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F4" w:rsidRDefault="00875DF4" w:rsidP="00477AD8">
      <w:pPr>
        <w:spacing w:line="400" w:lineRule="exact"/>
        <w:rPr>
          <w:rFonts w:ascii="Times New Roman" w:eastAsia="宋体" w:hAnsi="Times New Roman" w:cs="Times New Roman"/>
          <w:b/>
          <w:sz w:val="24"/>
          <w:szCs w:val="24"/>
        </w:rPr>
      </w:pPr>
    </w:p>
    <w:p w:rsidR="00BD3DCF" w:rsidRDefault="00BD3DCF" w:rsidP="00875DF4">
      <w:pPr>
        <w:spacing w:line="360" w:lineRule="auto"/>
        <w:rPr>
          <w:rFonts w:ascii="Times New Roman" w:eastAsia="宋体" w:hAnsi="Times New Roman" w:cs="Times New Roman" w:hint="eastAsia"/>
          <w:b/>
          <w:sz w:val="24"/>
          <w:szCs w:val="24"/>
        </w:rPr>
      </w:pPr>
    </w:p>
    <w:p w:rsidR="00477AD8" w:rsidRPr="00875DF4" w:rsidRDefault="00477AD8" w:rsidP="00875DF4">
      <w:pPr>
        <w:spacing w:line="360" w:lineRule="auto"/>
        <w:rPr>
          <w:rFonts w:ascii="Times New Roman" w:eastAsia="宋体" w:hAnsi="Times New Roman" w:cs="Times New Roman"/>
          <w:sz w:val="24"/>
          <w:szCs w:val="24"/>
        </w:rPr>
      </w:pPr>
      <w:bookmarkStart w:id="0" w:name="_GoBack"/>
      <w:bookmarkEnd w:id="0"/>
      <w:r w:rsidRPr="00477AD8">
        <w:rPr>
          <w:rFonts w:ascii="Times New Roman" w:eastAsia="宋体" w:hAnsi="Times New Roman" w:cs="Times New Roman" w:hint="eastAsia"/>
          <w:b/>
          <w:sz w:val="24"/>
          <w:szCs w:val="24"/>
        </w:rPr>
        <w:t>摘</w:t>
      </w:r>
      <w:r w:rsidRPr="00477AD8">
        <w:rPr>
          <w:rFonts w:ascii="Times New Roman" w:eastAsia="宋体" w:hAnsi="Times New Roman" w:cs="Times New Roman" w:hint="eastAsia"/>
          <w:b/>
          <w:sz w:val="24"/>
          <w:szCs w:val="24"/>
        </w:rPr>
        <w:t xml:space="preserve">  </w:t>
      </w:r>
      <w:r w:rsidRPr="00477AD8">
        <w:rPr>
          <w:rFonts w:ascii="Times New Roman" w:eastAsia="宋体" w:hAnsi="Times New Roman" w:cs="Times New Roman" w:hint="eastAsia"/>
          <w:b/>
          <w:sz w:val="24"/>
          <w:szCs w:val="24"/>
        </w:rPr>
        <w:t>要：</w:t>
      </w:r>
      <w:r w:rsidR="00E86148">
        <w:rPr>
          <w:rFonts w:ascii="Times New Roman" w:eastAsia="宋体" w:hAnsi="Times New Roman" w:cs="Times New Roman" w:hint="eastAsia"/>
          <w:sz w:val="24"/>
          <w:szCs w:val="24"/>
        </w:rPr>
        <w:t>本文通过对洛克、休谟和</w:t>
      </w:r>
      <w:r w:rsidR="008B39B5">
        <w:rPr>
          <w:rFonts w:ascii="Times New Roman" w:eastAsia="宋体" w:hAnsi="Times New Roman" w:cs="Times New Roman" w:hint="eastAsia"/>
          <w:sz w:val="24"/>
          <w:szCs w:val="24"/>
        </w:rPr>
        <w:t>詹姆斯三位经验主义哲学家</w:t>
      </w:r>
      <w:r w:rsidR="00B047D4" w:rsidRPr="00875DF4">
        <w:rPr>
          <w:rFonts w:ascii="Times New Roman" w:eastAsia="宋体" w:hAnsi="Times New Roman" w:cs="Times New Roman" w:hint="eastAsia"/>
          <w:sz w:val="24"/>
          <w:szCs w:val="24"/>
        </w:rPr>
        <w:t>人格同一</w:t>
      </w:r>
      <w:r w:rsidR="008B39B5">
        <w:rPr>
          <w:rFonts w:ascii="Times New Roman" w:eastAsia="宋体" w:hAnsi="Times New Roman" w:cs="Times New Roman" w:hint="eastAsia"/>
          <w:sz w:val="24"/>
          <w:szCs w:val="24"/>
        </w:rPr>
        <w:t>性</w:t>
      </w:r>
      <w:r w:rsidR="00B047D4" w:rsidRPr="00875DF4">
        <w:rPr>
          <w:rFonts w:ascii="Times New Roman" w:eastAsia="宋体" w:hAnsi="Times New Roman" w:cs="Times New Roman" w:hint="eastAsia"/>
          <w:sz w:val="24"/>
          <w:szCs w:val="24"/>
        </w:rPr>
        <w:t>理论的梳理，过渡到</w:t>
      </w:r>
      <w:r w:rsidR="008B39B5">
        <w:rPr>
          <w:rFonts w:ascii="Times New Roman" w:eastAsia="宋体" w:hAnsi="Times New Roman" w:cs="Times New Roman" w:hint="eastAsia"/>
          <w:sz w:val="24"/>
          <w:szCs w:val="24"/>
        </w:rPr>
        <w:t>对“自我”概念的追问，也就是“经验自我”。通常意义下，剖析“</w:t>
      </w:r>
      <w:r w:rsidR="00B047D4" w:rsidRPr="00875DF4">
        <w:rPr>
          <w:rFonts w:ascii="Times New Roman" w:eastAsia="宋体" w:hAnsi="Times New Roman" w:cs="Times New Roman" w:hint="eastAsia"/>
          <w:sz w:val="24"/>
          <w:szCs w:val="24"/>
        </w:rPr>
        <w:t>自我”需要在三个面向展开，即本体论层面探讨“自我”是怎样一种存在，其本质是什么，认识论层面上探讨我们是怎么在日常经验中真切地体会到一个稳定持存的“自我”</w:t>
      </w:r>
      <w:r w:rsidR="006D1249">
        <w:rPr>
          <w:rFonts w:ascii="Times New Roman" w:eastAsia="宋体" w:hAnsi="Times New Roman" w:cs="Times New Roman" w:hint="eastAsia"/>
          <w:sz w:val="24"/>
          <w:szCs w:val="24"/>
        </w:rPr>
        <w:t>，并在现实中检验自我理论的价值和成为方法论的主体</w:t>
      </w:r>
      <w:r w:rsidR="00B047D4" w:rsidRPr="00875DF4">
        <w:rPr>
          <w:rFonts w:ascii="Times New Roman" w:eastAsia="宋体" w:hAnsi="Times New Roman" w:cs="Times New Roman" w:hint="eastAsia"/>
          <w:sz w:val="24"/>
          <w:szCs w:val="24"/>
        </w:rPr>
        <w:t>，洛克、休</w:t>
      </w:r>
      <w:proofErr w:type="gramStart"/>
      <w:r w:rsidR="00B047D4" w:rsidRPr="00875DF4">
        <w:rPr>
          <w:rFonts w:ascii="Times New Roman" w:eastAsia="宋体" w:hAnsi="Times New Roman" w:cs="Times New Roman" w:hint="eastAsia"/>
          <w:sz w:val="24"/>
          <w:szCs w:val="24"/>
        </w:rPr>
        <w:t>谟</w:t>
      </w:r>
      <w:proofErr w:type="gramEnd"/>
      <w:r w:rsidR="00B047D4" w:rsidRPr="00875DF4">
        <w:rPr>
          <w:rFonts w:ascii="Times New Roman" w:eastAsia="宋体" w:hAnsi="Times New Roman" w:cs="Times New Roman" w:hint="eastAsia"/>
          <w:sz w:val="24"/>
          <w:szCs w:val="24"/>
        </w:rPr>
        <w:t>和</w:t>
      </w:r>
      <w:proofErr w:type="gramStart"/>
      <w:r w:rsidR="00B047D4" w:rsidRPr="00875DF4">
        <w:rPr>
          <w:rFonts w:ascii="Times New Roman" w:eastAsia="宋体" w:hAnsi="Times New Roman" w:cs="Times New Roman" w:hint="eastAsia"/>
          <w:sz w:val="24"/>
          <w:szCs w:val="24"/>
        </w:rPr>
        <w:t>詹姆</w:t>
      </w:r>
      <w:proofErr w:type="gramEnd"/>
      <w:r w:rsidR="00B047D4" w:rsidRPr="00875DF4">
        <w:rPr>
          <w:rFonts w:ascii="Times New Roman" w:eastAsia="宋体" w:hAnsi="Times New Roman" w:cs="Times New Roman" w:hint="eastAsia"/>
          <w:sz w:val="24"/>
          <w:szCs w:val="24"/>
        </w:rPr>
        <w:t>斯在经验主义基本立场上的差别导致三者在“自我”的三个维度上各有侧重，最终得出对经验自我的不同阐释。我认为，处在“自我”结构</w:t>
      </w:r>
      <w:proofErr w:type="gramStart"/>
      <w:r w:rsidR="00B047D4" w:rsidRPr="00875DF4">
        <w:rPr>
          <w:rFonts w:ascii="Times New Roman" w:eastAsia="宋体" w:hAnsi="Times New Roman" w:cs="Times New Roman" w:hint="eastAsia"/>
          <w:sz w:val="24"/>
          <w:szCs w:val="24"/>
        </w:rPr>
        <w:t>最</w:t>
      </w:r>
      <w:proofErr w:type="gramEnd"/>
      <w:r w:rsidR="00B047D4" w:rsidRPr="00875DF4">
        <w:rPr>
          <w:rFonts w:ascii="Times New Roman" w:eastAsia="宋体" w:hAnsi="Times New Roman" w:cs="Times New Roman" w:hint="eastAsia"/>
          <w:sz w:val="24"/>
          <w:szCs w:val="24"/>
        </w:rPr>
        <w:t>核心地位的就是本体论的向度，经验主义经过不断的发展，最终在</w:t>
      </w:r>
      <w:proofErr w:type="gramStart"/>
      <w:r w:rsidR="00B047D4" w:rsidRPr="00875DF4">
        <w:rPr>
          <w:rFonts w:ascii="Times New Roman" w:eastAsia="宋体" w:hAnsi="Times New Roman" w:cs="Times New Roman" w:hint="eastAsia"/>
          <w:sz w:val="24"/>
          <w:szCs w:val="24"/>
        </w:rPr>
        <w:t>詹姆</w:t>
      </w:r>
      <w:proofErr w:type="gramEnd"/>
      <w:r w:rsidR="00B047D4" w:rsidRPr="00875DF4">
        <w:rPr>
          <w:rFonts w:ascii="Times New Roman" w:eastAsia="宋体" w:hAnsi="Times New Roman" w:cs="Times New Roman" w:hint="eastAsia"/>
          <w:sz w:val="24"/>
          <w:szCs w:val="24"/>
        </w:rPr>
        <w:t>斯处得到了一个静观的、纯粹的、从实用主义中解脱出来的自我。</w:t>
      </w:r>
    </w:p>
    <w:p w:rsidR="00477AD8" w:rsidRPr="00875DF4" w:rsidRDefault="00477AD8" w:rsidP="00875DF4">
      <w:pPr>
        <w:spacing w:line="360" w:lineRule="auto"/>
        <w:rPr>
          <w:rFonts w:ascii="Times New Roman" w:eastAsia="宋体" w:hAnsi="Times New Roman" w:cs="Times New Roman"/>
          <w:sz w:val="24"/>
          <w:szCs w:val="24"/>
        </w:rPr>
      </w:pPr>
      <w:r w:rsidRPr="00875DF4">
        <w:rPr>
          <w:rFonts w:ascii="Times New Roman" w:eastAsia="宋体" w:hAnsi="Times New Roman" w:cs="Times New Roman" w:hint="eastAsia"/>
          <w:b/>
          <w:sz w:val="24"/>
          <w:szCs w:val="24"/>
        </w:rPr>
        <w:t>关键词：</w:t>
      </w:r>
      <w:r w:rsidR="00B63339" w:rsidRPr="00875DF4">
        <w:rPr>
          <w:rFonts w:ascii="Times New Roman" w:eastAsia="宋体" w:hAnsi="Times New Roman" w:cs="Times New Roman" w:hint="eastAsia"/>
          <w:sz w:val="24"/>
          <w:szCs w:val="24"/>
        </w:rPr>
        <w:t>经验主义；人格同一；自我；</w:t>
      </w:r>
      <w:r w:rsidR="00E86148">
        <w:rPr>
          <w:rFonts w:ascii="Times New Roman" w:eastAsia="宋体" w:hAnsi="Times New Roman" w:cs="Times New Roman" w:hint="eastAsia"/>
          <w:sz w:val="24"/>
          <w:szCs w:val="24"/>
        </w:rPr>
        <w:t>本体论</w:t>
      </w:r>
      <w:r w:rsidR="00E86148" w:rsidRPr="00875DF4">
        <w:rPr>
          <w:rFonts w:ascii="Times New Roman" w:eastAsia="宋体" w:hAnsi="Times New Roman" w:cs="Times New Roman"/>
          <w:sz w:val="24"/>
          <w:szCs w:val="24"/>
        </w:rPr>
        <w:t xml:space="preserve"> </w:t>
      </w:r>
    </w:p>
    <w:p w:rsidR="00875DF4" w:rsidRDefault="00875DF4" w:rsidP="00875DF4">
      <w:pPr>
        <w:spacing w:beforeLines="50" w:before="156" w:line="360" w:lineRule="auto"/>
        <w:rPr>
          <w:rFonts w:ascii="Times New Roman" w:eastAsia="宋体" w:hAnsi="Times New Roman" w:cs="Times New Roman"/>
          <w:b/>
          <w:sz w:val="28"/>
          <w:szCs w:val="28"/>
        </w:rPr>
      </w:pPr>
    </w:p>
    <w:p w:rsidR="00477AD8" w:rsidRPr="007D27F5" w:rsidRDefault="00477AD8" w:rsidP="00875DF4">
      <w:pPr>
        <w:spacing w:beforeLines="50" w:before="156" w:line="360" w:lineRule="auto"/>
        <w:rPr>
          <w:rFonts w:ascii="Times New Roman" w:eastAsia="宋体" w:hAnsi="Times New Roman" w:cs="Times New Roman"/>
          <w:sz w:val="24"/>
          <w:szCs w:val="24"/>
        </w:rPr>
      </w:pPr>
      <w:r w:rsidRPr="007D27F5">
        <w:rPr>
          <w:rFonts w:ascii="Times New Roman" w:eastAsia="宋体" w:hAnsi="Times New Roman" w:cs="Times New Roman"/>
          <w:b/>
          <w:sz w:val="28"/>
          <w:szCs w:val="28"/>
        </w:rPr>
        <w:t>Abstract</w:t>
      </w:r>
      <w:r w:rsidR="00B047D4" w:rsidRPr="007D27F5">
        <w:rPr>
          <w:rFonts w:ascii="Times New Roman" w:eastAsia="宋体" w:hAnsi="Times New Roman" w:cs="Times New Roman"/>
          <w:b/>
          <w:sz w:val="28"/>
          <w:szCs w:val="28"/>
        </w:rPr>
        <w:t>：</w:t>
      </w:r>
      <w:r w:rsidR="00B047D4" w:rsidRPr="007D27F5">
        <w:rPr>
          <w:rFonts w:ascii="Times New Roman" w:eastAsia="宋体" w:hAnsi="Times New Roman" w:cs="Times New Roman"/>
          <w:sz w:val="24"/>
          <w:szCs w:val="24"/>
        </w:rPr>
        <w:t xml:space="preserve">This article begins with the personal identity theory of Locke, Hume and James Williams, through which empiricism gives the concept of ‘self’. </w:t>
      </w:r>
      <w:r w:rsidR="00037D61" w:rsidRPr="007D27F5">
        <w:rPr>
          <w:rFonts w:ascii="Times New Roman" w:eastAsia="宋体" w:hAnsi="Times New Roman" w:cs="Times New Roman"/>
          <w:sz w:val="24"/>
          <w:szCs w:val="24"/>
        </w:rPr>
        <w:t xml:space="preserve">Usually, when we explore a full concept of ‘empirical self’, three perspectives shall be considered. The </w:t>
      </w:r>
      <w:r w:rsidR="00875DF4" w:rsidRPr="007D27F5">
        <w:rPr>
          <w:rFonts w:ascii="Times New Roman" w:eastAsia="宋体" w:hAnsi="Times New Roman" w:cs="Times New Roman"/>
          <w:sz w:val="24"/>
          <w:szCs w:val="24"/>
        </w:rPr>
        <w:t>first</w:t>
      </w:r>
      <w:r w:rsidR="00037D61" w:rsidRPr="007D27F5">
        <w:rPr>
          <w:rFonts w:ascii="Times New Roman" w:eastAsia="宋体" w:hAnsi="Times New Roman" w:cs="Times New Roman"/>
          <w:sz w:val="24"/>
          <w:szCs w:val="24"/>
        </w:rPr>
        <w:t xml:space="preserve"> one is the essence of self as an ontology being. The second one is to discuss how we always feel ourselves identical to the previous ones in our general perceiving experience. The last aspect is to find out how ‘self’ acts in reality and check the value of the </w:t>
      </w:r>
      <w:proofErr w:type="spellStart"/>
      <w:r w:rsidR="00037D61" w:rsidRPr="007D27F5">
        <w:rPr>
          <w:rFonts w:ascii="Times New Roman" w:eastAsia="宋体" w:hAnsi="Times New Roman" w:cs="Times New Roman"/>
          <w:sz w:val="24"/>
          <w:szCs w:val="24"/>
        </w:rPr>
        <w:t>self theory</w:t>
      </w:r>
      <w:proofErr w:type="spellEnd"/>
      <w:r w:rsidR="00037D61" w:rsidRPr="007D27F5">
        <w:rPr>
          <w:rFonts w:ascii="Times New Roman" w:eastAsia="宋体" w:hAnsi="Times New Roman" w:cs="Times New Roman"/>
          <w:sz w:val="24"/>
          <w:szCs w:val="24"/>
        </w:rPr>
        <w:t>. Locke, Hume as well as Williams differ from one other in the basic form of empiricism</w:t>
      </w:r>
      <w:r w:rsidR="00875DF4" w:rsidRPr="007D27F5">
        <w:rPr>
          <w:rFonts w:ascii="Times New Roman" w:eastAsia="宋体" w:hAnsi="Times New Roman" w:cs="Times New Roman"/>
          <w:sz w:val="24"/>
          <w:szCs w:val="24"/>
        </w:rPr>
        <w:t xml:space="preserve">, so that they chose different aspects of ‘self’ as the center of their own researches. In conclusion, they explained ‘empirical self’in different approaches. As far as I can see, ontological self plays the vital role in the structure of empirical self. With the empiricism developing and enriching, Williams achieve a concept of self which is in-position viewing, pure and eventually released from pragmatism. </w:t>
      </w:r>
    </w:p>
    <w:p w:rsidR="00477AD8" w:rsidRPr="007D27F5" w:rsidRDefault="00477AD8" w:rsidP="00875DF4">
      <w:pPr>
        <w:spacing w:line="360" w:lineRule="auto"/>
        <w:rPr>
          <w:rFonts w:ascii="Times New Roman" w:eastAsia="宋体" w:hAnsi="Times New Roman" w:cs="Times New Roman"/>
          <w:sz w:val="24"/>
          <w:szCs w:val="24"/>
        </w:rPr>
      </w:pPr>
      <w:r w:rsidRPr="007D27F5">
        <w:rPr>
          <w:rFonts w:ascii="Times New Roman" w:eastAsia="宋体" w:hAnsi="Times New Roman" w:cs="Times New Roman"/>
          <w:b/>
          <w:sz w:val="28"/>
          <w:szCs w:val="28"/>
        </w:rPr>
        <w:t xml:space="preserve">Keywords: </w:t>
      </w:r>
      <w:r w:rsidR="00B047D4" w:rsidRPr="007D27F5">
        <w:rPr>
          <w:rFonts w:ascii="Times New Roman" w:eastAsia="宋体" w:hAnsi="Times New Roman" w:cs="Times New Roman"/>
          <w:sz w:val="24"/>
          <w:szCs w:val="24"/>
        </w:rPr>
        <w:t xml:space="preserve">Empiricism; Personal Identity; Self; </w:t>
      </w:r>
      <w:r w:rsidR="00E86148" w:rsidRPr="007D27F5">
        <w:rPr>
          <w:rFonts w:ascii="Times New Roman" w:eastAsia="宋体" w:hAnsi="Times New Roman" w:cs="Times New Roman"/>
          <w:sz w:val="24"/>
          <w:szCs w:val="24"/>
        </w:rPr>
        <w:t>Ontology</w:t>
      </w:r>
    </w:p>
    <w:p w:rsidR="00475EE4" w:rsidRPr="00477AD8" w:rsidRDefault="00875DF4" w:rsidP="00875DF4">
      <w:pPr>
        <w:tabs>
          <w:tab w:val="left" w:pos="5322"/>
        </w:tabs>
        <w:spacing w:line="400" w:lineRule="exact"/>
        <w:rPr>
          <w:rFonts w:ascii="Times New Roman" w:eastAsia="宋体" w:hAnsi="Times New Roman" w:cs="Times New Roman"/>
          <w:b/>
          <w:sz w:val="24"/>
          <w:szCs w:val="24"/>
        </w:rPr>
      </w:pPr>
      <w:r>
        <w:rPr>
          <w:rFonts w:ascii="Times New Roman" w:eastAsia="宋体" w:hAnsi="Times New Roman" w:cs="Times New Roman"/>
          <w:b/>
          <w:sz w:val="24"/>
          <w:szCs w:val="24"/>
        </w:rPr>
        <w:tab/>
      </w:r>
    </w:p>
    <w:p w:rsidR="00BD3DCF" w:rsidRDefault="00BD3DCF" w:rsidP="00D8379B">
      <w:pPr>
        <w:jc w:val="center"/>
        <w:rPr>
          <w:rFonts w:ascii="黑体" w:eastAsia="黑体" w:hAnsi="黑体" w:hint="eastAsia"/>
          <w:sz w:val="48"/>
          <w:szCs w:val="48"/>
        </w:rPr>
      </w:pPr>
    </w:p>
    <w:p w:rsidR="00D8379B" w:rsidRPr="00891236" w:rsidRDefault="00D8379B" w:rsidP="00D8379B">
      <w:pPr>
        <w:jc w:val="center"/>
        <w:rPr>
          <w:rFonts w:ascii="黑体" w:eastAsia="黑体" w:hAnsi="黑体"/>
          <w:sz w:val="48"/>
          <w:szCs w:val="48"/>
        </w:rPr>
      </w:pPr>
      <w:r w:rsidRPr="00891236">
        <w:rPr>
          <w:rFonts w:ascii="黑体" w:eastAsia="黑体" w:hAnsi="黑体" w:hint="eastAsia"/>
          <w:sz w:val="48"/>
          <w:szCs w:val="48"/>
        </w:rPr>
        <w:lastRenderedPageBreak/>
        <w:t>目  录</w:t>
      </w:r>
    </w:p>
    <w:p w:rsidR="00D8379B" w:rsidRDefault="00D8379B" w:rsidP="00D8379B">
      <w:pPr>
        <w:spacing w:line="480" w:lineRule="auto"/>
        <w:rPr>
          <w:rFonts w:asciiTheme="minorEastAsia" w:hAnsiTheme="minorEastAsia"/>
          <w:sz w:val="30"/>
          <w:szCs w:val="30"/>
        </w:rPr>
      </w:pPr>
    </w:p>
    <w:p w:rsidR="00D8379B" w:rsidRPr="00891236" w:rsidRDefault="00D8379B" w:rsidP="00D8379B">
      <w:pPr>
        <w:spacing w:line="480" w:lineRule="auto"/>
        <w:rPr>
          <w:rFonts w:asciiTheme="minorEastAsia" w:hAnsiTheme="minorEastAsia"/>
          <w:sz w:val="30"/>
          <w:szCs w:val="30"/>
        </w:rPr>
      </w:pPr>
      <w:r>
        <w:rPr>
          <w:rFonts w:asciiTheme="minorEastAsia" w:hAnsiTheme="minorEastAsia"/>
          <w:sz w:val="30"/>
          <w:szCs w:val="30"/>
        </w:rPr>
        <w:t>引言……</w:t>
      </w:r>
      <w:proofErr w:type="gramStart"/>
      <w:r>
        <w:rPr>
          <w:rFonts w:asciiTheme="minorEastAsia" w:hAnsiTheme="minorEastAsia"/>
          <w:sz w:val="30"/>
          <w:szCs w:val="30"/>
        </w:rPr>
        <w:t>……………………………………………………………</w:t>
      </w:r>
      <w:proofErr w:type="gramEnd"/>
      <w:r>
        <w:rPr>
          <w:rFonts w:asciiTheme="minorEastAsia" w:hAnsiTheme="minorEastAsia" w:hint="eastAsia"/>
          <w:sz w:val="30"/>
          <w:szCs w:val="30"/>
        </w:rPr>
        <w:t>3</w:t>
      </w:r>
    </w:p>
    <w:p w:rsidR="00D8379B" w:rsidRPr="00891236" w:rsidRDefault="00D8379B" w:rsidP="00D8379B">
      <w:pPr>
        <w:spacing w:line="480" w:lineRule="auto"/>
        <w:rPr>
          <w:rFonts w:asciiTheme="minorEastAsia" w:hAnsiTheme="minorEastAsia"/>
          <w:sz w:val="30"/>
          <w:szCs w:val="30"/>
        </w:rPr>
      </w:pPr>
      <w:r w:rsidRPr="00891236">
        <w:rPr>
          <w:rFonts w:asciiTheme="minorEastAsia" w:hAnsiTheme="minorEastAsia"/>
          <w:sz w:val="30"/>
          <w:szCs w:val="30"/>
        </w:rPr>
        <w:t>一</w:t>
      </w:r>
      <w:r w:rsidRPr="00891236">
        <w:rPr>
          <w:rFonts w:asciiTheme="minorEastAsia" w:hAnsiTheme="minorEastAsia" w:hint="eastAsia"/>
          <w:sz w:val="30"/>
          <w:szCs w:val="30"/>
        </w:rPr>
        <w:t>、问</w:t>
      </w:r>
      <w:r w:rsidRPr="00891236">
        <w:rPr>
          <w:rFonts w:asciiTheme="minorEastAsia" w:hAnsiTheme="minorEastAsia"/>
          <w:sz w:val="30"/>
          <w:szCs w:val="30"/>
        </w:rPr>
        <w:t>题综述：从同一性过渡到经验自我</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5</w:t>
      </w:r>
    </w:p>
    <w:p w:rsidR="00D8379B" w:rsidRPr="00891236" w:rsidRDefault="00D8379B" w:rsidP="00D8379B">
      <w:pPr>
        <w:spacing w:line="480" w:lineRule="auto"/>
        <w:rPr>
          <w:sz w:val="28"/>
          <w:szCs w:val="28"/>
        </w:rPr>
      </w:pPr>
      <w:r w:rsidRPr="00891236">
        <w:rPr>
          <w:rFonts w:hint="eastAsia"/>
          <w:sz w:val="28"/>
          <w:szCs w:val="28"/>
        </w:rPr>
        <w:t>（一）同一性</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5</w:t>
      </w:r>
    </w:p>
    <w:p w:rsidR="00D8379B" w:rsidRPr="00297241" w:rsidRDefault="00D8379B" w:rsidP="00D8379B">
      <w:pPr>
        <w:spacing w:line="480" w:lineRule="auto"/>
        <w:rPr>
          <w:sz w:val="28"/>
          <w:szCs w:val="28"/>
        </w:rPr>
      </w:pPr>
      <w:r w:rsidRPr="00891236">
        <w:rPr>
          <w:rFonts w:hint="eastAsia"/>
          <w:sz w:val="28"/>
          <w:szCs w:val="28"/>
        </w:rPr>
        <w:t>（二）同一性与人格同一性</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5</w:t>
      </w:r>
    </w:p>
    <w:p w:rsidR="00D8379B" w:rsidRPr="00891236" w:rsidRDefault="00D8379B" w:rsidP="00D8379B">
      <w:pPr>
        <w:spacing w:line="480" w:lineRule="auto"/>
        <w:rPr>
          <w:sz w:val="28"/>
          <w:szCs w:val="28"/>
        </w:rPr>
      </w:pPr>
      <w:r w:rsidRPr="00891236">
        <w:rPr>
          <w:rFonts w:hint="eastAsia"/>
          <w:sz w:val="28"/>
          <w:szCs w:val="28"/>
        </w:rPr>
        <w:t>（三）定义自我</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7</w:t>
      </w:r>
    </w:p>
    <w:p w:rsidR="00D8379B" w:rsidRPr="00891236" w:rsidRDefault="00D8379B" w:rsidP="00D8379B">
      <w:pPr>
        <w:spacing w:line="480" w:lineRule="auto"/>
        <w:rPr>
          <w:rFonts w:asciiTheme="minorEastAsia" w:hAnsiTheme="minorEastAsia"/>
          <w:sz w:val="30"/>
          <w:szCs w:val="30"/>
        </w:rPr>
      </w:pPr>
      <w:r w:rsidRPr="00891236">
        <w:rPr>
          <w:rFonts w:asciiTheme="minorEastAsia" w:hAnsiTheme="minorEastAsia" w:hint="eastAsia"/>
          <w:sz w:val="30"/>
          <w:szCs w:val="30"/>
        </w:rPr>
        <w:t>二、洛克</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 xml:space="preserve"> 9</w:t>
      </w:r>
    </w:p>
    <w:p w:rsidR="00D8379B" w:rsidRDefault="00D8379B" w:rsidP="00D8379B">
      <w:pPr>
        <w:spacing w:line="480" w:lineRule="auto"/>
        <w:rPr>
          <w:sz w:val="28"/>
          <w:szCs w:val="28"/>
        </w:rPr>
      </w:pPr>
      <w:r w:rsidRPr="00891236">
        <w:rPr>
          <w:rFonts w:hint="eastAsia"/>
          <w:sz w:val="28"/>
          <w:szCs w:val="28"/>
        </w:rPr>
        <w:t>（一）同一性</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sz w:val="30"/>
          <w:szCs w:val="30"/>
        </w:rPr>
        <w:t xml:space="preserve"> </w:t>
      </w:r>
      <w:r>
        <w:rPr>
          <w:rFonts w:asciiTheme="minorEastAsia" w:hAnsiTheme="minorEastAsia" w:hint="eastAsia"/>
          <w:sz w:val="30"/>
          <w:szCs w:val="30"/>
        </w:rPr>
        <w:t>9</w:t>
      </w:r>
    </w:p>
    <w:p w:rsidR="00D8379B" w:rsidRPr="00891236" w:rsidRDefault="00D8379B" w:rsidP="00D8379B">
      <w:pPr>
        <w:spacing w:line="480" w:lineRule="auto"/>
        <w:rPr>
          <w:sz w:val="28"/>
          <w:szCs w:val="28"/>
        </w:rPr>
      </w:pPr>
      <w:r w:rsidRPr="00891236">
        <w:rPr>
          <w:rFonts w:hint="eastAsia"/>
          <w:sz w:val="28"/>
          <w:szCs w:val="28"/>
        </w:rPr>
        <w:t>（二）人格者与人格同一性</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 xml:space="preserve"> 10</w:t>
      </w:r>
    </w:p>
    <w:p w:rsidR="00D8379B" w:rsidRPr="00891236" w:rsidRDefault="00D8379B" w:rsidP="00D8379B">
      <w:pPr>
        <w:spacing w:line="480" w:lineRule="auto"/>
        <w:rPr>
          <w:sz w:val="28"/>
          <w:szCs w:val="28"/>
        </w:rPr>
      </w:pPr>
      <w:r w:rsidRPr="00891236">
        <w:rPr>
          <w:rFonts w:hint="eastAsia"/>
          <w:sz w:val="28"/>
          <w:szCs w:val="28"/>
        </w:rPr>
        <w:t>（三）定义经验自我</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 xml:space="preserve"> 13</w:t>
      </w:r>
    </w:p>
    <w:p w:rsidR="00D8379B" w:rsidRPr="00891236" w:rsidRDefault="00D8379B" w:rsidP="00D8379B">
      <w:pPr>
        <w:spacing w:line="480" w:lineRule="auto"/>
        <w:rPr>
          <w:sz w:val="30"/>
          <w:szCs w:val="30"/>
        </w:rPr>
      </w:pPr>
      <w:r>
        <w:rPr>
          <w:rFonts w:hint="eastAsia"/>
          <w:sz w:val="30"/>
          <w:szCs w:val="30"/>
        </w:rPr>
        <w:t>三</w:t>
      </w:r>
      <w:r w:rsidRPr="00891236">
        <w:rPr>
          <w:rFonts w:hint="eastAsia"/>
          <w:sz w:val="30"/>
          <w:szCs w:val="30"/>
        </w:rPr>
        <w:t>、</w:t>
      </w:r>
      <w:r>
        <w:rPr>
          <w:rFonts w:hint="eastAsia"/>
          <w:sz w:val="30"/>
          <w:szCs w:val="30"/>
        </w:rPr>
        <w:t>休</w:t>
      </w:r>
      <w:proofErr w:type="gramStart"/>
      <w:r>
        <w:rPr>
          <w:rFonts w:hint="eastAsia"/>
          <w:sz w:val="30"/>
          <w:szCs w:val="30"/>
        </w:rPr>
        <w:t>谟</w:t>
      </w:r>
      <w:proofErr w:type="gramEnd"/>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16</w:t>
      </w:r>
    </w:p>
    <w:p w:rsidR="00D8379B" w:rsidRPr="00891236" w:rsidRDefault="00D8379B" w:rsidP="00D8379B">
      <w:pPr>
        <w:spacing w:line="480" w:lineRule="auto"/>
        <w:rPr>
          <w:sz w:val="28"/>
          <w:szCs w:val="28"/>
        </w:rPr>
      </w:pPr>
      <w:r w:rsidRPr="00891236">
        <w:rPr>
          <w:rFonts w:hint="eastAsia"/>
          <w:sz w:val="28"/>
          <w:szCs w:val="28"/>
        </w:rPr>
        <w:t>（一）同一性</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 xml:space="preserve"> 16</w:t>
      </w:r>
    </w:p>
    <w:p w:rsidR="00D8379B" w:rsidRPr="00891236" w:rsidRDefault="00D8379B" w:rsidP="00D8379B">
      <w:pPr>
        <w:spacing w:line="480" w:lineRule="auto"/>
        <w:rPr>
          <w:sz w:val="28"/>
          <w:szCs w:val="28"/>
        </w:rPr>
      </w:pPr>
      <w:r w:rsidRPr="00891236">
        <w:rPr>
          <w:rFonts w:hint="eastAsia"/>
          <w:sz w:val="28"/>
          <w:szCs w:val="28"/>
        </w:rPr>
        <w:t>（二）人格同一性与同一</w:t>
      </w:r>
      <w:proofErr w:type="gramStart"/>
      <w:r w:rsidRPr="00891236">
        <w:rPr>
          <w:rFonts w:hint="eastAsia"/>
          <w:sz w:val="28"/>
          <w:szCs w:val="28"/>
        </w:rPr>
        <w:t>之</w:t>
      </w:r>
      <w:proofErr w:type="gramEnd"/>
      <w:r w:rsidRPr="00891236">
        <w:rPr>
          <w:rFonts w:hint="eastAsia"/>
          <w:sz w:val="28"/>
          <w:szCs w:val="28"/>
        </w:rPr>
        <w:t>感</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18</w:t>
      </w:r>
    </w:p>
    <w:p w:rsidR="00D8379B" w:rsidRPr="00891236" w:rsidRDefault="00D8379B" w:rsidP="00D8379B">
      <w:pPr>
        <w:spacing w:line="480" w:lineRule="auto"/>
        <w:rPr>
          <w:sz w:val="28"/>
          <w:szCs w:val="28"/>
        </w:rPr>
      </w:pPr>
      <w:r w:rsidRPr="00891236">
        <w:rPr>
          <w:rFonts w:hint="eastAsia"/>
          <w:sz w:val="28"/>
          <w:szCs w:val="28"/>
        </w:rPr>
        <w:t>（三）虚构的自我与不纯粹的自我</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20</w:t>
      </w:r>
    </w:p>
    <w:p w:rsidR="00D8379B" w:rsidRDefault="00D8379B" w:rsidP="00D8379B">
      <w:pPr>
        <w:spacing w:line="480" w:lineRule="auto"/>
        <w:rPr>
          <w:rFonts w:asciiTheme="minorEastAsia" w:hAnsiTheme="minorEastAsia"/>
          <w:sz w:val="30"/>
          <w:szCs w:val="30"/>
        </w:rPr>
      </w:pPr>
      <w:r w:rsidRPr="00891236">
        <w:rPr>
          <w:rFonts w:asciiTheme="minorEastAsia" w:hAnsiTheme="minorEastAsia"/>
          <w:sz w:val="30"/>
          <w:szCs w:val="30"/>
        </w:rPr>
        <w:t>四</w:t>
      </w:r>
      <w:r w:rsidRPr="00891236">
        <w:rPr>
          <w:rFonts w:asciiTheme="minorEastAsia" w:hAnsiTheme="minorEastAsia" w:hint="eastAsia"/>
          <w:sz w:val="30"/>
          <w:szCs w:val="30"/>
        </w:rPr>
        <w:t>、</w:t>
      </w:r>
      <w:r w:rsidRPr="00891236">
        <w:rPr>
          <w:rFonts w:asciiTheme="minorEastAsia" w:hAnsiTheme="minorEastAsia"/>
          <w:sz w:val="30"/>
          <w:szCs w:val="30"/>
        </w:rPr>
        <w:t>詹姆斯</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22</w:t>
      </w:r>
    </w:p>
    <w:p w:rsidR="00D8379B" w:rsidRPr="00891236" w:rsidRDefault="00D8379B" w:rsidP="00D8379B">
      <w:pPr>
        <w:spacing w:line="480" w:lineRule="auto"/>
        <w:rPr>
          <w:rFonts w:asciiTheme="minorEastAsia" w:hAnsiTheme="minorEastAsia"/>
          <w:sz w:val="28"/>
          <w:szCs w:val="28"/>
        </w:rPr>
      </w:pPr>
      <w:r w:rsidRPr="00891236">
        <w:rPr>
          <w:rFonts w:asciiTheme="minorEastAsia" w:hAnsiTheme="minorEastAsia" w:hint="eastAsia"/>
          <w:sz w:val="28"/>
          <w:szCs w:val="28"/>
        </w:rPr>
        <w:t>(一）彻底经验主义的同一</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22</w:t>
      </w:r>
    </w:p>
    <w:p w:rsidR="00D8379B" w:rsidRPr="00891236" w:rsidRDefault="00D8379B" w:rsidP="00D8379B">
      <w:pPr>
        <w:spacing w:line="480" w:lineRule="auto"/>
        <w:rPr>
          <w:rFonts w:asciiTheme="minorEastAsia" w:hAnsiTheme="minorEastAsia"/>
          <w:sz w:val="28"/>
          <w:szCs w:val="28"/>
        </w:rPr>
      </w:pPr>
      <w:r w:rsidRPr="00891236">
        <w:rPr>
          <w:rFonts w:asciiTheme="minorEastAsia" w:hAnsiTheme="minorEastAsia" w:hint="eastAsia"/>
          <w:sz w:val="28"/>
          <w:szCs w:val="28"/>
        </w:rPr>
        <w:t>（二）思想之流</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sz w:val="30"/>
          <w:szCs w:val="30"/>
        </w:rPr>
        <w:t xml:space="preserve"> </w:t>
      </w:r>
      <w:r>
        <w:rPr>
          <w:rFonts w:asciiTheme="minorEastAsia" w:hAnsiTheme="minorEastAsia" w:hint="eastAsia"/>
          <w:sz w:val="30"/>
          <w:szCs w:val="30"/>
        </w:rPr>
        <w:t>24</w:t>
      </w:r>
    </w:p>
    <w:p w:rsidR="00D8379B" w:rsidRPr="00891236" w:rsidRDefault="00D8379B" w:rsidP="00D8379B">
      <w:pPr>
        <w:spacing w:line="480" w:lineRule="auto"/>
        <w:rPr>
          <w:sz w:val="28"/>
          <w:szCs w:val="28"/>
        </w:rPr>
      </w:pPr>
      <w:r w:rsidRPr="00891236">
        <w:rPr>
          <w:rFonts w:asciiTheme="minorEastAsia" w:hAnsiTheme="minorEastAsia" w:hint="eastAsia"/>
          <w:sz w:val="28"/>
          <w:szCs w:val="28"/>
        </w:rPr>
        <w:t>（三）经验自我与纯粹自我</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sz w:val="30"/>
          <w:szCs w:val="30"/>
        </w:rPr>
        <w:t xml:space="preserve"> </w:t>
      </w:r>
      <w:r>
        <w:rPr>
          <w:rFonts w:asciiTheme="minorEastAsia" w:hAnsiTheme="minorEastAsia" w:hint="eastAsia"/>
          <w:sz w:val="30"/>
          <w:szCs w:val="30"/>
        </w:rPr>
        <w:t>25</w:t>
      </w:r>
    </w:p>
    <w:p w:rsidR="00D8379B" w:rsidRPr="00891236" w:rsidRDefault="00D8379B" w:rsidP="00D8379B">
      <w:pPr>
        <w:spacing w:line="480" w:lineRule="auto"/>
        <w:rPr>
          <w:sz w:val="30"/>
          <w:szCs w:val="30"/>
        </w:rPr>
      </w:pPr>
      <w:r>
        <w:rPr>
          <w:sz w:val="30"/>
          <w:szCs w:val="30"/>
        </w:rPr>
        <w:t>五</w:t>
      </w:r>
      <w:r>
        <w:rPr>
          <w:rFonts w:hint="eastAsia"/>
          <w:sz w:val="30"/>
          <w:szCs w:val="30"/>
        </w:rPr>
        <w:t>.</w:t>
      </w:r>
      <w:r w:rsidRPr="00891236">
        <w:rPr>
          <w:sz w:val="30"/>
          <w:szCs w:val="30"/>
        </w:rPr>
        <w:t>结论</w:t>
      </w:r>
      <w:r>
        <w:rPr>
          <w:rFonts w:hint="eastAsia"/>
          <w:sz w:val="30"/>
          <w:szCs w:val="30"/>
        </w:rPr>
        <w:t xml:space="preserve"> </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 xml:space="preserve"> 27</w:t>
      </w:r>
    </w:p>
    <w:p w:rsidR="00D8379B" w:rsidRPr="00245C0B" w:rsidRDefault="00D8379B" w:rsidP="00D8379B">
      <w:pPr>
        <w:spacing w:line="480" w:lineRule="auto"/>
        <w:rPr>
          <w:sz w:val="30"/>
          <w:szCs w:val="30"/>
        </w:rPr>
      </w:pPr>
      <w:r w:rsidRPr="00891236">
        <w:rPr>
          <w:sz w:val="30"/>
          <w:szCs w:val="30"/>
        </w:rPr>
        <w:t>参考文献</w:t>
      </w:r>
      <w:r>
        <w:rPr>
          <w:rFonts w:asciiTheme="minorEastAsia" w:hAnsiTheme="minorEastAsia"/>
          <w:sz w:val="30"/>
          <w:szCs w:val="30"/>
        </w:rPr>
        <w:t>……</w:t>
      </w:r>
      <w:proofErr w:type="gramStart"/>
      <w:r>
        <w:rPr>
          <w:rFonts w:asciiTheme="minorEastAsia" w:hAnsiTheme="minorEastAsia"/>
          <w:sz w:val="30"/>
          <w:szCs w:val="30"/>
        </w:rPr>
        <w:t>……………………………………………………</w:t>
      </w:r>
      <w:proofErr w:type="gramEnd"/>
      <w:r>
        <w:rPr>
          <w:rFonts w:asciiTheme="minorEastAsia" w:hAnsiTheme="minorEastAsia" w:hint="eastAsia"/>
          <w:sz w:val="30"/>
          <w:szCs w:val="30"/>
        </w:rPr>
        <w:t xml:space="preserve"> 30</w:t>
      </w:r>
    </w:p>
    <w:p w:rsidR="00875DF4" w:rsidRDefault="00875DF4" w:rsidP="00F51F5B">
      <w:pPr>
        <w:ind w:firstLineChars="200" w:firstLine="560"/>
        <w:jc w:val="center"/>
        <w:rPr>
          <w:rFonts w:ascii="黑体" w:eastAsia="黑体" w:hAnsi="黑体"/>
          <w:sz w:val="28"/>
          <w:szCs w:val="28"/>
        </w:rPr>
      </w:pPr>
    </w:p>
    <w:p w:rsidR="00E555AB" w:rsidRPr="00E555AB" w:rsidRDefault="00477AD8" w:rsidP="00F51F5B">
      <w:pPr>
        <w:ind w:firstLineChars="200" w:firstLine="560"/>
        <w:jc w:val="center"/>
        <w:rPr>
          <w:rFonts w:ascii="黑体" w:eastAsia="黑体" w:hAnsi="黑体"/>
          <w:sz w:val="28"/>
          <w:szCs w:val="28"/>
        </w:rPr>
      </w:pPr>
      <w:r>
        <w:rPr>
          <w:rFonts w:ascii="黑体" w:eastAsia="黑体" w:hAnsi="黑体" w:hint="eastAsia"/>
          <w:sz w:val="28"/>
          <w:szCs w:val="28"/>
        </w:rPr>
        <w:lastRenderedPageBreak/>
        <w:t>引  言</w:t>
      </w:r>
    </w:p>
    <w:p w:rsidR="00BE18F3" w:rsidRPr="00E555AB" w:rsidRDefault="00FE6C4E" w:rsidP="00E555AB">
      <w:pPr>
        <w:spacing w:line="360" w:lineRule="auto"/>
        <w:ind w:firstLineChars="200" w:firstLine="480"/>
        <w:rPr>
          <w:rFonts w:asciiTheme="minorEastAsia" w:hAnsiTheme="minorEastAsia"/>
          <w:sz w:val="24"/>
          <w:szCs w:val="24"/>
        </w:rPr>
      </w:pPr>
      <w:r w:rsidRPr="00E555AB">
        <w:rPr>
          <w:rFonts w:asciiTheme="minorEastAsia" w:hAnsiTheme="minorEastAsia" w:hint="eastAsia"/>
          <w:sz w:val="24"/>
          <w:szCs w:val="24"/>
        </w:rPr>
        <w:t>古希腊德尔</w:t>
      </w:r>
      <w:proofErr w:type="gramStart"/>
      <w:r w:rsidR="00FC5B6F">
        <w:rPr>
          <w:rFonts w:asciiTheme="minorEastAsia" w:hAnsiTheme="minorEastAsia" w:hint="eastAsia"/>
          <w:sz w:val="24"/>
          <w:szCs w:val="24"/>
        </w:rPr>
        <w:t>斐</w:t>
      </w:r>
      <w:proofErr w:type="gramEnd"/>
      <w:r w:rsidR="00FC5B6F">
        <w:rPr>
          <w:rFonts w:asciiTheme="minorEastAsia" w:hAnsiTheme="minorEastAsia" w:hint="eastAsia"/>
          <w:sz w:val="24"/>
          <w:szCs w:val="24"/>
        </w:rPr>
        <w:t>神庙的门楣上的“认识你自己”是自哲学诞生起，就为人类带来的重要启示</w:t>
      </w:r>
      <w:r w:rsidRPr="00E555AB">
        <w:rPr>
          <w:rFonts w:asciiTheme="minorEastAsia" w:hAnsiTheme="minorEastAsia" w:hint="eastAsia"/>
          <w:sz w:val="24"/>
          <w:szCs w:val="24"/>
        </w:rPr>
        <w:t>，然而何谓“自己”，</w:t>
      </w:r>
      <w:r w:rsidR="005C2FC4">
        <w:rPr>
          <w:rFonts w:asciiTheme="minorEastAsia" w:hAnsiTheme="minorEastAsia" w:hint="eastAsia"/>
          <w:sz w:val="24"/>
          <w:szCs w:val="24"/>
        </w:rPr>
        <w:t>这样一个亲切又抽象的概念在不同面向的展开，仍旧</w:t>
      </w:r>
      <w:r w:rsidR="00FC5B6F">
        <w:rPr>
          <w:rFonts w:asciiTheme="minorEastAsia" w:hAnsiTheme="minorEastAsia" w:hint="eastAsia"/>
          <w:sz w:val="24"/>
          <w:szCs w:val="24"/>
        </w:rPr>
        <w:t>构成了无数</w:t>
      </w:r>
      <w:r w:rsidR="005C2FC4">
        <w:rPr>
          <w:rFonts w:asciiTheme="minorEastAsia" w:hAnsiTheme="minorEastAsia" w:hint="eastAsia"/>
          <w:sz w:val="24"/>
          <w:szCs w:val="24"/>
        </w:rPr>
        <w:t>哲学史上争论不休的命题。不可否认，</w:t>
      </w:r>
      <w:r w:rsidRPr="00E555AB">
        <w:rPr>
          <w:rFonts w:asciiTheme="minorEastAsia" w:hAnsiTheme="minorEastAsia" w:hint="eastAsia"/>
          <w:sz w:val="24"/>
          <w:szCs w:val="24"/>
        </w:rPr>
        <w:t>“</w:t>
      </w:r>
      <w:r w:rsidR="00BE18F3" w:rsidRPr="00E555AB">
        <w:rPr>
          <w:rFonts w:asciiTheme="minorEastAsia" w:hAnsiTheme="minorEastAsia" w:hint="eastAsia"/>
          <w:sz w:val="24"/>
          <w:szCs w:val="24"/>
        </w:rPr>
        <w:t>自我</w:t>
      </w:r>
      <w:r w:rsidR="007959BB">
        <w:rPr>
          <w:rFonts w:asciiTheme="minorEastAsia" w:hAnsiTheme="minorEastAsia" w:hint="eastAsia"/>
          <w:sz w:val="24"/>
          <w:szCs w:val="24"/>
        </w:rPr>
        <w:t>”</w:t>
      </w:r>
      <w:r w:rsidRPr="00E555AB">
        <w:rPr>
          <w:rFonts w:asciiTheme="minorEastAsia" w:hAnsiTheme="minorEastAsia" w:hint="eastAsia"/>
          <w:sz w:val="24"/>
          <w:szCs w:val="24"/>
        </w:rPr>
        <w:t>在认识论、形而上学</w:t>
      </w:r>
      <w:r w:rsidR="005C2FC4">
        <w:rPr>
          <w:rFonts w:asciiTheme="minorEastAsia" w:hAnsiTheme="minorEastAsia" w:hint="eastAsia"/>
          <w:sz w:val="24"/>
          <w:szCs w:val="24"/>
        </w:rPr>
        <w:t>、</w:t>
      </w:r>
      <w:r w:rsidRPr="00E555AB">
        <w:rPr>
          <w:rFonts w:asciiTheme="minorEastAsia" w:hAnsiTheme="minorEastAsia" w:hint="eastAsia"/>
          <w:sz w:val="24"/>
          <w:szCs w:val="24"/>
        </w:rPr>
        <w:t>伦理学</w:t>
      </w:r>
      <w:r w:rsidR="005C2FC4">
        <w:rPr>
          <w:rFonts w:asciiTheme="minorEastAsia" w:hAnsiTheme="minorEastAsia" w:hint="eastAsia"/>
          <w:sz w:val="24"/>
          <w:szCs w:val="24"/>
        </w:rPr>
        <w:t>等哲学的各个</w:t>
      </w:r>
      <w:r w:rsidRPr="00E555AB">
        <w:rPr>
          <w:rFonts w:asciiTheme="minorEastAsia" w:hAnsiTheme="minorEastAsia" w:hint="eastAsia"/>
          <w:sz w:val="24"/>
          <w:szCs w:val="24"/>
        </w:rPr>
        <w:t>领域</w:t>
      </w:r>
      <w:r w:rsidR="005C2FC4">
        <w:rPr>
          <w:rFonts w:asciiTheme="minorEastAsia" w:hAnsiTheme="minorEastAsia" w:hint="eastAsia"/>
          <w:sz w:val="24"/>
          <w:szCs w:val="24"/>
        </w:rPr>
        <w:t>都</w:t>
      </w:r>
      <w:r w:rsidRPr="00E555AB">
        <w:rPr>
          <w:rFonts w:asciiTheme="minorEastAsia" w:hAnsiTheme="minorEastAsia" w:hint="eastAsia"/>
          <w:sz w:val="24"/>
          <w:szCs w:val="24"/>
        </w:rPr>
        <w:t>扮演重要</w:t>
      </w:r>
      <w:r w:rsidR="007959BB">
        <w:rPr>
          <w:rFonts w:asciiTheme="minorEastAsia" w:hAnsiTheme="minorEastAsia" w:hint="eastAsia"/>
          <w:sz w:val="24"/>
          <w:szCs w:val="24"/>
        </w:rPr>
        <w:t>的</w:t>
      </w:r>
      <w:r w:rsidR="00126FCB">
        <w:rPr>
          <w:rFonts w:asciiTheme="minorEastAsia" w:hAnsiTheme="minorEastAsia" w:hint="eastAsia"/>
          <w:sz w:val="24"/>
          <w:szCs w:val="24"/>
        </w:rPr>
        <w:t>角色</w:t>
      </w:r>
      <w:r w:rsidR="00FC5B6F">
        <w:rPr>
          <w:rFonts w:asciiTheme="minorEastAsia" w:hAnsiTheme="minorEastAsia" w:hint="eastAsia"/>
          <w:sz w:val="24"/>
          <w:szCs w:val="24"/>
        </w:rPr>
        <w:t>，如</w:t>
      </w:r>
      <w:r w:rsidRPr="00E555AB">
        <w:rPr>
          <w:rFonts w:asciiTheme="minorEastAsia" w:hAnsiTheme="minorEastAsia" w:hint="eastAsia"/>
          <w:sz w:val="24"/>
          <w:szCs w:val="24"/>
        </w:rPr>
        <w:t>身心</w:t>
      </w:r>
      <w:r w:rsidR="00126FCB">
        <w:rPr>
          <w:rFonts w:asciiTheme="minorEastAsia" w:hAnsiTheme="minorEastAsia" w:hint="eastAsia"/>
          <w:sz w:val="24"/>
          <w:szCs w:val="24"/>
        </w:rPr>
        <w:t>关系</w:t>
      </w:r>
      <w:r w:rsidR="00FC5B6F">
        <w:rPr>
          <w:rFonts w:asciiTheme="minorEastAsia" w:hAnsiTheme="minorEastAsia" w:hint="eastAsia"/>
          <w:sz w:val="24"/>
          <w:szCs w:val="24"/>
        </w:rPr>
        <w:t>辩论</w:t>
      </w:r>
      <w:r w:rsidRPr="00E555AB">
        <w:rPr>
          <w:rFonts w:asciiTheme="minorEastAsia" w:hAnsiTheme="minorEastAsia" w:hint="eastAsia"/>
          <w:sz w:val="24"/>
          <w:szCs w:val="24"/>
        </w:rPr>
        <w:t>、</w:t>
      </w:r>
      <w:r w:rsidR="00FC5B6F">
        <w:rPr>
          <w:rFonts w:asciiTheme="minorEastAsia" w:hAnsiTheme="minorEastAsia" w:hint="eastAsia"/>
          <w:sz w:val="24"/>
          <w:szCs w:val="24"/>
        </w:rPr>
        <w:t>人格同一性理论</w:t>
      </w:r>
      <w:r w:rsidRPr="00E555AB">
        <w:rPr>
          <w:rFonts w:asciiTheme="minorEastAsia" w:hAnsiTheme="minorEastAsia" w:hint="eastAsia"/>
          <w:sz w:val="24"/>
          <w:szCs w:val="24"/>
        </w:rPr>
        <w:t>等等</w:t>
      </w:r>
      <w:r w:rsidR="00FC5B6F">
        <w:rPr>
          <w:rFonts w:asciiTheme="minorEastAsia" w:hAnsiTheme="minorEastAsia" w:hint="eastAsia"/>
          <w:sz w:val="24"/>
          <w:szCs w:val="24"/>
        </w:rPr>
        <w:t>一系列由“自我”概念生发出来的问题，</w:t>
      </w:r>
      <w:r w:rsidRPr="00E555AB">
        <w:rPr>
          <w:rFonts w:asciiTheme="minorEastAsia" w:hAnsiTheme="minorEastAsia" w:hint="eastAsia"/>
          <w:sz w:val="24"/>
          <w:szCs w:val="24"/>
        </w:rPr>
        <w:t>为无数伟大哲学家提供了理论温床，同时由</w:t>
      </w:r>
      <w:r w:rsidR="001F4553" w:rsidRPr="00E555AB">
        <w:rPr>
          <w:rFonts w:asciiTheme="minorEastAsia" w:hAnsiTheme="minorEastAsia" w:hint="eastAsia"/>
          <w:sz w:val="24"/>
          <w:szCs w:val="24"/>
        </w:rPr>
        <w:t>“自我”界定</w:t>
      </w:r>
      <w:r w:rsidRPr="00E555AB">
        <w:rPr>
          <w:rFonts w:asciiTheme="minorEastAsia" w:hAnsiTheme="minorEastAsia" w:hint="eastAsia"/>
          <w:sz w:val="24"/>
          <w:szCs w:val="24"/>
        </w:rPr>
        <w:t>延伸出的种种伦理辩难，如：</w:t>
      </w:r>
      <w:proofErr w:type="gramStart"/>
      <w:r w:rsidRPr="00E555AB">
        <w:rPr>
          <w:rFonts w:asciiTheme="minorEastAsia" w:hAnsiTheme="minorEastAsia" w:hint="eastAsia"/>
          <w:sz w:val="24"/>
          <w:szCs w:val="24"/>
        </w:rPr>
        <w:t>裂脑人</w:t>
      </w:r>
      <w:proofErr w:type="gramEnd"/>
      <w:r w:rsidRPr="00E555AB">
        <w:rPr>
          <w:rFonts w:asciiTheme="minorEastAsia" w:hAnsiTheme="minorEastAsia" w:hint="eastAsia"/>
          <w:sz w:val="24"/>
          <w:szCs w:val="24"/>
        </w:rPr>
        <w:t>、半</w:t>
      </w:r>
      <w:proofErr w:type="gramStart"/>
      <w:r w:rsidRPr="00E555AB">
        <w:rPr>
          <w:rFonts w:asciiTheme="minorEastAsia" w:hAnsiTheme="minorEastAsia" w:hint="eastAsia"/>
          <w:sz w:val="24"/>
          <w:szCs w:val="24"/>
        </w:rPr>
        <w:t>脑人</w:t>
      </w:r>
      <w:proofErr w:type="gramEnd"/>
      <w:r w:rsidRPr="00E555AB">
        <w:rPr>
          <w:rFonts w:asciiTheme="minorEastAsia" w:hAnsiTheme="minorEastAsia" w:hint="eastAsia"/>
          <w:sz w:val="24"/>
          <w:szCs w:val="24"/>
        </w:rPr>
        <w:t>等，成为了哲学领域中误解的趣谈。</w:t>
      </w:r>
    </w:p>
    <w:p w:rsidR="001C2812" w:rsidRPr="00E555AB" w:rsidRDefault="00DD566D" w:rsidP="00E555AB">
      <w:pPr>
        <w:spacing w:line="360" w:lineRule="auto"/>
        <w:ind w:firstLineChars="200" w:firstLine="480"/>
        <w:rPr>
          <w:rFonts w:asciiTheme="minorEastAsia" w:hAnsiTheme="minorEastAsia"/>
          <w:sz w:val="24"/>
          <w:szCs w:val="24"/>
        </w:rPr>
      </w:pPr>
      <w:r w:rsidRPr="00E555AB">
        <w:rPr>
          <w:rFonts w:asciiTheme="minorEastAsia" w:hAnsiTheme="minorEastAsia" w:hint="eastAsia"/>
          <w:sz w:val="24"/>
          <w:szCs w:val="24"/>
        </w:rPr>
        <w:t>经验主义的代表人物</w:t>
      </w:r>
      <w:r w:rsidR="00FE6C4E" w:rsidRPr="00E555AB">
        <w:rPr>
          <w:rFonts w:asciiTheme="minorEastAsia" w:hAnsiTheme="minorEastAsia" w:hint="eastAsia"/>
          <w:sz w:val="24"/>
          <w:szCs w:val="24"/>
        </w:rPr>
        <w:t>洛克和休</w:t>
      </w:r>
      <w:proofErr w:type="gramStart"/>
      <w:r w:rsidR="00FE6C4E" w:rsidRPr="00E555AB">
        <w:rPr>
          <w:rFonts w:asciiTheme="minorEastAsia" w:hAnsiTheme="minorEastAsia" w:hint="eastAsia"/>
          <w:sz w:val="24"/>
          <w:szCs w:val="24"/>
        </w:rPr>
        <w:t>谟</w:t>
      </w:r>
      <w:proofErr w:type="gramEnd"/>
      <w:r w:rsidRPr="00E555AB">
        <w:rPr>
          <w:rFonts w:asciiTheme="minorEastAsia" w:hAnsiTheme="minorEastAsia" w:hint="eastAsia"/>
          <w:sz w:val="24"/>
          <w:szCs w:val="24"/>
        </w:rPr>
        <w:t>，以及后来的威廉·詹姆</w:t>
      </w:r>
      <w:r w:rsidR="001C2812" w:rsidRPr="00E555AB">
        <w:rPr>
          <w:rFonts w:asciiTheme="minorEastAsia" w:hAnsiTheme="minorEastAsia" w:hint="eastAsia"/>
          <w:sz w:val="24"/>
          <w:szCs w:val="24"/>
        </w:rPr>
        <w:t>斯</w:t>
      </w:r>
      <w:r w:rsidR="00FE6C4E" w:rsidRPr="00E555AB">
        <w:rPr>
          <w:rFonts w:asciiTheme="minorEastAsia" w:hAnsiTheme="minorEastAsia" w:hint="eastAsia"/>
          <w:sz w:val="24"/>
          <w:szCs w:val="24"/>
        </w:rPr>
        <w:t>都曾在</w:t>
      </w:r>
      <w:r w:rsidR="006C55C6" w:rsidRPr="00E555AB">
        <w:rPr>
          <w:rFonts w:asciiTheme="minorEastAsia" w:hAnsiTheme="minorEastAsia" w:hint="eastAsia"/>
          <w:sz w:val="24"/>
          <w:szCs w:val="24"/>
        </w:rPr>
        <w:t>自我的定义</w:t>
      </w:r>
      <w:r w:rsidR="00FE6C4E" w:rsidRPr="00E555AB">
        <w:rPr>
          <w:rFonts w:asciiTheme="minorEastAsia" w:hAnsiTheme="minorEastAsia" w:hint="eastAsia"/>
          <w:sz w:val="24"/>
          <w:szCs w:val="24"/>
        </w:rPr>
        <w:t>上有过详尽的阐释，虽然</w:t>
      </w:r>
      <w:r w:rsidRPr="00E555AB">
        <w:rPr>
          <w:rFonts w:asciiTheme="minorEastAsia" w:hAnsiTheme="minorEastAsia" w:hint="eastAsia"/>
          <w:sz w:val="24"/>
          <w:szCs w:val="24"/>
        </w:rPr>
        <w:t>他们</w:t>
      </w:r>
      <w:r w:rsidR="00FE6C4E" w:rsidRPr="00E555AB">
        <w:rPr>
          <w:rFonts w:asciiTheme="minorEastAsia" w:hAnsiTheme="minorEastAsia" w:hint="eastAsia"/>
          <w:sz w:val="24"/>
          <w:szCs w:val="24"/>
        </w:rPr>
        <w:t>都是经验论者，但</w:t>
      </w:r>
      <w:r w:rsidR="006C55C6" w:rsidRPr="00E555AB">
        <w:rPr>
          <w:rFonts w:asciiTheme="minorEastAsia" w:hAnsiTheme="minorEastAsia" w:hint="eastAsia"/>
          <w:sz w:val="24"/>
          <w:szCs w:val="24"/>
        </w:rPr>
        <w:t>三</w:t>
      </w:r>
      <w:r w:rsidR="00FE6C4E" w:rsidRPr="00E555AB">
        <w:rPr>
          <w:rFonts w:asciiTheme="minorEastAsia" w:hAnsiTheme="minorEastAsia" w:hint="eastAsia"/>
          <w:sz w:val="24"/>
          <w:szCs w:val="24"/>
        </w:rPr>
        <w:t>者对人格同一性的诸多问题都给出了不同的答案，甚至在休</w:t>
      </w:r>
      <w:proofErr w:type="gramStart"/>
      <w:r w:rsidR="00FE6C4E" w:rsidRPr="00E555AB">
        <w:rPr>
          <w:rFonts w:asciiTheme="minorEastAsia" w:hAnsiTheme="minorEastAsia" w:hint="eastAsia"/>
          <w:sz w:val="24"/>
          <w:szCs w:val="24"/>
        </w:rPr>
        <w:t>谟</w:t>
      </w:r>
      <w:proofErr w:type="gramEnd"/>
      <w:r w:rsidR="00FE6C4E" w:rsidRPr="00E555AB">
        <w:rPr>
          <w:rFonts w:asciiTheme="minorEastAsia" w:hAnsiTheme="minorEastAsia" w:hint="eastAsia"/>
          <w:sz w:val="24"/>
          <w:szCs w:val="24"/>
        </w:rPr>
        <w:t>之后，“人格同一性”受到了来自经验主义的挑战。“人格”这样一个概念真正同一吗？</w:t>
      </w:r>
      <w:proofErr w:type="gramStart"/>
      <w:r w:rsidR="00FE6C4E" w:rsidRPr="00E555AB">
        <w:rPr>
          <w:rFonts w:asciiTheme="minorEastAsia" w:hAnsiTheme="minorEastAsia" w:hint="eastAsia"/>
          <w:sz w:val="24"/>
          <w:szCs w:val="24"/>
        </w:rPr>
        <w:t>若是同</w:t>
      </w:r>
      <w:proofErr w:type="gramEnd"/>
      <w:r w:rsidR="00FE6C4E" w:rsidRPr="00E555AB">
        <w:rPr>
          <w:rFonts w:asciiTheme="minorEastAsia" w:hAnsiTheme="minorEastAsia" w:hint="eastAsia"/>
          <w:sz w:val="24"/>
          <w:szCs w:val="24"/>
        </w:rPr>
        <w:t>一，那么人格同一的见证和标准是什么？如果人格不具有同一性，那么是否会对我们真实清晰的经验造成挑战？在同一性中逐渐明晰的“自我”究竟该如何定义？</w:t>
      </w:r>
    </w:p>
    <w:p w:rsidR="001C2812" w:rsidRPr="00E555AB" w:rsidRDefault="001C2812" w:rsidP="00E555AB">
      <w:pPr>
        <w:spacing w:line="360" w:lineRule="auto"/>
        <w:ind w:firstLineChars="200" w:firstLine="480"/>
        <w:rPr>
          <w:rFonts w:asciiTheme="minorEastAsia" w:hAnsiTheme="minorEastAsia"/>
          <w:sz w:val="24"/>
          <w:szCs w:val="24"/>
        </w:rPr>
      </w:pPr>
      <w:r w:rsidRPr="00E555AB">
        <w:rPr>
          <w:rFonts w:asciiTheme="minorEastAsia" w:hAnsiTheme="minorEastAsia" w:hint="eastAsia"/>
          <w:sz w:val="24"/>
          <w:szCs w:val="24"/>
        </w:rPr>
        <w:t>我们此处要追问的“自我”绝不是一个片面的形象，为了塑造一个充盈的概念，经验主义者也从三个面向展开了讨论，本体论的“自我”存在问题；认识论的“自我”感知问题和从现实角度的“自我”价值与应用问题。显然，</w:t>
      </w:r>
      <w:r w:rsidR="00970A3A" w:rsidRPr="00E555AB">
        <w:rPr>
          <w:rFonts w:asciiTheme="minorEastAsia" w:hAnsiTheme="minorEastAsia" w:hint="eastAsia"/>
          <w:sz w:val="24"/>
          <w:szCs w:val="24"/>
        </w:rPr>
        <w:t>文本选取的三位哲学家都将“自我”置于经验主义的视域内解剖、分析，即使三者都有在自己的体系中充分地论证了自</w:t>
      </w:r>
      <w:r w:rsidR="00FC5B6F">
        <w:rPr>
          <w:rFonts w:asciiTheme="minorEastAsia" w:hAnsiTheme="minorEastAsia" w:hint="eastAsia"/>
          <w:sz w:val="24"/>
          <w:szCs w:val="24"/>
        </w:rPr>
        <w:t>我的三个层面，但他们论证重心的不同甚至导致从同一理论基调出发的他</w:t>
      </w:r>
      <w:r w:rsidR="00970A3A" w:rsidRPr="00E555AB">
        <w:rPr>
          <w:rFonts w:asciiTheme="minorEastAsia" w:hAnsiTheme="minorEastAsia" w:hint="eastAsia"/>
          <w:sz w:val="24"/>
          <w:szCs w:val="24"/>
        </w:rPr>
        <w:t>们对“自我”得出了</w:t>
      </w:r>
      <w:r w:rsidR="00FC5B6F">
        <w:rPr>
          <w:rFonts w:asciiTheme="minorEastAsia" w:hAnsiTheme="minorEastAsia" w:hint="eastAsia"/>
          <w:sz w:val="24"/>
          <w:szCs w:val="24"/>
        </w:rPr>
        <w:t>冲突的结论</w:t>
      </w:r>
      <w:r w:rsidR="00970A3A" w:rsidRPr="00E555AB">
        <w:rPr>
          <w:rFonts w:asciiTheme="minorEastAsia" w:hAnsiTheme="minorEastAsia" w:hint="eastAsia"/>
          <w:sz w:val="24"/>
          <w:szCs w:val="24"/>
        </w:rPr>
        <w:t>。</w:t>
      </w:r>
      <w:r w:rsidR="00E555AB" w:rsidRPr="00E555AB">
        <w:rPr>
          <w:rFonts w:asciiTheme="minorEastAsia" w:hAnsiTheme="minorEastAsia"/>
          <w:sz w:val="24"/>
          <w:szCs w:val="24"/>
        </w:rPr>
        <w:t>在洛克有实在论意味经验主义处，同一的人格是“自我”的基础，他尝试着用一个“人格者”的概念解决自我的存在问题；在休</w:t>
      </w:r>
      <w:proofErr w:type="gramStart"/>
      <w:r w:rsidR="00E555AB" w:rsidRPr="00E555AB">
        <w:rPr>
          <w:rFonts w:asciiTheme="minorEastAsia" w:hAnsiTheme="minorEastAsia"/>
          <w:sz w:val="24"/>
          <w:szCs w:val="24"/>
        </w:rPr>
        <w:t>谟</w:t>
      </w:r>
      <w:proofErr w:type="gramEnd"/>
      <w:r w:rsidR="00E555AB" w:rsidRPr="00E555AB">
        <w:rPr>
          <w:rFonts w:asciiTheme="minorEastAsia" w:hAnsiTheme="minorEastAsia"/>
          <w:sz w:val="24"/>
          <w:szCs w:val="24"/>
        </w:rPr>
        <w:t>处，他以怀疑经验主义否认了“自我”的实体性、真实性存在，在存在论上给出了否定的答案后，他转向解决自我观念的来源这样一个认识论问题；在詹姆斯的心理学、哲学巨著中，他</w:t>
      </w:r>
      <w:proofErr w:type="gramStart"/>
      <w:r w:rsidR="00E555AB" w:rsidRPr="00E555AB">
        <w:rPr>
          <w:rFonts w:asciiTheme="minorEastAsia" w:hAnsiTheme="minorEastAsia"/>
          <w:sz w:val="24"/>
          <w:szCs w:val="24"/>
        </w:rPr>
        <w:t>融汇</w:t>
      </w:r>
      <w:proofErr w:type="gramEnd"/>
      <w:r w:rsidR="00E555AB" w:rsidRPr="00E555AB">
        <w:rPr>
          <w:rFonts w:asciiTheme="minorEastAsia" w:hAnsiTheme="minorEastAsia"/>
          <w:sz w:val="24"/>
          <w:szCs w:val="24"/>
        </w:rPr>
        <w:t>了前人对自我存在、自我认识问题的界定，在彻底经验主义与实用主义的有机相容中构建了一个有价值的自我，并且从中解脱出了一个“纯粹的、自由的”的自我。</w:t>
      </w:r>
    </w:p>
    <w:p w:rsidR="00E555AB" w:rsidRPr="00E555AB" w:rsidRDefault="00970A3A" w:rsidP="00E555AB">
      <w:pPr>
        <w:spacing w:line="360" w:lineRule="auto"/>
        <w:ind w:firstLineChars="200" w:firstLine="480"/>
        <w:rPr>
          <w:rFonts w:asciiTheme="minorEastAsia" w:hAnsiTheme="minorEastAsia"/>
          <w:sz w:val="24"/>
          <w:szCs w:val="24"/>
        </w:rPr>
      </w:pPr>
      <w:r w:rsidRPr="00E555AB">
        <w:rPr>
          <w:rFonts w:asciiTheme="minorEastAsia" w:hAnsiTheme="minorEastAsia" w:hint="eastAsia"/>
          <w:sz w:val="24"/>
          <w:szCs w:val="24"/>
        </w:rPr>
        <w:t>本文梳理对比洛克、休</w:t>
      </w:r>
      <w:proofErr w:type="gramStart"/>
      <w:r w:rsidRPr="00E555AB">
        <w:rPr>
          <w:rFonts w:asciiTheme="minorEastAsia" w:hAnsiTheme="minorEastAsia" w:hint="eastAsia"/>
          <w:sz w:val="24"/>
          <w:szCs w:val="24"/>
        </w:rPr>
        <w:t>谟</w:t>
      </w:r>
      <w:proofErr w:type="gramEnd"/>
      <w:r w:rsidRPr="00E555AB">
        <w:rPr>
          <w:rFonts w:asciiTheme="minorEastAsia" w:hAnsiTheme="minorEastAsia" w:hint="eastAsia"/>
          <w:sz w:val="24"/>
          <w:szCs w:val="24"/>
        </w:rPr>
        <w:t>以及詹姆斯</w:t>
      </w:r>
      <w:r w:rsidR="00FE6C4E" w:rsidRPr="00E555AB">
        <w:rPr>
          <w:rFonts w:asciiTheme="minorEastAsia" w:hAnsiTheme="minorEastAsia" w:hint="eastAsia"/>
          <w:sz w:val="24"/>
          <w:szCs w:val="24"/>
        </w:rPr>
        <w:t>对人格同一性问题的论证，</w:t>
      </w:r>
      <w:r w:rsidRPr="00E555AB">
        <w:rPr>
          <w:rFonts w:asciiTheme="minorEastAsia" w:hAnsiTheme="minorEastAsia" w:hint="eastAsia"/>
          <w:sz w:val="24"/>
          <w:szCs w:val="24"/>
        </w:rPr>
        <w:t>进而在他们的经验论中试图寻找到一个纯粹的自我。</w:t>
      </w:r>
      <w:r w:rsidRPr="00E555AB">
        <w:rPr>
          <w:rFonts w:asciiTheme="minorEastAsia" w:hAnsiTheme="minorEastAsia"/>
          <w:sz w:val="24"/>
          <w:szCs w:val="24"/>
        </w:rPr>
        <w:t xml:space="preserve"> </w:t>
      </w:r>
      <w:r w:rsidR="00E555AB" w:rsidRPr="00E555AB">
        <w:rPr>
          <w:rFonts w:asciiTheme="minorEastAsia" w:hAnsiTheme="minorEastAsia"/>
          <w:sz w:val="24"/>
          <w:szCs w:val="24"/>
        </w:rPr>
        <w:t>即使三者在存在论、认识论和应用层面各有侧重，“经验自我”的核心和根基还是在于“本体的自我”的，经验主义</w:t>
      </w:r>
      <w:r w:rsidR="00E555AB" w:rsidRPr="00E555AB">
        <w:rPr>
          <w:rFonts w:asciiTheme="minorEastAsia" w:hAnsiTheme="minorEastAsia"/>
          <w:sz w:val="24"/>
          <w:szCs w:val="24"/>
        </w:rPr>
        <w:lastRenderedPageBreak/>
        <w:t>的逻辑结构中那个一直在</w:t>
      </w:r>
      <w:proofErr w:type="gramStart"/>
      <w:r w:rsidR="00E555AB" w:rsidRPr="00E555AB">
        <w:rPr>
          <w:rFonts w:asciiTheme="minorEastAsia" w:hAnsiTheme="minorEastAsia"/>
          <w:sz w:val="24"/>
          <w:szCs w:val="24"/>
        </w:rPr>
        <w:t>感知着</w:t>
      </w:r>
      <w:proofErr w:type="gramEnd"/>
      <w:r w:rsidR="00E555AB" w:rsidRPr="00E555AB">
        <w:rPr>
          <w:rFonts w:asciiTheme="minorEastAsia" w:hAnsiTheme="minorEastAsia"/>
          <w:sz w:val="24"/>
          <w:szCs w:val="24"/>
        </w:rPr>
        <w:t>、</w:t>
      </w:r>
      <w:proofErr w:type="gramStart"/>
      <w:r w:rsidR="00E555AB" w:rsidRPr="00E555AB">
        <w:rPr>
          <w:rFonts w:asciiTheme="minorEastAsia" w:hAnsiTheme="minorEastAsia"/>
          <w:sz w:val="24"/>
          <w:szCs w:val="24"/>
        </w:rPr>
        <w:t>经验着</w:t>
      </w:r>
      <w:proofErr w:type="gramEnd"/>
      <w:r w:rsidR="00E555AB" w:rsidRPr="00E555AB">
        <w:rPr>
          <w:rFonts w:asciiTheme="minorEastAsia" w:hAnsiTheme="minorEastAsia"/>
          <w:sz w:val="24"/>
          <w:szCs w:val="24"/>
        </w:rPr>
        <w:t>、与外物或自己</w:t>
      </w:r>
      <w:r w:rsidR="00550043">
        <w:rPr>
          <w:rFonts w:asciiTheme="minorEastAsia" w:hAnsiTheme="minorEastAsia"/>
          <w:sz w:val="24"/>
          <w:szCs w:val="24"/>
        </w:rPr>
        <w:t>的内部情感</w:t>
      </w:r>
      <w:r w:rsidR="00E555AB" w:rsidRPr="00E555AB">
        <w:rPr>
          <w:rFonts w:asciiTheme="minorEastAsia" w:hAnsiTheme="minorEastAsia"/>
          <w:sz w:val="24"/>
          <w:szCs w:val="24"/>
        </w:rPr>
        <w:t>打交道的那个经验主体在我看来还是有实用主义倾向，如果说洛克的自我问题落脚点在于政治与社会的秩序、休</w:t>
      </w:r>
      <w:proofErr w:type="gramStart"/>
      <w:r w:rsidR="00E555AB" w:rsidRPr="00E555AB">
        <w:rPr>
          <w:rFonts w:asciiTheme="minorEastAsia" w:hAnsiTheme="minorEastAsia"/>
          <w:sz w:val="24"/>
          <w:szCs w:val="24"/>
        </w:rPr>
        <w:t>谟</w:t>
      </w:r>
      <w:proofErr w:type="gramEnd"/>
      <w:r w:rsidR="00E555AB" w:rsidRPr="00E555AB">
        <w:rPr>
          <w:rFonts w:asciiTheme="minorEastAsia" w:hAnsiTheme="minorEastAsia"/>
          <w:sz w:val="24"/>
          <w:szCs w:val="24"/>
        </w:rPr>
        <w:t>的自我始终无法从众多知觉中抽身，那么经验主义是否有定义一个纯粹的、无所事事的、静观的、未被调动的自我的可能？</w:t>
      </w:r>
      <w:r w:rsidR="00550043">
        <w:rPr>
          <w:rFonts w:asciiTheme="minorEastAsia" w:hAnsiTheme="minorEastAsia" w:hint="eastAsia"/>
          <w:sz w:val="24"/>
          <w:szCs w:val="24"/>
        </w:rPr>
        <w:t>我认为</w:t>
      </w:r>
      <w:r w:rsidR="00E555AB" w:rsidRPr="00E555AB">
        <w:rPr>
          <w:rFonts w:asciiTheme="minorEastAsia" w:hAnsiTheme="minorEastAsia" w:hint="eastAsia"/>
          <w:sz w:val="24"/>
          <w:szCs w:val="24"/>
        </w:rPr>
        <w:t>，即使一个充实“自我”概念需要三个面向相辅相成，但在认识论与价值论层面的自我只是一种</w:t>
      </w:r>
      <w:r w:rsidR="007D2F00">
        <w:rPr>
          <w:rFonts w:asciiTheme="minorEastAsia" w:hAnsiTheme="minorEastAsia" w:hint="eastAsia"/>
          <w:sz w:val="24"/>
          <w:szCs w:val="24"/>
        </w:rPr>
        <w:t>“堕</w:t>
      </w:r>
      <w:r w:rsidR="00E555AB" w:rsidRPr="00E555AB">
        <w:rPr>
          <w:rFonts w:asciiTheme="minorEastAsia" w:hAnsiTheme="minorEastAsia" w:hint="eastAsia"/>
          <w:sz w:val="24"/>
          <w:szCs w:val="24"/>
        </w:rPr>
        <w:t>落形态</w:t>
      </w:r>
      <w:r w:rsidR="007D2F00">
        <w:rPr>
          <w:rFonts w:asciiTheme="minorEastAsia" w:hAnsiTheme="minorEastAsia" w:hint="eastAsia"/>
          <w:sz w:val="24"/>
          <w:szCs w:val="24"/>
        </w:rPr>
        <w:t>”</w:t>
      </w:r>
      <w:r w:rsidR="00E555AB" w:rsidRPr="00E555AB">
        <w:rPr>
          <w:rFonts w:asciiTheme="minorEastAsia" w:hAnsiTheme="minorEastAsia" w:hint="eastAsia"/>
          <w:sz w:val="24"/>
          <w:szCs w:val="24"/>
        </w:rPr>
        <w:t>，它被迫参与到各种认识活动或社会伦理活动中，而只有在形而上学的抽象中提纯出的那样一个没有任何状态的自我，才是最完满的形态</w:t>
      </w:r>
      <w:r w:rsidR="007D2F00">
        <w:rPr>
          <w:rFonts w:asciiTheme="minorEastAsia" w:hAnsiTheme="minorEastAsia" w:hint="eastAsia"/>
          <w:sz w:val="24"/>
          <w:szCs w:val="24"/>
        </w:rPr>
        <w:t>，作为自我本身的形态</w:t>
      </w:r>
      <w:r w:rsidR="00E555AB" w:rsidRPr="00E555AB">
        <w:rPr>
          <w:rFonts w:asciiTheme="minorEastAsia" w:hAnsiTheme="minorEastAsia" w:hint="eastAsia"/>
          <w:sz w:val="24"/>
          <w:szCs w:val="24"/>
        </w:rPr>
        <w:t>。</w:t>
      </w:r>
    </w:p>
    <w:p w:rsidR="00E555AB" w:rsidRDefault="00E555AB" w:rsidP="00E555AB">
      <w:pPr>
        <w:spacing w:line="360" w:lineRule="auto"/>
        <w:rPr>
          <w:rFonts w:ascii="黑体" w:eastAsia="黑体" w:hAnsi="黑体"/>
          <w:sz w:val="24"/>
          <w:szCs w:val="24"/>
        </w:rPr>
      </w:pPr>
    </w:p>
    <w:p w:rsidR="00062697" w:rsidRPr="00E555AB" w:rsidRDefault="00062697">
      <w:pPr>
        <w:rPr>
          <w:rFonts w:asciiTheme="minorEastAsia" w:hAnsiTheme="minorEastAsia"/>
          <w:sz w:val="24"/>
          <w:szCs w:val="24"/>
        </w:rPr>
      </w:pPr>
    </w:p>
    <w:p w:rsidR="00E555AB" w:rsidRDefault="00E555AB" w:rsidP="00E555AB"/>
    <w:p w:rsidR="00E555AB" w:rsidRDefault="00E555AB" w:rsidP="00E555AB"/>
    <w:p w:rsidR="00E555AB" w:rsidRDefault="00E555AB" w:rsidP="00E555AB"/>
    <w:p w:rsidR="00E555AB" w:rsidRDefault="006D4219" w:rsidP="006D4219">
      <w:pPr>
        <w:tabs>
          <w:tab w:val="left" w:pos="1240"/>
        </w:tabs>
      </w:pPr>
      <w:r>
        <w:tab/>
      </w:r>
    </w:p>
    <w:p w:rsidR="00E555AB" w:rsidRDefault="00E555AB"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390AD3" w:rsidRDefault="00390AD3" w:rsidP="00E555AB"/>
    <w:p w:rsidR="00891236" w:rsidRDefault="00891236" w:rsidP="00E555AB"/>
    <w:p w:rsidR="00891236" w:rsidRDefault="00891236" w:rsidP="00E555AB"/>
    <w:p w:rsidR="00FE6C4E" w:rsidRPr="00C63306" w:rsidRDefault="00D8379B" w:rsidP="00E555AB">
      <w:pPr>
        <w:rPr>
          <w:rFonts w:ascii="黑体" w:eastAsia="黑体" w:hAnsi="黑体"/>
          <w:sz w:val="30"/>
          <w:szCs w:val="30"/>
        </w:rPr>
      </w:pPr>
      <w:r>
        <w:rPr>
          <w:rFonts w:ascii="黑体" w:eastAsia="黑体" w:hAnsi="黑体" w:hint="eastAsia"/>
          <w:sz w:val="30"/>
          <w:szCs w:val="30"/>
        </w:rPr>
        <w:lastRenderedPageBreak/>
        <w:t>一、</w:t>
      </w:r>
      <w:r w:rsidR="00FE6C4E" w:rsidRPr="00C63306">
        <w:rPr>
          <w:rFonts w:ascii="黑体" w:eastAsia="黑体" w:hAnsi="黑体" w:hint="eastAsia"/>
          <w:sz w:val="30"/>
          <w:szCs w:val="30"/>
        </w:rPr>
        <w:t>问题综述</w:t>
      </w:r>
      <w:r w:rsidR="00E555AB" w:rsidRPr="00C63306">
        <w:rPr>
          <w:rFonts w:ascii="黑体" w:eastAsia="黑体" w:hAnsi="黑体" w:hint="eastAsia"/>
          <w:sz w:val="30"/>
          <w:szCs w:val="30"/>
        </w:rPr>
        <w:t>：从同一性过渡到经验自我</w:t>
      </w:r>
    </w:p>
    <w:p w:rsidR="00FE6C4E" w:rsidRPr="00C63306" w:rsidRDefault="00E555AB" w:rsidP="00E555AB">
      <w:pPr>
        <w:rPr>
          <w:rFonts w:ascii="黑体" w:eastAsia="黑体" w:hAnsi="黑体"/>
          <w:sz w:val="28"/>
          <w:szCs w:val="28"/>
        </w:rPr>
      </w:pPr>
      <w:r w:rsidRPr="00C63306">
        <w:rPr>
          <w:rFonts w:ascii="黑体" w:eastAsia="黑体" w:hAnsi="黑体" w:hint="eastAsia"/>
          <w:sz w:val="28"/>
          <w:szCs w:val="28"/>
        </w:rPr>
        <w:t>（一）</w:t>
      </w:r>
      <w:r w:rsidR="00FE6C4E" w:rsidRPr="00C63306">
        <w:rPr>
          <w:rFonts w:ascii="黑体" w:eastAsia="黑体" w:hAnsi="黑体" w:hint="eastAsia"/>
          <w:sz w:val="28"/>
          <w:szCs w:val="28"/>
        </w:rPr>
        <w:t>同一性</w:t>
      </w:r>
    </w:p>
    <w:p w:rsidR="00F56FA1" w:rsidRPr="00C63306" w:rsidRDefault="00B277D0" w:rsidP="00C63306">
      <w:pPr>
        <w:spacing w:line="360" w:lineRule="auto"/>
        <w:ind w:firstLineChars="200" w:firstLine="480"/>
        <w:rPr>
          <w:sz w:val="24"/>
          <w:szCs w:val="24"/>
        </w:rPr>
      </w:pPr>
      <w:r w:rsidRPr="00C63306">
        <w:rPr>
          <w:rFonts w:hint="eastAsia"/>
          <w:sz w:val="24"/>
          <w:szCs w:val="24"/>
        </w:rPr>
        <w:t>同一性可以说是自哲学诞生起的预设性存在，也可以说是建构起任何一门独立学科的预设性存在，就像外观千差万别的建筑总会应用到一种坚固的结构。如果将所有哲学家的全部思想体系都具象化为他们理论中的世界，并将这些世界共置于平行时空下，那么不难发现，这些平行世界中的大多数都会拥有“同一性”这个设定，是同一性支撑了一个真实存在的、有迹可循的物质世界有被认识的可能，保证了一系列闭合的逻辑避免心灵世界的杂乱无章，同一的是基础性的、工具性的存在，在不同的哲学体系中，一切存在都以这样或那样的方式保持着自身的同一，或是出于一条延绵接续的时空链条上，或是首尾相接地在与外物打交道中保持着自身的圆周运动轨道，纵使达成同一的方式千差万别，却少有体系将同一排除在外。在不接受同一性设定的理论体系的面向上来讲，探讨同一性的合理性是必要的，同一性或成为瓦解整个体系的关键或是成</w:t>
      </w:r>
      <w:r w:rsidR="007D2F00">
        <w:rPr>
          <w:rFonts w:hint="eastAsia"/>
          <w:sz w:val="24"/>
          <w:szCs w:val="24"/>
        </w:rPr>
        <w:t>就了一个特殊的建筑类型（如克莱因瓶），从接受同一性规定的体系的角度</w:t>
      </w:r>
      <w:r w:rsidRPr="00C63306">
        <w:rPr>
          <w:rFonts w:hint="eastAsia"/>
          <w:sz w:val="24"/>
          <w:szCs w:val="24"/>
        </w:rPr>
        <w:t>上来讲，探讨同一性的合理性便更是必要的，倘若被当作预设的东西都是虚假的，那么某种理论就失去了全部解释力，同一性还可能与理论内部的某些部分存在着不可调和但难以被注意到的矛盾。</w:t>
      </w:r>
    </w:p>
    <w:p w:rsidR="00F56FA1" w:rsidRPr="00C63306" w:rsidRDefault="00F56FA1" w:rsidP="00C63306">
      <w:pPr>
        <w:spacing w:line="360" w:lineRule="auto"/>
        <w:ind w:firstLineChars="200" w:firstLine="480"/>
        <w:rPr>
          <w:sz w:val="24"/>
          <w:szCs w:val="24"/>
        </w:rPr>
      </w:pPr>
      <w:r w:rsidRPr="00C63306">
        <w:rPr>
          <w:rFonts w:hint="eastAsia"/>
          <w:sz w:val="24"/>
          <w:szCs w:val="24"/>
        </w:rPr>
        <w:t>不论是传统形而上学体系中权威式的绝对同一，还是以阿多诺为代表的近代哲学家逐渐瓦解同一，凸显对立、冲突、差别，“同一性”概念地位的变化和内涵的新解都牵扯着对一系列问题的</w:t>
      </w:r>
      <w:r w:rsidR="003E6040" w:rsidRPr="00C63306">
        <w:rPr>
          <w:rFonts w:hint="eastAsia"/>
          <w:sz w:val="24"/>
          <w:szCs w:val="24"/>
        </w:rPr>
        <w:t>辩答，如人格同一性问题。</w:t>
      </w:r>
    </w:p>
    <w:p w:rsidR="003E6040" w:rsidRPr="00C63306" w:rsidRDefault="00E555AB" w:rsidP="00E555AB">
      <w:pPr>
        <w:rPr>
          <w:rFonts w:ascii="黑体" w:eastAsia="黑体" w:hAnsi="黑体"/>
          <w:sz w:val="28"/>
          <w:szCs w:val="28"/>
        </w:rPr>
      </w:pPr>
      <w:r w:rsidRPr="00C63306">
        <w:rPr>
          <w:rFonts w:ascii="黑体" w:eastAsia="黑体" w:hAnsi="黑体" w:hint="eastAsia"/>
          <w:sz w:val="28"/>
          <w:szCs w:val="28"/>
        </w:rPr>
        <w:t>（二）</w:t>
      </w:r>
      <w:r w:rsidR="00F56FA1" w:rsidRPr="00C63306">
        <w:rPr>
          <w:rFonts w:ascii="黑体" w:eastAsia="黑体" w:hAnsi="黑体" w:hint="eastAsia"/>
          <w:sz w:val="28"/>
          <w:szCs w:val="28"/>
        </w:rPr>
        <w:t>同一性与</w:t>
      </w:r>
      <w:r w:rsidR="00FE6C4E" w:rsidRPr="00C63306">
        <w:rPr>
          <w:rFonts w:ascii="黑体" w:eastAsia="黑体" w:hAnsi="黑体" w:hint="eastAsia"/>
          <w:sz w:val="28"/>
          <w:szCs w:val="28"/>
        </w:rPr>
        <w:t>人格同一性</w:t>
      </w:r>
    </w:p>
    <w:p w:rsidR="000627B6" w:rsidRPr="00C63306" w:rsidRDefault="00C448CE" w:rsidP="00C63306">
      <w:pPr>
        <w:spacing w:line="360" w:lineRule="auto"/>
        <w:ind w:firstLineChars="200" w:firstLine="480"/>
        <w:rPr>
          <w:rFonts w:asciiTheme="minorEastAsia" w:hAnsiTheme="minorEastAsia"/>
          <w:sz w:val="24"/>
        </w:rPr>
      </w:pPr>
      <w:r w:rsidRPr="00C63306">
        <w:rPr>
          <w:rFonts w:asciiTheme="minorEastAsia" w:hAnsiTheme="minorEastAsia" w:hint="eastAsia"/>
          <w:sz w:val="24"/>
        </w:rPr>
        <w:t>自我同一性这一命题第一次在笛卡尔的二元论中被引出</w:t>
      </w:r>
      <w:r w:rsidR="00582476" w:rsidRPr="00C63306">
        <w:rPr>
          <w:rFonts w:asciiTheme="minorEastAsia" w:hAnsiTheme="minorEastAsia" w:hint="eastAsia"/>
          <w:sz w:val="24"/>
        </w:rPr>
        <w:t>，笛卡尔立足于</w:t>
      </w:r>
      <w:r w:rsidR="000B1E15" w:rsidRPr="00C63306">
        <w:rPr>
          <w:rFonts w:asciiTheme="minorEastAsia" w:hAnsiTheme="minorEastAsia" w:hint="eastAsia"/>
          <w:sz w:val="24"/>
        </w:rPr>
        <w:t>“</w:t>
      </w:r>
      <w:r w:rsidR="00582476" w:rsidRPr="00C63306">
        <w:rPr>
          <w:rFonts w:asciiTheme="minorEastAsia" w:hAnsiTheme="minorEastAsia" w:hint="eastAsia"/>
          <w:sz w:val="24"/>
        </w:rPr>
        <w:t>我思故我在</w:t>
      </w:r>
      <w:r w:rsidR="007D27F5">
        <w:rPr>
          <w:rFonts w:asciiTheme="minorEastAsia" w:hAnsiTheme="minorEastAsia" w:hint="eastAsia"/>
          <w:sz w:val="24"/>
        </w:rPr>
        <w:t>”，邓晓芒认为，此处应该严格地表达为“我思故自我在”</w:t>
      </w:r>
      <w:r w:rsidR="007D27F5">
        <w:rPr>
          <w:rStyle w:val="a7"/>
          <w:rFonts w:asciiTheme="minorEastAsia" w:hAnsiTheme="minorEastAsia"/>
          <w:sz w:val="24"/>
        </w:rPr>
        <w:footnoteReference w:id="1"/>
      </w:r>
      <w:r w:rsidR="007D27F5">
        <w:rPr>
          <w:rFonts w:asciiTheme="minorEastAsia" w:hAnsiTheme="minorEastAsia" w:hint="eastAsia"/>
          <w:sz w:val="24"/>
        </w:rPr>
        <w:t>。笛卡尔</w:t>
      </w:r>
      <w:r w:rsidR="00AA6E52" w:rsidRPr="00C63306">
        <w:rPr>
          <w:rFonts w:asciiTheme="minorEastAsia" w:hAnsiTheme="minorEastAsia" w:hint="eastAsia"/>
          <w:sz w:val="24"/>
        </w:rPr>
        <w:t>把广延和思维看作是异质的实体，而“我在思想”无时无刻都</w:t>
      </w:r>
      <w:proofErr w:type="gramStart"/>
      <w:r w:rsidR="00AA6E52" w:rsidRPr="00C63306">
        <w:rPr>
          <w:rFonts w:asciiTheme="minorEastAsia" w:hAnsiTheme="minorEastAsia" w:hint="eastAsia"/>
          <w:sz w:val="24"/>
        </w:rPr>
        <w:t>印证着</w:t>
      </w:r>
      <w:proofErr w:type="gramEnd"/>
      <w:r w:rsidR="007D27F5">
        <w:rPr>
          <w:rFonts w:asciiTheme="minorEastAsia" w:hAnsiTheme="minorEastAsia" w:hint="eastAsia"/>
          <w:sz w:val="24"/>
        </w:rPr>
        <w:t>自</w:t>
      </w:r>
      <w:r w:rsidR="00AA6E52" w:rsidRPr="00C63306">
        <w:rPr>
          <w:rFonts w:asciiTheme="minorEastAsia" w:hAnsiTheme="minorEastAsia" w:hint="eastAsia"/>
          <w:sz w:val="24"/>
        </w:rPr>
        <w:t>我的存在，思想是人格的一种本质，笛</w:t>
      </w:r>
      <w:proofErr w:type="gramStart"/>
      <w:r w:rsidR="00AA6E52" w:rsidRPr="00C63306">
        <w:rPr>
          <w:rFonts w:asciiTheme="minorEastAsia" w:hAnsiTheme="minorEastAsia" w:hint="eastAsia"/>
          <w:sz w:val="24"/>
        </w:rPr>
        <w:t>卡尔借由</w:t>
      </w:r>
      <w:proofErr w:type="gramEnd"/>
      <w:r w:rsidR="00AA6E52" w:rsidRPr="00C63306">
        <w:rPr>
          <w:rFonts w:asciiTheme="minorEastAsia" w:hAnsiTheme="minorEastAsia" w:hint="eastAsia"/>
          <w:sz w:val="24"/>
        </w:rPr>
        <w:t>自我的实体性来说明自我的同一性</w:t>
      </w:r>
      <w:r w:rsidR="00537025" w:rsidRPr="00C63306">
        <w:rPr>
          <w:rFonts w:asciiTheme="minorEastAsia" w:hAnsiTheme="minorEastAsia" w:hint="eastAsia"/>
          <w:sz w:val="24"/>
        </w:rPr>
        <w:t>。笛卡尔对这一命题的论述更偏重于论证身心关系的需要</w:t>
      </w:r>
      <w:r w:rsidR="000627B6" w:rsidRPr="00C63306">
        <w:rPr>
          <w:rFonts w:asciiTheme="minorEastAsia" w:hAnsiTheme="minorEastAsia" w:hint="eastAsia"/>
          <w:sz w:val="24"/>
        </w:rPr>
        <w:t>。</w:t>
      </w:r>
      <w:r w:rsidR="00537025" w:rsidRPr="00C63306">
        <w:rPr>
          <w:rFonts w:asciiTheme="minorEastAsia" w:hAnsiTheme="minorEastAsia" w:hint="eastAsia"/>
          <w:sz w:val="24"/>
        </w:rPr>
        <w:t>人格同一性为自由意志提供基础、为</w:t>
      </w:r>
      <w:r w:rsidR="000627B6" w:rsidRPr="00C63306">
        <w:rPr>
          <w:rFonts w:asciiTheme="minorEastAsia" w:hAnsiTheme="minorEastAsia" w:hint="eastAsia"/>
          <w:sz w:val="24"/>
        </w:rPr>
        <w:t>连续经验提供根据并为思想活动提供条件</w:t>
      </w:r>
      <w:r w:rsidR="00E94219" w:rsidRPr="00C63306">
        <w:rPr>
          <w:rFonts w:asciiTheme="minorEastAsia" w:hAnsiTheme="minorEastAsia" w:hint="eastAsia"/>
          <w:sz w:val="24"/>
        </w:rPr>
        <w:t>，但笛卡尔对“自我”给出的定</w:t>
      </w:r>
      <w:r w:rsidR="00E94219" w:rsidRPr="00C63306">
        <w:rPr>
          <w:rFonts w:asciiTheme="minorEastAsia" w:hAnsiTheme="minorEastAsia" w:hint="eastAsia"/>
          <w:sz w:val="24"/>
        </w:rPr>
        <w:lastRenderedPageBreak/>
        <w:t>义</w:t>
      </w:r>
      <w:r w:rsidR="007D27F5">
        <w:rPr>
          <w:rFonts w:asciiTheme="minorEastAsia" w:hAnsiTheme="minorEastAsia" w:hint="eastAsia"/>
          <w:sz w:val="24"/>
        </w:rPr>
        <w:t>有些草率和模糊</w:t>
      </w:r>
      <w:r w:rsidR="00E94219" w:rsidRPr="00C63306">
        <w:rPr>
          <w:rFonts w:asciiTheme="minorEastAsia" w:hAnsiTheme="minorEastAsia" w:hint="eastAsia"/>
          <w:sz w:val="24"/>
        </w:rPr>
        <w:t>，二元的身心如何同一成为了悬而未决的问题。</w:t>
      </w:r>
    </w:p>
    <w:p w:rsidR="00E94219" w:rsidRPr="00C63306" w:rsidRDefault="00D31AC6" w:rsidP="00C63306">
      <w:pPr>
        <w:spacing w:line="360" w:lineRule="auto"/>
        <w:ind w:firstLineChars="200" w:firstLine="480"/>
        <w:rPr>
          <w:rFonts w:asciiTheme="minorEastAsia" w:hAnsiTheme="minorEastAsia"/>
          <w:sz w:val="24"/>
        </w:rPr>
      </w:pPr>
      <w:r w:rsidRPr="00C63306">
        <w:rPr>
          <w:rFonts w:asciiTheme="minorEastAsia" w:hAnsiTheme="minorEastAsia" w:hint="eastAsia"/>
          <w:sz w:val="24"/>
        </w:rPr>
        <w:t>破解“人格同一性”的怪圈首先要做的就是明晰概念，“人格”是什么，在英国经验论的语境下对人的表述方式有很多：Man、Person、Human，这些概念之间有何区别，哪一个才是</w:t>
      </w:r>
      <w:r w:rsidR="0072495E" w:rsidRPr="00C63306">
        <w:rPr>
          <w:rFonts w:asciiTheme="minorEastAsia" w:hAnsiTheme="minorEastAsia" w:hint="eastAsia"/>
          <w:sz w:val="24"/>
        </w:rPr>
        <w:t>人格同一性的关键，；其次，“同一”是怎样一种状态，在时空中的绝对静止还是相对静止标志着同一，渐进接续式的变化是否是同一性的幻象。经验哲学的体系中，对这些问题的解答产生的不同的声音，其中最典型的便是洛克与休</w:t>
      </w:r>
      <w:proofErr w:type="gramStart"/>
      <w:r w:rsidR="0072495E" w:rsidRPr="00C63306">
        <w:rPr>
          <w:rFonts w:asciiTheme="minorEastAsia" w:hAnsiTheme="minorEastAsia" w:hint="eastAsia"/>
          <w:sz w:val="24"/>
        </w:rPr>
        <w:t>谟</w:t>
      </w:r>
      <w:proofErr w:type="gramEnd"/>
      <w:r w:rsidR="0072495E" w:rsidRPr="00C63306">
        <w:rPr>
          <w:rFonts w:asciiTheme="minorEastAsia" w:hAnsiTheme="minorEastAsia" w:hint="eastAsia"/>
          <w:sz w:val="24"/>
        </w:rPr>
        <w:t>对同一问题的不同解答。</w:t>
      </w:r>
    </w:p>
    <w:p w:rsidR="000627B6" w:rsidRPr="00C63306" w:rsidRDefault="00AA6E52" w:rsidP="00C63306">
      <w:pPr>
        <w:spacing w:line="360" w:lineRule="auto"/>
        <w:ind w:firstLineChars="200" w:firstLine="480"/>
        <w:rPr>
          <w:rFonts w:asciiTheme="minorEastAsia" w:hAnsiTheme="minorEastAsia"/>
          <w:sz w:val="24"/>
        </w:rPr>
      </w:pPr>
      <w:r w:rsidRPr="00C63306">
        <w:rPr>
          <w:rFonts w:asciiTheme="minorEastAsia" w:hAnsiTheme="minorEastAsia" w:hint="eastAsia"/>
          <w:sz w:val="24"/>
        </w:rPr>
        <w:t>随着二元论被质疑，笛卡尔对同一人格的规定方式也不断被挑战，</w:t>
      </w:r>
      <w:r w:rsidR="000627B6" w:rsidRPr="00C63306">
        <w:rPr>
          <w:rFonts w:asciiTheme="minorEastAsia" w:hAnsiTheme="minorEastAsia" w:hint="eastAsia"/>
          <w:sz w:val="24"/>
        </w:rPr>
        <w:t>经验主义的进路延续了对二元论的反思。</w:t>
      </w:r>
      <w:r w:rsidRPr="00C63306">
        <w:rPr>
          <w:rFonts w:asciiTheme="minorEastAsia" w:hAnsiTheme="minorEastAsia" w:hint="eastAsia"/>
          <w:sz w:val="24"/>
        </w:rPr>
        <w:t>洛克</w:t>
      </w:r>
      <w:r w:rsidR="000627B6" w:rsidRPr="00C63306">
        <w:rPr>
          <w:rFonts w:asciiTheme="minorEastAsia" w:hAnsiTheme="minorEastAsia" w:hint="eastAsia"/>
          <w:sz w:val="24"/>
        </w:rPr>
        <w:t>在《人类理解论》中进一步明确并阐释了“同一性和差异性”的问题，这部追溯人类知识起源、可靠性和范围的著作一个主要立场就是批驳笛卡尔，笛卡尔的论证模式为洛克的否定性论证提供逻辑框架，其首要目的就是为“同一的人格”寻找新的规定，于是他区分了三种同一性，</w:t>
      </w:r>
      <w:r w:rsidR="0072495E" w:rsidRPr="00C63306">
        <w:rPr>
          <w:rFonts w:asciiTheme="minorEastAsia" w:hAnsiTheme="minorEastAsia" w:hint="eastAsia"/>
          <w:sz w:val="24"/>
        </w:rPr>
        <w:t>洛克对“同一性”的定义是辅助性的，他标榜了一种随着主体变化而变换形态的同一方式，他</w:t>
      </w:r>
      <w:r w:rsidR="00DD5AD9">
        <w:rPr>
          <w:rFonts w:asciiTheme="minorEastAsia" w:hAnsiTheme="minorEastAsia" w:hint="eastAsia"/>
          <w:sz w:val="24"/>
        </w:rPr>
        <w:t>最终在“人格者”的定义和存在方式处抵达论证的高潮</w:t>
      </w:r>
      <w:r w:rsidR="000627B6" w:rsidRPr="00C63306">
        <w:rPr>
          <w:rFonts w:asciiTheme="minorEastAsia" w:hAnsiTheme="minorEastAsia" w:hint="eastAsia"/>
          <w:sz w:val="24"/>
        </w:rPr>
        <w:t>，</w:t>
      </w:r>
      <w:r w:rsidR="0072495E" w:rsidRPr="00C63306">
        <w:rPr>
          <w:rFonts w:asciiTheme="minorEastAsia" w:hAnsiTheme="minorEastAsia" w:hint="eastAsia"/>
          <w:sz w:val="24"/>
        </w:rPr>
        <w:t>人格者针对的是笛卡尔的思维实体，两者却藕断丝连，</w:t>
      </w:r>
      <w:r w:rsidR="00DD5AD9">
        <w:rPr>
          <w:rFonts w:asciiTheme="minorEastAsia" w:hAnsiTheme="minorEastAsia" w:hint="eastAsia"/>
          <w:sz w:val="24"/>
        </w:rPr>
        <w:t>“人格者”虽然被标榜为一种本质不可知的东西，但在洛克的描述中还是具有极大的实体性偏向。最终人格</w:t>
      </w:r>
      <w:r w:rsidR="000627B6" w:rsidRPr="00C63306">
        <w:rPr>
          <w:rFonts w:asciiTheme="minorEastAsia" w:hAnsiTheme="minorEastAsia" w:hint="eastAsia"/>
          <w:sz w:val="24"/>
        </w:rPr>
        <w:t>同一性</w:t>
      </w:r>
      <w:r w:rsidR="00DD5AD9">
        <w:rPr>
          <w:rFonts w:asciiTheme="minorEastAsia" w:hAnsiTheme="minorEastAsia" w:hint="eastAsia"/>
          <w:sz w:val="24"/>
        </w:rPr>
        <w:t>的</w:t>
      </w:r>
      <w:r w:rsidR="000627B6" w:rsidRPr="00C63306">
        <w:rPr>
          <w:rFonts w:asciiTheme="minorEastAsia" w:hAnsiTheme="minorEastAsia" w:hint="eastAsia"/>
          <w:sz w:val="24"/>
        </w:rPr>
        <w:t>规定也为他的政治哲学及伦理学问题提供深刻的基础</w:t>
      </w:r>
      <w:r w:rsidR="00DD5AD9">
        <w:rPr>
          <w:rFonts w:asciiTheme="minorEastAsia" w:hAnsiTheme="minorEastAsia" w:hint="eastAsia"/>
          <w:sz w:val="24"/>
        </w:rPr>
        <w:t>，这样一个抽象的命题和先前本体论的深刻讨论都在为现实服务中完成了“使命”。</w:t>
      </w:r>
    </w:p>
    <w:p w:rsidR="000627B6" w:rsidRPr="00C63306" w:rsidRDefault="00604296" w:rsidP="00C63306">
      <w:pPr>
        <w:spacing w:line="360" w:lineRule="auto"/>
        <w:ind w:firstLineChars="200" w:firstLine="480"/>
        <w:rPr>
          <w:rFonts w:asciiTheme="minorEastAsia" w:hAnsiTheme="minorEastAsia"/>
          <w:sz w:val="24"/>
        </w:rPr>
      </w:pPr>
      <w:r w:rsidRPr="00C63306">
        <w:rPr>
          <w:rFonts w:asciiTheme="minorEastAsia" w:hAnsiTheme="minorEastAsia" w:hint="eastAsia"/>
          <w:sz w:val="24"/>
        </w:rPr>
        <w:t>在莱布尼茨与洛克几次辩论的启发下</w:t>
      </w:r>
      <w:r w:rsidR="00ED378D">
        <w:rPr>
          <w:rStyle w:val="a7"/>
          <w:rFonts w:asciiTheme="minorEastAsia" w:hAnsiTheme="minorEastAsia"/>
          <w:sz w:val="24"/>
        </w:rPr>
        <w:footnoteReference w:id="2"/>
      </w:r>
      <w:r w:rsidRPr="00C63306">
        <w:rPr>
          <w:rFonts w:asciiTheme="minorEastAsia" w:hAnsiTheme="minorEastAsia" w:hint="eastAsia"/>
          <w:sz w:val="24"/>
        </w:rPr>
        <w:t>，休</w:t>
      </w:r>
      <w:proofErr w:type="gramStart"/>
      <w:r w:rsidRPr="00C63306">
        <w:rPr>
          <w:rFonts w:asciiTheme="minorEastAsia" w:hAnsiTheme="minorEastAsia" w:hint="eastAsia"/>
          <w:sz w:val="24"/>
        </w:rPr>
        <w:t>谟</w:t>
      </w:r>
      <w:proofErr w:type="gramEnd"/>
      <w:r w:rsidR="004F7987" w:rsidRPr="00C63306">
        <w:rPr>
          <w:rFonts w:asciiTheme="minorEastAsia" w:hAnsiTheme="minorEastAsia" w:hint="eastAsia"/>
          <w:sz w:val="24"/>
        </w:rPr>
        <w:t>的经验主义更为充盈丰满</w:t>
      </w:r>
      <w:r w:rsidRPr="00C63306">
        <w:rPr>
          <w:rFonts w:asciiTheme="minorEastAsia" w:hAnsiTheme="minorEastAsia" w:hint="eastAsia"/>
          <w:sz w:val="24"/>
        </w:rPr>
        <w:t>，《人性论》中对人格同一性的论述</w:t>
      </w:r>
      <w:r w:rsidR="00E555AB" w:rsidRPr="00C63306">
        <w:rPr>
          <w:rFonts w:asciiTheme="minorEastAsia" w:hAnsiTheme="minorEastAsia" w:hint="eastAsia"/>
          <w:sz w:val="24"/>
        </w:rPr>
        <w:t>否定了一个本体论的有实体性偏向的“人格者”，转而开启了对“自我同一</w:t>
      </w:r>
      <w:proofErr w:type="gramStart"/>
      <w:r w:rsidR="00E555AB" w:rsidRPr="00C63306">
        <w:rPr>
          <w:rFonts w:asciiTheme="minorEastAsia" w:hAnsiTheme="minorEastAsia" w:hint="eastAsia"/>
          <w:sz w:val="24"/>
        </w:rPr>
        <w:t>之</w:t>
      </w:r>
      <w:proofErr w:type="gramEnd"/>
      <w:r w:rsidR="00E555AB" w:rsidRPr="00C63306">
        <w:rPr>
          <w:rFonts w:asciiTheme="minorEastAsia" w:hAnsiTheme="minorEastAsia" w:hint="eastAsia"/>
          <w:sz w:val="24"/>
        </w:rPr>
        <w:t>感”的认识论</w:t>
      </w:r>
      <w:proofErr w:type="gramStart"/>
      <w:r w:rsidR="00E555AB" w:rsidRPr="00C63306">
        <w:rPr>
          <w:rFonts w:asciiTheme="minorEastAsia" w:hAnsiTheme="minorEastAsia" w:hint="eastAsia"/>
          <w:sz w:val="24"/>
        </w:rPr>
        <w:t>常经验</w:t>
      </w:r>
      <w:proofErr w:type="gramEnd"/>
      <w:r w:rsidR="00E555AB" w:rsidRPr="00C63306">
        <w:rPr>
          <w:rFonts w:asciiTheme="minorEastAsia" w:hAnsiTheme="minorEastAsia" w:hint="eastAsia"/>
          <w:sz w:val="24"/>
        </w:rPr>
        <w:t>的讨论，</w:t>
      </w:r>
      <w:r w:rsidR="00390AD3" w:rsidRPr="00C63306">
        <w:rPr>
          <w:rFonts w:asciiTheme="minorEastAsia" w:hAnsiTheme="minorEastAsia" w:hint="eastAsia"/>
          <w:sz w:val="24"/>
        </w:rPr>
        <w:t>虽然休</w:t>
      </w:r>
      <w:proofErr w:type="gramStart"/>
      <w:r w:rsidR="00390AD3" w:rsidRPr="00C63306">
        <w:rPr>
          <w:rFonts w:asciiTheme="minorEastAsia" w:hAnsiTheme="minorEastAsia" w:hint="eastAsia"/>
          <w:sz w:val="24"/>
        </w:rPr>
        <w:t>谟</w:t>
      </w:r>
      <w:proofErr w:type="gramEnd"/>
      <w:r w:rsidR="00390AD3" w:rsidRPr="00C63306">
        <w:rPr>
          <w:rFonts w:asciiTheme="minorEastAsia" w:hAnsiTheme="minorEastAsia" w:hint="eastAsia"/>
          <w:sz w:val="24"/>
        </w:rPr>
        <w:t>的情感主义的确承认了自我的关切和现实的效用，但休</w:t>
      </w:r>
      <w:proofErr w:type="gramStart"/>
      <w:r w:rsidR="00390AD3" w:rsidRPr="00C63306">
        <w:rPr>
          <w:rFonts w:asciiTheme="minorEastAsia" w:hAnsiTheme="minorEastAsia" w:hint="eastAsia"/>
          <w:sz w:val="24"/>
        </w:rPr>
        <w:t>谟</w:t>
      </w:r>
      <w:proofErr w:type="gramEnd"/>
      <w:r w:rsidR="00390AD3" w:rsidRPr="00C63306">
        <w:rPr>
          <w:rFonts w:asciiTheme="minorEastAsia" w:hAnsiTheme="minorEastAsia" w:hint="eastAsia"/>
          <w:sz w:val="24"/>
        </w:rPr>
        <w:t>的自我理论并非像洛克一样以价值论为整个理论的落脚点，</w:t>
      </w:r>
      <w:r w:rsidRPr="00C63306">
        <w:rPr>
          <w:rFonts w:asciiTheme="minorEastAsia" w:hAnsiTheme="minorEastAsia" w:hint="eastAsia"/>
          <w:sz w:val="24"/>
        </w:rPr>
        <w:t>祛除洛克在这一问题上的实用主义态度，</w:t>
      </w:r>
      <w:r w:rsidR="00390AD3" w:rsidRPr="00C63306">
        <w:rPr>
          <w:rFonts w:asciiTheme="minorEastAsia" w:hAnsiTheme="minorEastAsia" w:hint="eastAsia"/>
          <w:sz w:val="24"/>
        </w:rPr>
        <w:t>他</w:t>
      </w:r>
      <w:r w:rsidRPr="00C63306">
        <w:rPr>
          <w:rFonts w:asciiTheme="minorEastAsia" w:hAnsiTheme="minorEastAsia" w:hint="eastAsia"/>
          <w:sz w:val="24"/>
        </w:rPr>
        <w:t>将论证的重点置于“同一性”辨析上，为人格同一性问题的探讨提供了新的思路。</w:t>
      </w:r>
    </w:p>
    <w:p w:rsidR="00390AD3" w:rsidRPr="00C63306" w:rsidRDefault="00604296" w:rsidP="00C63306">
      <w:pPr>
        <w:spacing w:line="360" w:lineRule="auto"/>
        <w:ind w:firstLineChars="200" w:firstLine="480"/>
        <w:rPr>
          <w:rFonts w:asciiTheme="minorEastAsia" w:hAnsiTheme="minorEastAsia"/>
          <w:sz w:val="24"/>
        </w:rPr>
      </w:pPr>
      <w:r w:rsidRPr="00C63306">
        <w:rPr>
          <w:rFonts w:asciiTheme="minorEastAsia" w:hAnsiTheme="minorEastAsia" w:hint="eastAsia"/>
          <w:sz w:val="24"/>
        </w:rPr>
        <w:t>经验主义的两位巨擘勾勒出了问题的全貌，在哲学派别的更迭</w:t>
      </w:r>
      <w:r w:rsidR="00A2371D" w:rsidRPr="00C63306">
        <w:rPr>
          <w:rFonts w:asciiTheme="minorEastAsia" w:hAnsiTheme="minorEastAsia" w:hint="eastAsia"/>
          <w:sz w:val="24"/>
        </w:rPr>
        <w:t>进程中，无数哲学家也都尝试着解决同一性和人格同一问题，他们的解决途径也无外乎定义人格</w:t>
      </w:r>
      <w:r w:rsidR="00390AD3" w:rsidRPr="00C63306">
        <w:rPr>
          <w:rFonts w:asciiTheme="minorEastAsia" w:hAnsiTheme="minorEastAsia" w:hint="eastAsia"/>
          <w:sz w:val="24"/>
        </w:rPr>
        <w:t>和同一，在阐释两者如何交融，</w:t>
      </w:r>
      <w:r w:rsidR="000F78D4">
        <w:rPr>
          <w:rFonts w:asciiTheme="minorEastAsia" w:hAnsiTheme="minorEastAsia" w:hint="eastAsia"/>
          <w:sz w:val="24"/>
        </w:rPr>
        <w:t>从身心问题进而发展到人格同一性问题。于是在经验主义的传统中，秉持</w:t>
      </w:r>
      <w:r w:rsidR="00390AD3" w:rsidRPr="00C63306">
        <w:rPr>
          <w:rFonts w:asciiTheme="minorEastAsia" w:hAnsiTheme="minorEastAsia" w:hint="eastAsia"/>
          <w:sz w:val="24"/>
        </w:rPr>
        <w:t>彻底经验主义</w:t>
      </w:r>
      <w:r w:rsidR="000F78D4">
        <w:rPr>
          <w:rFonts w:asciiTheme="minorEastAsia" w:hAnsiTheme="minorEastAsia" w:hint="eastAsia"/>
          <w:sz w:val="24"/>
        </w:rPr>
        <w:t>态度</w:t>
      </w:r>
      <w:r w:rsidR="00390AD3" w:rsidRPr="00C63306">
        <w:rPr>
          <w:rFonts w:asciiTheme="minorEastAsia" w:hAnsiTheme="minorEastAsia" w:hint="eastAsia"/>
          <w:sz w:val="24"/>
        </w:rPr>
        <w:t>的心理学家威廉·詹姆斯巧妙地继</w:t>
      </w:r>
      <w:r w:rsidR="00390AD3" w:rsidRPr="00C63306">
        <w:rPr>
          <w:rFonts w:asciiTheme="minorEastAsia" w:hAnsiTheme="minorEastAsia" w:hint="eastAsia"/>
          <w:sz w:val="24"/>
        </w:rPr>
        <w:lastRenderedPageBreak/>
        <w:t>承了洛克的“意识成就同一的人格”提出了思想之流，又接续了休</w:t>
      </w:r>
      <w:proofErr w:type="gramStart"/>
      <w:r w:rsidR="00390AD3" w:rsidRPr="00C63306">
        <w:rPr>
          <w:rFonts w:asciiTheme="minorEastAsia" w:hAnsiTheme="minorEastAsia" w:hint="eastAsia"/>
          <w:sz w:val="24"/>
        </w:rPr>
        <w:t>谟</w:t>
      </w:r>
      <w:proofErr w:type="gramEnd"/>
      <w:r w:rsidR="00390AD3" w:rsidRPr="00C63306">
        <w:rPr>
          <w:rFonts w:asciiTheme="minorEastAsia" w:hAnsiTheme="minorEastAsia" w:hint="eastAsia"/>
          <w:sz w:val="24"/>
        </w:rPr>
        <w:t>对自我真实</w:t>
      </w:r>
      <w:r w:rsidR="000F78D4">
        <w:rPr>
          <w:rFonts w:asciiTheme="minorEastAsia" w:hAnsiTheme="minorEastAsia" w:hint="eastAsia"/>
          <w:sz w:val="24"/>
        </w:rPr>
        <w:t>实体</w:t>
      </w:r>
      <w:r w:rsidR="00390AD3" w:rsidRPr="00C63306">
        <w:rPr>
          <w:rFonts w:asciiTheme="minorEastAsia" w:hAnsiTheme="minorEastAsia" w:hint="eastAsia"/>
          <w:sz w:val="24"/>
        </w:rPr>
        <w:t>性的否定，坚定了同一的自我只是一种内向性体验，在辩证地继承两者的观点后，詹姆斯以</w:t>
      </w:r>
      <w:r w:rsidR="000F78D4">
        <w:rPr>
          <w:rFonts w:asciiTheme="minorEastAsia" w:hAnsiTheme="minorEastAsia" w:hint="eastAsia"/>
          <w:sz w:val="24"/>
        </w:rPr>
        <w:t>心理学立场展开解释了我们经常感知到的并坚信一定存在的那个知觉者。</w:t>
      </w:r>
    </w:p>
    <w:p w:rsidR="00604296" w:rsidRDefault="00390AD3" w:rsidP="00C63306">
      <w:pPr>
        <w:tabs>
          <w:tab w:val="left" w:pos="4896"/>
        </w:tabs>
        <w:spacing w:line="360" w:lineRule="auto"/>
        <w:ind w:firstLineChars="200" w:firstLine="480"/>
      </w:pPr>
      <w:r w:rsidRPr="00C63306">
        <w:rPr>
          <w:rFonts w:asciiTheme="minorEastAsia" w:hAnsiTheme="minorEastAsia" w:hint="eastAsia"/>
          <w:sz w:val="24"/>
        </w:rPr>
        <w:t>在从多维度阐释了同一的人格或是人格的同一</w:t>
      </w:r>
      <w:proofErr w:type="gramStart"/>
      <w:r w:rsidRPr="00C63306">
        <w:rPr>
          <w:rFonts w:asciiTheme="minorEastAsia" w:hAnsiTheme="minorEastAsia" w:hint="eastAsia"/>
          <w:sz w:val="24"/>
        </w:rPr>
        <w:t>之</w:t>
      </w:r>
      <w:proofErr w:type="gramEnd"/>
      <w:r w:rsidRPr="00C63306">
        <w:rPr>
          <w:rFonts w:asciiTheme="minorEastAsia" w:hAnsiTheme="minorEastAsia" w:hint="eastAsia"/>
          <w:sz w:val="24"/>
        </w:rPr>
        <w:t>感后，经验主义的终极目的回归到一个经验的承担者“自我”，正如：我在望着窗外，而同时又有一个亲知到我在望向窗外的那个自我。</w:t>
      </w:r>
      <w:r>
        <w:tab/>
      </w:r>
    </w:p>
    <w:p w:rsidR="00FE6C4E" w:rsidRPr="00C63306" w:rsidRDefault="00390AD3" w:rsidP="00390AD3">
      <w:pPr>
        <w:tabs>
          <w:tab w:val="left" w:pos="2805"/>
        </w:tabs>
        <w:rPr>
          <w:rFonts w:ascii="黑体" w:eastAsia="黑体" w:hAnsi="黑体"/>
        </w:rPr>
      </w:pPr>
      <w:r w:rsidRPr="00C63306">
        <w:rPr>
          <w:rFonts w:ascii="黑体" w:eastAsia="黑体" w:hAnsi="黑体" w:hint="eastAsia"/>
          <w:sz w:val="28"/>
        </w:rPr>
        <w:t>（三）</w:t>
      </w:r>
      <w:r w:rsidR="00FE6C4E" w:rsidRPr="00C63306">
        <w:rPr>
          <w:rFonts w:ascii="黑体" w:eastAsia="黑体" w:hAnsi="黑体" w:hint="eastAsia"/>
          <w:sz w:val="28"/>
        </w:rPr>
        <w:t>定义自我</w:t>
      </w:r>
      <w:r w:rsidRPr="00C63306">
        <w:rPr>
          <w:rFonts w:ascii="黑体" w:eastAsia="黑体" w:hAnsi="黑体"/>
        </w:rPr>
        <w:tab/>
      </w:r>
    </w:p>
    <w:p w:rsidR="006B0BA3" w:rsidRPr="00C63306" w:rsidRDefault="00A2371D" w:rsidP="00C63306">
      <w:pPr>
        <w:spacing w:line="360" w:lineRule="auto"/>
        <w:ind w:firstLineChars="200" w:firstLine="480"/>
        <w:rPr>
          <w:rFonts w:asciiTheme="minorEastAsia" w:hAnsiTheme="minorEastAsia"/>
          <w:sz w:val="24"/>
          <w:szCs w:val="24"/>
        </w:rPr>
      </w:pPr>
      <w:r w:rsidRPr="00C63306">
        <w:rPr>
          <w:rFonts w:asciiTheme="minorEastAsia" w:hAnsiTheme="minorEastAsia"/>
          <w:sz w:val="24"/>
          <w:szCs w:val="24"/>
        </w:rPr>
        <w:t>人格同一性的一个内向结果直接指向了一个为我们熟知的概念：自我，</w:t>
      </w:r>
      <w:r w:rsidR="006E46F1" w:rsidRPr="00C63306">
        <w:rPr>
          <w:rFonts w:asciiTheme="minorEastAsia" w:hAnsiTheme="minorEastAsia"/>
          <w:sz w:val="24"/>
          <w:szCs w:val="24"/>
        </w:rPr>
        <w:t>经验主义离不开一个有经验且具有经验能力的主体，但经验主义必须也要对静止状态下的自我，即不是作为经验活动的主体而是最纯粹的自我</w:t>
      </w:r>
      <w:proofErr w:type="gramStart"/>
      <w:r w:rsidR="006E46F1" w:rsidRPr="00C63306">
        <w:rPr>
          <w:rFonts w:asciiTheme="minorEastAsia" w:hAnsiTheme="minorEastAsia"/>
          <w:sz w:val="24"/>
          <w:szCs w:val="24"/>
        </w:rPr>
        <w:t>作出</w:t>
      </w:r>
      <w:proofErr w:type="gramEnd"/>
      <w:r w:rsidR="006E46F1" w:rsidRPr="00C63306">
        <w:rPr>
          <w:rFonts w:asciiTheme="minorEastAsia" w:hAnsiTheme="minorEastAsia"/>
          <w:sz w:val="24"/>
          <w:szCs w:val="24"/>
        </w:rPr>
        <w:t>解释。借用海德格尔《</w:t>
      </w:r>
      <w:r w:rsidR="00EA29B9" w:rsidRPr="00C63306">
        <w:rPr>
          <w:rFonts w:asciiTheme="minorEastAsia" w:hAnsiTheme="minorEastAsia"/>
          <w:sz w:val="24"/>
          <w:szCs w:val="24"/>
        </w:rPr>
        <w:t>存在与时间</w:t>
      </w:r>
      <w:r w:rsidR="00EA29B9" w:rsidRPr="00C63306">
        <w:rPr>
          <w:rFonts w:asciiTheme="minorEastAsia" w:hAnsiTheme="minorEastAsia" w:hint="eastAsia"/>
          <w:sz w:val="24"/>
          <w:szCs w:val="24"/>
        </w:rPr>
        <w:t>》中解释“存在”的一对概念：在手状态（</w:t>
      </w:r>
      <w:proofErr w:type="spellStart"/>
      <w:r w:rsidR="00EA29B9" w:rsidRPr="00C63306">
        <w:rPr>
          <w:rFonts w:asciiTheme="minorEastAsia" w:hAnsiTheme="minorEastAsia" w:hint="eastAsia"/>
          <w:sz w:val="24"/>
          <w:szCs w:val="24"/>
        </w:rPr>
        <w:t>Vorhanden</w:t>
      </w:r>
      <w:proofErr w:type="spellEnd"/>
      <w:r w:rsidR="00EA29B9" w:rsidRPr="00C63306">
        <w:rPr>
          <w:rFonts w:asciiTheme="minorEastAsia" w:hAnsiTheme="minorEastAsia" w:hint="eastAsia"/>
          <w:sz w:val="24"/>
          <w:szCs w:val="24"/>
        </w:rPr>
        <w:t>）与上手状态（</w:t>
      </w:r>
      <w:proofErr w:type="spellStart"/>
      <w:r w:rsidR="00EA29B9" w:rsidRPr="00C63306">
        <w:rPr>
          <w:rFonts w:asciiTheme="minorEastAsia" w:hAnsiTheme="minorEastAsia" w:hint="eastAsia"/>
          <w:sz w:val="24"/>
          <w:szCs w:val="24"/>
        </w:rPr>
        <w:t>Zuhanden</w:t>
      </w:r>
      <w:proofErr w:type="spellEnd"/>
      <w:r w:rsidR="00697BC8">
        <w:rPr>
          <w:rFonts w:asciiTheme="minorEastAsia" w:hAnsiTheme="minorEastAsia" w:hint="eastAsia"/>
          <w:sz w:val="24"/>
          <w:szCs w:val="24"/>
        </w:rPr>
        <w:t>）</w:t>
      </w:r>
      <w:r w:rsidR="00697BC8">
        <w:rPr>
          <w:rStyle w:val="a7"/>
          <w:rFonts w:asciiTheme="minorEastAsia" w:hAnsiTheme="minorEastAsia"/>
          <w:sz w:val="24"/>
          <w:szCs w:val="24"/>
        </w:rPr>
        <w:footnoteReference w:id="3"/>
      </w:r>
      <w:r w:rsidR="00EA29B9" w:rsidRPr="00C63306">
        <w:rPr>
          <w:rFonts w:asciiTheme="minorEastAsia" w:hAnsiTheme="minorEastAsia" w:hint="eastAsia"/>
          <w:sz w:val="24"/>
          <w:szCs w:val="24"/>
        </w:rPr>
        <w:t>，简而言之，前者是指用于满足某种目的或达成某种需求的在手之物，而后者更偏重非工具性、</w:t>
      </w:r>
      <w:r w:rsidR="001E5060">
        <w:rPr>
          <w:rFonts w:asciiTheme="minorEastAsia" w:hAnsiTheme="minorEastAsia" w:hint="eastAsia"/>
          <w:sz w:val="24"/>
          <w:szCs w:val="24"/>
        </w:rPr>
        <w:t>去除用途性而</w:t>
      </w:r>
      <w:r w:rsidR="004E4663" w:rsidRPr="00C63306">
        <w:rPr>
          <w:rFonts w:asciiTheme="minorEastAsia" w:hAnsiTheme="minorEastAsia" w:hint="eastAsia"/>
          <w:sz w:val="24"/>
          <w:szCs w:val="24"/>
        </w:rPr>
        <w:t>作为意义整体的思考，某种程度上来讲在手是上手的堕落形态，借用这个逻辑来思考经验主义中的“自我”，在置身经验活动中在看、在听、在感知、在获得观念的主体是“自我”的工具形态，而此处我们希望得到一个纯粹的、有待上手状态的自我。显然，笛卡尔的自我是思维着的、并将一直思维的自我，这种被定义出来的自我显然还掺杂着工具性，</w:t>
      </w:r>
      <w:r w:rsidR="00622797" w:rsidRPr="00C63306">
        <w:rPr>
          <w:rFonts w:asciiTheme="minorEastAsia" w:hAnsiTheme="minorEastAsia" w:hint="eastAsia"/>
          <w:sz w:val="24"/>
          <w:szCs w:val="24"/>
        </w:rPr>
        <w:t>那么在经验主义框架下，真正</w:t>
      </w:r>
      <w:r w:rsidR="004E4663" w:rsidRPr="00C63306">
        <w:rPr>
          <w:rFonts w:asciiTheme="minorEastAsia" w:hAnsiTheme="minorEastAsia" w:hint="eastAsia"/>
          <w:sz w:val="24"/>
          <w:szCs w:val="24"/>
        </w:rPr>
        <w:t>能够完整地从经验活动中剥离出“自我”</w:t>
      </w:r>
      <w:r w:rsidR="00622797" w:rsidRPr="00C63306">
        <w:rPr>
          <w:rFonts w:asciiTheme="minorEastAsia" w:hAnsiTheme="minorEastAsia" w:hint="eastAsia"/>
          <w:sz w:val="24"/>
          <w:szCs w:val="24"/>
        </w:rPr>
        <w:t>吗？</w:t>
      </w:r>
    </w:p>
    <w:p w:rsidR="001E5060" w:rsidRPr="00C63306" w:rsidRDefault="006B0BA3" w:rsidP="001E5060">
      <w:pPr>
        <w:spacing w:line="360" w:lineRule="auto"/>
        <w:ind w:firstLineChars="200" w:firstLine="480"/>
        <w:rPr>
          <w:rFonts w:asciiTheme="minorEastAsia" w:hAnsiTheme="minorEastAsia"/>
          <w:sz w:val="24"/>
          <w:szCs w:val="24"/>
        </w:rPr>
      </w:pPr>
      <w:r w:rsidRPr="00C63306">
        <w:rPr>
          <w:rFonts w:asciiTheme="minorEastAsia" w:hAnsiTheme="minorEastAsia" w:hint="eastAsia"/>
          <w:sz w:val="24"/>
          <w:szCs w:val="24"/>
        </w:rPr>
        <w:t>“自我”的传统定义方式不但受到了纯粹性的挑战，同时在洛克向休</w:t>
      </w:r>
      <w:proofErr w:type="gramStart"/>
      <w:r w:rsidRPr="00C63306">
        <w:rPr>
          <w:rFonts w:asciiTheme="minorEastAsia" w:hAnsiTheme="minorEastAsia" w:hint="eastAsia"/>
          <w:sz w:val="24"/>
          <w:szCs w:val="24"/>
        </w:rPr>
        <w:t>谟</w:t>
      </w:r>
      <w:proofErr w:type="gramEnd"/>
      <w:r w:rsidRPr="00C63306">
        <w:rPr>
          <w:rFonts w:asciiTheme="minorEastAsia" w:hAnsiTheme="minorEastAsia" w:hint="eastAsia"/>
          <w:sz w:val="24"/>
          <w:szCs w:val="24"/>
        </w:rPr>
        <w:t>的过渡中，自我又受到了另一重挑战：自我是虚构的吗？</w:t>
      </w:r>
      <w:r w:rsidR="00622797" w:rsidRPr="00C63306">
        <w:rPr>
          <w:rFonts w:asciiTheme="minorEastAsia" w:hAnsiTheme="minorEastAsia" w:hint="eastAsia"/>
          <w:sz w:val="24"/>
          <w:szCs w:val="24"/>
        </w:rPr>
        <w:t>朱利安·巴基尼的《自我的诡计》和约翰·胡德《自我幻</w:t>
      </w:r>
      <w:r w:rsidRPr="00C63306">
        <w:rPr>
          <w:rFonts w:asciiTheme="minorEastAsia" w:hAnsiTheme="minorEastAsia" w:hint="eastAsia"/>
          <w:sz w:val="24"/>
          <w:szCs w:val="24"/>
        </w:rPr>
        <w:t>觉》两</w:t>
      </w:r>
      <w:proofErr w:type="gramStart"/>
      <w:r w:rsidRPr="00C63306">
        <w:rPr>
          <w:rFonts w:asciiTheme="minorEastAsia" w:hAnsiTheme="minorEastAsia" w:hint="eastAsia"/>
          <w:sz w:val="24"/>
          <w:szCs w:val="24"/>
        </w:rPr>
        <w:t>部著</w:t>
      </w:r>
      <w:proofErr w:type="gramEnd"/>
      <w:r w:rsidRPr="00C63306">
        <w:rPr>
          <w:rFonts w:asciiTheme="minorEastAsia" w:hAnsiTheme="minorEastAsia" w:hint="eastAsia"/>
          <w:sz w:val="24"/>
          <w:szCs w:val="24"/>
        </w:rPr>
        <w:t>作中对“自我幻觉”（</w:t>
      </w:r>
      <w:proofErr w:type="spellStart"/>
      <w:r w:rsidRPr="006953BF">
        <w:rPr>
          <w:rFonts w:ascii="Times New Roman" w:hAnsi="Times New Roman" w:cs="Times New Roman"/>
          <w:sz w:val="24"/>
          <w:szCs w:val="24"/>
        </w:rPr>
        <w:t>Self Illusion</w:t>
      </w:r>
      <w:proofErr w:type="spellEnd"/>
      <w:r w:rsidRPr="00C63306">
        <w:rPr>
          <w:rFonts w:asciiTheme="minorEastAsia" w:hAnsiTheme="minorEastAsia" w:hint="eastAsia"/>
          <w:sz w:val="24"/>
          <w:szCs w:val="24"/>
        </w:rPr>
        <w:t>）的阐释绝非空穴来风</w:t>
      </w:r>
      <w:r w:rsidR="00622797" w:rsidRPr="00C63306">
        <w:rPr>
          <w:rFonts w:asciiTheme="minorEastAsia" w:hAnsiTheme="minorEastAsia" w:hint="eastAsia"/>
          <w:sz w:val="24"/>
          <w:szCs w:val="24"/>
        </w:rPr>
        <w:t>，</w:t>
      </w:r>
      <w:r w:rsidR="00360AD5" w:rsidRPr="00C63306">
        <w:rPr>
          <w:rFonts w:asciiTheme="minorEastAsia" w:hAnsiTheme="minorEastAsia" w:hint="eastAsia"/>
          <w:sz w:val="24"/>
          <w:szCs w:val="24"/>
        </w:rPr>
        <w:t>“我”或许只是无数经验中稳定不变的一种幻觉，“不过是我们的大脑为了我们自身的利益而制造出来的强大幻象而已”</w:t>
      </w:r>
      <w:r w:rsidR="00697BC8">
        <w:rPr>
          <w:rStyle w:val="a7"/>
          <w:rFonts w:asciiTheme="minorEastAsia" w:hAnsiTheme="minorEastAsia"/>
          <w:sz w:val="24"/>
          <w:szCs w:val="24"/>
        </w:rPr>
        <w:footnoteReference w:id="4"/>
      </w:r>
      <w:r w:rsidR="00360AD5" w:rsidRPr="00C63306">
        <w:rPr>
          <w:rFonts w:asciiTheme="minorEastAsia" w:hAnsiTheme="minorEastAsia" w:hint="eastAsia"/>
          <w:sz w:val="24"/>
          <w:szCs w:val="24"/>
        </w:rPr>
        <w:t>胡德说，现代心灵哲学家和心理学家所持有的自我虚构多半来源于洛克的自我观，自我也许根本不是原子式的或精神实体式的恒定不变的存在从而保持着丝毫不增不减的同一性，这是经验主义在休</w:t>
      </w:r>
      <w:proofErr w:type="gramStart"/>
      <w:r w:rsidR="00360AD5" w:rsidRPr="00C63306">
        <w:rPr>
          <w:rFonts w:asciiTheme="minorEastAsia" w:hAnsiTheme="minorEastAsia" w:hint="eastAsia"/>
          <w:sz w:val="24"/>
          <w:szCs w:val="24"/>
        </w:rPr>
        <w:t>谟</w:t>
      </w:r>
      <w:proofErr w:type="gramEnd"/>
      <w:r w:rsidR="00360AD5" w:rsidRPr="00C63306">
        <w:rPr>
          <w:rFonts w:asciiTheme="minorEastAsia" w:hAnsiTheme="minorEastAsia" w:hint="eastAsia"/>
          <w:sz w:val="24"/>
          <w:szCs w:val="24"/>
        </w:rPr>
        <w:t>处的另一个转向。</w:t>
      </w:r>
      <w:r w:rsidR="00360AD5" w:rsidRPr="00C63306">
        <w:rPr>
          <w:rFonts w:asciiTheme="minorEastAsia" w:hAnsiTheme="minorEastAsia"/>
          <w:sz w:val="24"/>
          <w:szCs w:val="24"/>
        </w:rPr>
        <w:t xml:space="preserve"> </w:t>
      </w:r>
      <w:r w:rsidR="00086D0D" w:rsidRPr="00C63306">
        <w:rPr>
          <w:rFonts w:asciiTheme="minorEastAsia" w:hAnsiTheme="minorEastAsia"/>
          <w:sz w:val="24"/>
          <w:szCs w:val="24"/>
        </w:rPr>
        <w:t>这个否定掉自我实体性的转向时经验主义在自我的本体问题探讨碰壁后的一个转向，在否认了一个实体性质自我的存在</w:t>
      </w:r>
      <w:r w:rsidR="00086D0D" w:rsidRPr="00C63306">
        <w:rPr>
          <w:rFonts w:asciiTheme="minorEastAsia" w:hAnsiTheme="minorEastAsia"/>
          <w:sz w:val="24"/>
          <w:szCs w:val="24"/>
        </w:rPr>
        <w:lastRenderedPageBreak/>
        <w:t>后就必须对我们日常经验中那个恒常持续且强烈的主体身份做出解释，于是自我的认知问题走进了经验论的视域中心。</w:t>
      </w:r>
      <w:r w:rsidR="001E5060">
        <w:rPr>
          <w:rFonts w:asciiTheme="minorEastAsia" w:hAnsiTheme="minorEastAsia"/>
          <w:sz w:val="24"/>
          <w:szCs w:val="24"/>
        </w:rPr>
        <w:t>然而，休</w:t>
      </w:r>
      <w:proofErr w:type="gramStart"/>
      <w:r w:rsidR="001E5060">
        <w:rPr>
          <w:rFonts w:asciiTheme="minorEastAsia" w:hAnsiTheme="minorEastAsia"/>
          <w:sz w:val="24"/>
          <w:szCs w:val="24"/>
        </w:rPr>
        <w:t>谟</w:t>
      </w:r>
      <w:proofErr w:type="gramEnd"/>
      <w:r w:rsidR="001E5060">
        <w:rPr>
          <w:rFonts w:asciiTheme="minorEastAsia" w:hAnsiTheme="minorEastAsia"/>
          <w:sz w:val="24"/>
          <w:szCs w:val="24"/>
        </w:rPr>
        <w:t>在自我理论中本体论核心到认识论侧重的过渡实际上并没有那么平稳，也就是说，休</w:t>
      </w:r>
      <w:proofErr w:type="gramStart"/>
      <w:r w:rsidR="001E5060">
        <w:rPr>
          <w:rFonts w:asciiTheme="minorEastAsia" w:hAnsiTheme="minorEastAsia"/>
          <w:sz w:val="24"/>
          <w:szCs w:val="24"/>
        </w:rPr>
        <w:t>谟</w:t>
      </w:r>
      <w:proofErr w:type="gramEnd"/>
      <w:r w:rsidR="001E5060">
        <w:rPr>
          <w:rFonts w:asciiTheme="minorEastAsia" w:hAnsiTheme="minorEastAsia"/>
          <w:sz w:val="24"/>
          <w:szCs w:val="24"/>
        </w:rPr>
        <w:t>其实是在回避面对自我的本质问题，</w:t>
      </w:r>
      <w:r w:rsidR="006A12F4">
        <w:rPr>
          <w:rFonts w:asciiTheme="minorEastAsia" w:hAnsiTheme="minorEastAsia"/>
          <w:sz w:val="24"/>
          <w:szCs w:val="24"/>
        </w:rPr>
        <w:t>他谈及的自我全部都是在认识论领域中不可与知觉相分的那个东西，这也启示了后来者詹姆斯的本体论回归。</w:t>
      </w:r>
    </w:p>
    <w:p w:rsidR="006D4219" w:rsidRDefault="004847BB" w:rsidP="00C63306">
      <w:pPr>
        <w:spacing w:line="360" w:lineRule="auto"/>
        <w:ind w:firstLineChars="200" w:firstLine="480"/>
      </w:pPr>
      <w:r w:rsidRPr="00C63306">
        <w:rPr>
          <w:rFonts w:asciiTheme="minorEastAsia" w:hAnsiTheme="minorEastAsia" w:hint="eastAsia"/>
          <w:sz w:val="24"/>
          <w:szCs w:val="24"/>
        </w:rPr>
        <w:t>从人格同一到自我，</w:t>
      </w:r>
      <w:r w:rsidR="00D4182D" w:rsidRPr="00C63306">
        <w:rPr>
          <w:rFonts w:asciiTheme="minorEastAsia" w:hAnsiTheme="minorEastAsia" w:hint="eastAsia"/>
          <w:sz w:val="24"/>
          <w:szCs w:val="24"/>
        </w:rPr>
        <w:t>再从一个经验的自我到一个纯粹的自我，即使“自我”总要在认知活动和社会角色中停留，但最为根本的永远都是它的本体地位，正如阿玛斯在《自我的真相》中所述，“自我了悟的过程会经历几个阶段</w:t>
      </w:r>
      <w:r w:rsidR="00D4182D" w:rsidRPr="00C63306">
        <w:rPr>
          <w:rFonts w:asciiTheme="minorEastAsia" w:hAnsiTheme="minorEastAsia"/>
          <w:sz w:val="24"/>
          <w:szCs w:val="24"/>
        </w:rPr>
        <w:t>……</w:t>
      </w:r>
      <w:r w:rsidR="00D4182D" w:rsidRPr="00C63306">
        <w:rPr>
          <w:rFonts w:asciiTheme="minorEastAsia" w:hAnsiTheme="minorEastAsia" w:hint="eastAsia"/>
          <w:sz w:val="24"/>
          <w:szCs w:val="24"/>
        </w:rPr>
        <w:t>第一阶段我们可能会首度发现到本体（</w:t>
      </w:r>
      <w:r w:rsidR="00D4182D" w:rsidRPr="006953BF">
        <w:rPr>
          <w:rFonts w:ascii="Times New Roman" w:hAnsi="Times New Roman" w:cs="Times New Roman"/>
          <w:sz w:val="24"/>
          <w:szCs w:val="24"/>
        </w:rPr>
        <w:t>essence</w:t>
      </w:r>
      <w:r w:rsidR="00D4182D" w:rsidRPr="00C63306">
        <w:rPr>
          <w:rFonts w:asciiTheme="minorEastAsia" w:hAnsiTheme="minorEastAsia" w:hint="eastAsia"/>
          <w:sz w:val="24"/>
          <w:szCs w:val="24"/>
        </w:rPr>
        <w:t>），也就是心灵真正的本质</w:t>
      </w:r>
      <w:r w:rsidR="00D4182D" w:rsidRPr="00C63306">
        <w:rPr>
          <w:rFonts w:asciiTheme="minorEastAsia" w:hAnsiTheme="minorEastAsia"/>
          <w:sz w:val="24"/>
          <w:szCs w:val="24"/>
        </w:rPr>
        <w:t>……</w:t>
      </w:r>
      <w:r w:rsidR="00D4182D" w:rsidRPr="00C63306">
        <w:rPr>
          <w:rFonts w:asciiTheme="minorEastAsia" w:hAnsiTheme="minorEastAsia" w:hint="eastAsia"/>
          <w:sz w:val="24"/>
          <w:szCs w:val="24"/>
        </w:rPr>
        <w:t>第二个阶段我们会发展出对自我（</w:t>
      </w:r>
      <w:r w:rsidR="00D4182D" w:rsidRPr="006953BF">
        <w:rPr>
          <w:rFonts w:ascii="Times New Roman" w:hAnsi="Times New Roman" w:cs="Times New Roman"/>
          <w:sz w:val="24"/>
          <w:szCs w:val="24"/>
        </w:rPr>
        <w:t>ego</w:t>
      </w:r>
      <w:r w:rsidR="00D4182D" w:rsidRPr="00C63306">
        <w:rPr>
          <w:rFonts w:asciiTheme="minorEastAsia" w:hAnsiTheme="minorEastAsia" w:hint="eastAsia"/>
          <w:sz w:val="24"/>
          <w:szCs w:val="24"/>
        </w:rPr>
        <w:t>）及心智（</w:t>
      </w:r>
      <w:r w:rsidR="00D4182D" w:rsidRPr="006953BF">
        <w:rPr>
          <w:rFonts w:ascii="Times New Roman" w:hAnsi="Times New Roman" w:cs="Times New Roman"/>
          <w:sz w:val="24"/>
          <w:szCs w:val="24"/>
        </w:rPr>
        <w:t>mind</w:t>
      </w:r>
      <w:r w:rsidR="00D4182D" w:rsidRPr="00C63306">
        <w:rPr>
          <w:rFonts w:asciiTheme="minorEastAsia" w:hAnsiTheme="minorEastAsia" w:hint="eastAsia"/>
          <w:sz w:val="24"/>
          <w:szCs w:val="24"/>
        </w:rPr>
        <w:t>）活动的客观理解</w:t>
      </w:r>
      <w:r w:rsidR="00D4182D" w:rsidRPr="00C63306">
        <w:rPr>
          <w:rFonts w:asciiTheme="minorEastAsia" w:hAnsiTheme="minorEastAsia"/>
          <w:sz w:val="24"/>
          <w:szCs w:val="24"/>
        </w:rPr>
        <w:t>…</w:t>
      </w:r>
      <w:r w:rsidR="00D4182D" w:rsidRPr="00C63306">
        <w:rPr>
          <w:rFonts w:asciiTheme="minorEastAsia" w:hAnsiTheme="minorEastAsia" w:hint="eastAsia"/>
          <w:sz w:val="24"/>
          <w:szCs w:val="24"/>
        </w:rPr>
        <w:t>.第三阶段时</w:t>
      </w:r>
      <w:r w:rsidR="00697BC8">
        <w:rPr>
          <w:rFonts w:asciiTheme="minorEastAsia" w:hAnsiTheme="minorEastAsia" w:hint="eastAsia"/>
          <w:sz w:val="24"/>
          <w:szCs w:val="24"/>
        </w:rPr>
        <w:t>，我们的身份认同开始从自我转向本体”</w:t>
      </w:r>
      <w:r w:rsidR="00697BC8">
        <w:rPr>
          <w:rStyle w:val="a7"/>
          <w:rFonts w:asciiTheme="minorEastAsia" w:hAnsiTheme="minorEastAsia"/>
          <w:sz w:val="24"/>
          <w:szCs w:val="24"/>
        </w:rPr>
        <w:footnoteReference w:id="5"/>
      </w:r>
      <w:r w:rsidR="00C63306">
        <w:rPr>
          <w:rFonts w:asciiTheme="minorEastAsia" w:hAnsiTheme="minorEastAsia" w:hint="eastAsia"/>
          <w:sz w:val="24"/>
          <w:szCs w:val="24"/>
        </w:rPr>
        <w:t>。</w:t>
      </w:r>
      <w:r w:rsidR="00D4182D" w:rsidRPr="00C63306">
        <w:rPr>
          <w:rFonts w:asciiTheme="minorEastAsia" w:hAnsiTheme="minorEastAsia" w:hint="eastAsia"/>
          <w:sz w:val="24"/>
          <w:szCs w:val="24"/>
        </w:rPr>
        <w:t>于是我们尝试着以经验主义的进路，捕捉到一个最</w:t>
      </w:r>
      <w:proofErr w:type="gramStart"/>
      <w:r w:rsidR="00D4182D" w:rsidRPr="00C63306">
        <w:rPr>
          <w:rFonts w:asciiTheme="minorEastAsia" w:hAnsiTheme="minorEastAsia" w:hint="eastAsia"/>
          <w:sz w:val="24"/>
          <w:szCs w:val="24"/>
        </w:rPr>
        <w:t>具解释</w:t>
      </w:r>
      <w:proofErr w:type="gramEnd"/>
      <w:r w:rsidR="00D4182D" w:rsidRPr="00C63306">
        <w:rPr>
          <w:rFonts w:asciiTheme="minorEastAsia" w:hAnsiTheme="minorEastAsia" w:hint="eastAsia"/>
          <w:sz w:val="24"/>
          <w:szCs w:val="24"/>
        </w:rPr>
        <w:t>力的本体的自我。</w:t>
      </w:r>
    </w:p>
    <w:p w:rsidR="00D4182D" w:rsidRDefault="00D4182D" w:rsidP="006D4219">
      <w:pPr>
        <w:rPr>
          <w:sz w:val="18"/>
          <w:szCs w:val="18"/>
        </w:rPr>
      </w:pPr>
    </w:p>
    <w:p w:rsidR="00D4182D" w:rsidRPr="00697BC8" w:rsidRDefault="00D4182D" w:rsidP="006D4219">
      <w:pPr>
        <w:rPr>
          <w:sz w:val="18"/>
          <w:szCs w:val="18"/>
        </w:rPr>
      </w:pPr>
    </w:p>
    <w:p w:rsidR="00D4182D" w:rsidRDefault="00D4182D" w:rsidP="00D4182D"/>
    <w:p w:rsidR="00D4182D" w:rsidRDefault="00D4182D" w:rsidP="00D4182D"/>
    <w:p w:rsidR="00D4182D" w:rsidRDefault="00D4182D" w:rsidP="00D4182D"/>
    <w:p w:rsidR="00D4182D" w:rsidRDefault="00D4182D"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697BC8" w:rsidRDefault="00697BC8" w:rsidP="00D4182D"/>
    <w:p w:rsidR="00B277D0" w:rsidRPr="00A75E2C" w:rsidRDefault="00D8379B" w:rsidP="00D4182D">
      <w:pPr>
        <w:rPr>
          <w:rFonts w:ascii="黑体" w:eastAsia="黑体" w:hAnsi="黑体"/>
          <w:sz w:val="30"/>
          <w:szCs w:val="30"/>
        </w:rPr>
      </w:pPr>
      <w:r>
        <w:rPr>
          <w:rFonts w:ascii="黑体" w:eastAsia="黑体" w:hAnsi="黑体" w:hint="eastAsia"/>
          <w:sz w:val="30"/>
          <w:szCs w:val="30"/>
        </w:rPr>
        <w:lastRenderedPageBreak/>
        <w:t>二、</w:t>
      </w:r>
      <w:proofErr w:type="gramStart"/>
      <w:r w:rsidR="00B277D0" w:rsidRPr="00A75E2C">
        <w:rPr>
          <w:rFonts w:ascii="黑体" w:eastAsia="黑体" w:hAnsi="黑体" w:hint="eastAsia"/>
          <w:sz w:val="30"/>
          <w:szCs w:val="30"/>
        </w:rPr>
        <w:t>洛</w:t>
      </w:r>
      <w:proofErr w:type="gramEnd"/>
      <w:r w:rsidR="00B277D0" w:rsidRPr="00A75E2C">
        <w:rPr>
          <w:rFonts w:ascii="黑体" w:eastAsia="黑体" w:hAnsi="黑体" w:hint="eastAsia"/>
          <w:sz w:val="30"/>
          <w:szCs w:val="30"/>
        </w:rPr>
        <w:t>克</w:t>
      </w:r>
    </w:p>
    <w:p w:rsidR="00A75E2C" w:rsidRPr="00113425" w:rsidRDefault="00A75E2C" w:rsidP="00113425">
      <w:pPr>
        <w:spacing w:line="360" w:lineRule="auto"/>
        <w:ind w:firstLineChars="200" w:firstLine="480"/>
        <w:rPr>
          <w:sz w:val="24"/>
          <w:szCs w:val="24"/>
        </w:rPr>
      </w:pPr>
      <w:r w:rsidRPr="00113425">
        <w:rPr>
          <w:rFonts w:hint="eastAsia"/>
          <w:sz w:val="24"/>
          <w:szCs w:val="24"/>
        </w:rPr>
        <w:t>洛克是第一位将人格同一性问题纳入到经验主义视域中的哲学家，他理论的出发点在于批判笛卡尔的身心二元论，否定一种把“自我”与精神实体捆绑起来的做法。在《人类理解论》上卷中，洛克对“自我”的探讨是充实的，本体论层面，洛克以“同一的人格者”规定经验自我，即使他在论证中几次否认“思维实体”的可知性，但他确信有那样一种确切的存在就作为自我而存在；见证“人格同一性”的意识就是洛克在此问题上认识论面向的探讨，意识连接起了一个持存的“经验自我”，记忆支撑了跨时空的同一性；最终，在洛克在价值论层面上落脚，他寻找一个自我，寻找一个稳定的人格者都是为了赏罚寻找根据，在此处结束了他的逻辑链条。虽然他的实用主义倾向为整个理论造成了一些困扰，但在完整的讨论中，洛克在追问“自我”本质上开启的先河是值得肯定的。</w:t>
      </w:r>
    </w:p>
    <w:p w:rsidR="00A75E2C" w:rsidRDefault="00A75E2C" w:rsidP="00113425">
      <w:pPr>
        <w:spacing w:line="360" w:lineRule="auto"/>
        <w:ind w:firstLineChars="200" w:firstLine="480"/>
      </w:pPr>
      <w:r w:rsidRPr="00113425">
        <w:rPr>
          <w:rFonts w:hint="eastAsia"/>
          <w:sz w:val="24"/>
          <w:szCs w:val="24"/>
        </w:rPr>
        <w:t>洛克的对“经验自我”的界定完全依赖于“人格同一性”的解决，而洛克将这个问题的核心又置于一个看似非常具有实体性质但他本人又极力否认其本质可知的“人格者”身上，于是，厘清经典的“人格同一性”问题成为了进入洛克式将“经验自我”的向导。</w:t>
      </w:r>
      <w:r>
        <w:t xml:space="preserve"> </w:t>
      </w:r>
    </w:p>
    <w:p w:rsidR="00B277D0" w:rsidRPr="00A75E2C" w:rsidRDefault="00A75E2C" w:rsidP="00A75E2C">
      <w:pPr>
        <w:tabs>
          <w:tab w:val="left" w:pos="2392"/>
        </w:tabs>
        <w:rPr>
          <w:rFonts w:ascii="黑体" w:eastAsia="黑体" w:hAnsi="黑体"/>
          <w:sz w:val="28"/>
          <w:szCs w:val="28"/>
        </w:rPr>
      </w:pPr>
      <w:r w:rsidRPr="00A75E2C">
        <w:rPr>
          <w:rFonts w:ascii="黑体" w:eastAsia="黑体" w:hAnsi="黑体" w:hint="eastAsia"/>
          <w:sz w:val="28"/>
          <w:szCs w:val="28"/>
        </w:rPr>
        <w:t>（一）</w:t>
      </w:r>
      <w:r w:rsidR="00B277D0" w:rsidRPr="00A75E2C">
        <w:rPr>
          <w:rFonts w:ascii="黑体" w:eastAsia="黑体" w:hAnsi="黑体" w:hint="eastAsia"/>
          <w:sz w:val="28"/>
          <w:szCs w:val="28"/>
        </w:rPr>
        <w:t>同一性</w:t>
      </w:r>
      <w:r w:rsidRPr="00A75E2C">
        <w:rPr>
          <w:rFonts w:ascii="黑体" w:eastAsia="黑体" w:hAnsi="黑体"/>
          <w:sz w:val="28"/>
          <w:szCs w:val="28"/>
        </w:rPr>
        <w:tab/>
      </w:r>
    </w:p>
    <w:p w:rsidR="00405A12" w:rsidRPr="00113425" w:rsidRDefault="0036510B"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洛克的论证思路很明确，首先定义“同一性”，再解释“人格者”，他</w:t>
      </w:r>
      <w:proofErr w:type="gramStart"/>
      <w:r w:rsidRPr="00113425">
        <w:rPr>
          <w:rFonts w:asciiTheme="minorEastAsia" w:hAnsiTheme="minorEastAsia" w:hint="eastAsia"/>
          <w:sz w:val="24"/>
          <w:szCs w:val="24"/>
        </w:rPr>
        <w:t>特意比</w:t>
      </w:r>
      <w:proofErr w:type="gramEnd"/>
      <w:r w:rsidRPr="00113425">
        <w:rPr>
          <w:rFonts w:asciiTheme="minorEastAsia" w:hAnsiTheme="minorEastAsia" w:hint="eastAsia"/>
          <w:sz w:val="24"/>
          <w:szCs w:val="24"/>
        </w:rPr>
        <w:t>对了“人的同一性”与“人格同一性”以进一步说明“人格者”的</w:t>
      </w:r>
      <w:r w:rsidR="00405A12" w:rsidRPr="00113425">
        <w:rPr>
          <w:rFonts w:asciiTheme="minorEastAsia" w:hAnsiTheme="minorEastAsia" w:hint="eastAsia"/>
          <w:sz w:val="24"/>
          <w:szCs w:val="24"/>
        </w:rPr>
        <w:t>核心在于意识，最后将整个问题由形上学领域转向现实生活层面。洛克对于同一性的阐释是比较宽容和温和的，他在给出了判定同一性和差异性的普遍原则后，又给异质的存在规定了不同的同一方式。</w:t>
      </w:r>
    </w:p>
    <w:p w:rsidR="002B0ECA" w:rsidRPr="00113425" w:rsidRDefault="00532F30"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同一性（</w:t>
      </w:r>
      <w:r w:rsidRPr="00113425">
        <w:rPr>
          <w:rFonts w:ascii="Times New Roman" w:hAnsi="Times New Roman" w:cs="Times New Roman"/>
          <w:sz w:val="24"/>
          <w:szCs w:val="24"/>
        </w:rPr>
        <w:t>Identity</w:t>
      </w:r>
      <w:r w:rsidRPr="00113425">
        <w:rPr>
          <w:rFonts w:asciiTheme="minorEastAsia" w:hAnsiTheme="minorEastAsia" w:hint="eastAsia"/>
          <w:sz w:val="24"/>
          <w:szCs w:val="24"/>
        </w:rPr>
        <w:t>）与差异性（</w:t>
      </w:r>
      <w:r w:rsidRPr="00113425">
        <w:rPr>
          <w:rFonts w:ascii="Times New Roman" w:hAnsi="Times New Roman" w:cs="Times New Roman"/>
          <w:sz w:val="24"/>
          <w:szCs w:val="24"/>
        </w:rPr>
        <w:t>Diversity</w:t>
      </w:r>
      <w:r w:rsidRPr="00113425">
        <w:rPr>
          <w:rFonts w:asciiTheme="minorEastAsia" w:hAnsiTheme="minorEastAsia" w:hint="eastAsia"/>
          <w:sz w:val="24"/>
          <w:szCs w:val="24"/>
        </w:rPr>
        <w:t>）</w:t>
      </w:r>
      <w:proofErr w:type="gramStart"/>
      <w:r w:rsidRPr="00113425">
        <w:rPr>
          <w:rFonts w:asciiTheme="minorEastAsia" w:hAnsiTheme="minorEastAsia" w:hint="eastAsia"/>
          <w:sz w:val="24"/>
          <w:szCs w:val="24"/>
        </w:rPr>
        <w:t>所谓述是一种</w:t>
      </w:r>
      <w:proofErr w:type="gramEnd"/>
      <w:r w:rsidRPr="00113425">
        <w:rPr>
          <w:rFonts w:asciiTheme="minorEastAsia" w:hAnsiTheme="minorEastAsia" w:hint="eastAsia"/>
          <w:sz w:val="24"/>
          <w:szCs w:val="24"/>
        </w:rPr>
        <w:t>比对后的结果，</w:t>
      </w:r>
      <w:r w:rsidR="00F03A8F" w:rsidRPr="00113425">
        <w:rPr>
          <w:rFonts w:asciiTheme="minorEastAsia" w:hAnsiTheme="minorEastAsia" w:hint="eastAsia"/>
          <w:sz w:val="24"/>
          <w:szCs w:val="24"/>
        </w:rPr>
        <w:t>“我们如果把一种事物在某个时间和地点存在的情形，同其在另一时间和地点时的情形加以比较，”</w:t>
      </w:r>
      <w:r w:rsidR="00A75E2C" w:rsidRPr="00113425">
        <w:rPr>
          <w:rStyle w:val="a7"/>
          <w:rFonts w:asciiTheme="minorEastAsia" w:hAnsiTheme="minorEastAsia"/>
          <w:sz w:val="24"/>
          <w:szCs w:val="24"/>
        </w:rPr>
        <w:footnoteReference w:id="6"/>
      </w:r>
      <w:r w:rsidR="00F03A8F" w:rsidRPr="00113425">
        <w:rPr>
          <w:rFonts w:asciiTheme="minorEastAsia" w:hAnsiTheme="minorEastAsia" w:hint="eastAsia"/>
          <w:sz w:val="24"/>
          <w:szCs w:val="24"/>
        </w:rPr>
        <w:t>我们就能的到同一性或是差别性的观念，</w:t>
      </w:r>
      <w:r w:rsidR="00C90E27" w:rsidRPr="00113425">
        <w:rPr>
          <w:rFonts w:asciiTheme="minorEastAsia" w:hAnsiTheme="minorEastAsia" w:hint="eastAsia"/>
          <w:sz w:val="24"/>
          <w:szCs w:val="24"/>
        </w:rPr>
        <w:t>洛克给出的前提是：在某个特定的时间和空间点上有且只有一个东西是独自存在的，同时同地并不能相容两个相同的存在，而在不同的场所时空内亦不能有同一的东西，所以“凡具有一个发端的东西，就是同一的东西</w:t>
      </w:r>
      <w:r w:rsidR="001850C6" w:rsidRPr="00113425">
        <w:rPr>
          <w:rFonts w:asciiTheme="minorEastAsia" w:hAnsiTheme="minorEastAsia" w:hint="eastAsia"/>
          <w:sz w:val="24"/>
          <w:szCs w:val="24"/>
        </w:rPr>
        <w:t>”</w:t>
      </w:r>
      <w:r w:rsidR="006953BF" w:rsidRPr="00113425">
        <w:rPr>
          <w:rStyle w:val="a7"/>
          <w:rFonts w:asciiTheme="minorEastAsia" w:hAnsiTheme="minorEastAsia"/>
          <w:sz w:val="24"/>
          <w:szCs w:val="24"/>
        </w:rPr>
        <w:footnoteReference w:id="7"/>
      </w:r>
      <w:r w:rsidR="001850C6" w:rsidRPr="00113425">
        <w:rPr>
          <w:rFonts w:asciiTheme="minorEastAsia" w:hAnsiTheme="minorEastAsia" w:hint="eastAsia"/>
          <w:sz w:val="24"/>
          <w:szCs w:val="24"/>
        </w:rPr>
        <w:t>，这就是对同一的最基本规定，象形</w:t>
      </w:r>
      <w:proofErr w:type="gramStart"/>
      <w:r w:rsidR="001850C6" w:rsidRPr="00113425">
        <w:rPr>
          <w:rFonts w:asciiTheme="minorEastAsia" w:hAnsiTheme="minorEastAsia" w:hint="eastAsia"/>
          <w:sz w:val="24"/>
          <w:szCs w:val="24"/>
        </w:rPr>
        <w:t>化这</w:t>
      </w:r>
      <w:r w:rsidR="001850C6" w:rsidRPr="00113425">
        <w:rPr>
          <w:rFonts w:asciiTheme="minorEastAsia" w:hAnsiTheme="minorEastAsia" w:hint="eastAsia"/>
          <w:sz w:val="24"/>
          <w:szCs w:val="24"/>
        </w:rPr>
        <w:lastRenderedPageBreak/>
        <w:t>个</w:t>
      </w:r>
      <w:proofErr w:type="gramEnd"/>
      <w:r w:rsidR="001850C6" w:rsidRPr="00113425">
        <w:rPr>
          <w:rFonts w:asciiTheme="minorEastAsia" w:hAnsiTheme="minorEastAsia" w:hint="eastAsia"/>
          <w:sz w:val="24"/>
          <w:szCs w:val="24"/>
        </w:rPr>
        <w:t>定义，同一性是一种线性关系，连续的线条上的每个点都与线条上的其他点是同一的。</w:t>
      </w:r>
      <w:r w:rsidR="002B0ECA" w:rsidRPr="00113425">
        <w:rPr>
          <w:rFonts w:asciiTheme="minorEastAsia" w:hAnsiTheme="minorEastAsia" w:hint="eastAsia"/>
          <w:sz w:val="24"/>
          <w:szCs w:val="24"/>
        </w:rPr>
        <w:t>洛克在同一关系的表述也渗透着严格的经验主义色彩，他特意强调我们通过对比后得到的是“同一性和差异性”的观念，这就与笛卡尔实体同一性有了严格的区分，这也开启了经验论对人格同一性的讨论。</w:t>
      </w:r>
    </w:p>
    <w:p w:rsidR="00294462" w:rsidRPr="00113425" w:rsidRDefault="002B0ECA"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 xml:space="preserve"> </w:t>
      </w:r>
      <w:r w:rsidR="00817963" w:rsidRPr="00113425">
        <w:rPr>
          <w:rFonts w:asciiTheme="minorEastAsia" w:hAnsiTheme="minorEastAsia" w:hint="eastAsia"/>
          <w:sz w:val="24"/>
          <w:szCs w:val="24"/>
        </w:rPr>
        <w:t>洛克展开讨论了几种“存在”的同一，对三种实体不同的同一形式在这里不作赘述，但在阐释“上帝”、有限的灵物和（普通）物体的同一性时，洛克提出了一项重要原则：个性原则（</w:t>
      </w:r>
      <w:r w:rsidR="00817963" w:rsidRPr="00113425">
        <w:rPr>
          <w:rFonts w:ascii="Times New Roman" w:hAnsi="Times New Roman" w:cs="Times New Roman"/>
          <w:sz w:val="24"/>
          <w:szCs w:val="24"/>
        </w:rPr>
        <w:t xml:space="preserve">principium </w:t>
      </w:r>
      <w:proofErr w:type="spellStart"/>
      <w:r w:rsidR="00817963" w:rsidRPr="00113425">
        <w:rPr>
          <w:rFonts w:ascii="Times New Roman" w:hAnsi="Times New Roman" w:cs="Times New Roman"/>
          <w:sz w:val="24"/>
          <w:szCs w:val="24"/>
        </w:rPr>
        <w:t>individuationis</w:t>
      </w:r>
      <w:proofErr w:type="spellEnd"/>
      <w:r w:rsidR="009E2302" w:rsidRPr="00113425">
        <w:rPr>
          <w:rFonts w:asciiTheme="minorEastAsia" w:hAnsiTheme="minorEastAsia" w:hint="eastAsia"/>
          <w:sz w:val="24"/>
          <w:szCs w:val="24"/>
        </w:rPr>
        <w:t>）：“只有事物的存在自身能决定任何事物来占据特殊的时间空间，而排斥同样的两种事物来占据他们”</w:t>
      </w:r>
      <w:r w:rsidR="006953BF" w:rsidRPr="00113425">
        <w:rPr>
          <w:rStyle w:val="a7"/>
          <w:rFonts w:asciiTheme="minorEastAsia" w:hAnsiTheme="minorEastAsia"/>
          <w:sz w:val="24"/>
          <w:szCs w:val="24"/>
        </w:rPr>
        <w:footnoteReference w:id="8"/>
      </w:r>
      <w:r w:rsidR="009E2302" w:rsidRPr="00113425">
        <w:rPr>
          <w:rFonts w:asciiTheme="minorEastAsia" w:hAnsiTheme="minorEastAsia" w:hint="eastAsia"/>
          <w:sz w:val="24"/>
          <w:szCs w:val="24"/>
        </w:rPr>
        <w:t>，单一原子在时空中的持存和一匹马或是一棵树的同一方式是明显不同的，这正是个性原则发挥作用的体现，事物自身的特殊情况决定了他遵循何种同一性规定，此时便有了号数上的同一（</w:t>
      </w:r>
      <w:proofErr w:type="spellStart"/>
      <w:r w:rsidR="009E2302" w:rsidRPr="00113425">
        <w:rPr>
          <w:rFonts w:ascii="Times New Roman" w:hAnsi="Times New Roman" w:cs="Times New Roman"/>
          <w:sz w:val="24"/>
          <w:szCs w:val="24"/>
        </w:rPr>
        <w:t>numberically</w:t>
      </w:r>
      <w:proofErr w:type="spellEnd"/>
      <w:r w:rsidR="009E2302" w:rsidRPr="00113425">
        <w:rPr>
          <w:rFonts w:ascii="Times New Roman" w:hAnsi="Times New Roman" w:cs="Times New Roman"/>
          <w:sz w:val="24"/>
          <w:szCs w:val="24"/>
        </w:rPr>
        <w:t xml:space="preserve"> identical</w:t>
      </w:r>
      <w:r w:rsidR="009E2302" w:rsidRPr="00113425">
        <w:rPr>
          <w:rFonts w:asciiTheme="minorEastAsia" w:hAnsiTheme="minorEastAsia" w:hint="eastAsia"/>
          <w:sz w:val="24"/>
          <w:szCs w:val="24"/>
        </w:rPr>
        <w:t>）和</w:t>
      </w:r>
      <w:proofErr w:type="gramStart"/>
      <w:r w:rsidR="009E2302" w:rsidRPr="00113425">
        <w:rPr>
          <w:rFonts w:asciiTheme="minorEastAsia" w:hAnsiTheme="minorEastAsia" w:hint="eastAsia"/>
          <w:sz w:val="24"/>
          <w:szCs w:val="24"/>
        </w:rPr>
        <w:t>质性</w:t>
      </w:r>
      <w:proofErr w:type="gramEnd"/>
      <w:r w:rsidR="009E2302" w:rsidRPr="00113425">
        <w:rPr>
          <w:rFonts w:asciiTheme="minorEastAsia" w:hAnsiTheme="minorEastAsia" w:hint="eastAsia"/>
          <w:sz w:val="24"/>
          <w:szCs w:val="24"/>
        </w:rPr>
        <w:t>上的同一（</w:t>
      </w:r>
      <w:r w:rsidR="009E2302" w:rsidRPr="00113425">
        <w:rPr>
          <w:rFonts w:ascii="Times New Roman" w:hAnsi="Times New Roman" w:cs="Times New Roman"/>
          <w:sz w:val="24"/>
          <w:szCs w:val="24"/>
        </w:rPr>
        <w:t>qualitative identity</w:t>
      </w:r>
      <w:r w:rsidR="009E2302" w:rsidRPr="00113425">
        <w:rPr>
          <w:rFonts w:asciiTheme="minorEastAsia" w:hAnsiTheme="minorEastAsia" w:hint="eastAsia"/>
          <w:sz w:val="24"/>
          <w:szCs w:val="24"/>
        </w:rPr>
        <w:t>）</w:t>
      </w:r>
      <w:r w:rsidR="006953BF" w:rsidRPr="00113425">
        <w:rPr>
          <w:rStyle w:val="a7"/>
          <w:rFonts w:asciiTheme="minorEastAsia" w:hAnsiTheme="minorEastAsia"/>
          <w:sz w:val="24"/>
          <w:szCs w:val="24"/>
        </w:rPr>
        <w:footnoteReference w:id="9"/>
      </w:r>
      <w:r w:rsidR="009E2302" w:rsidRPr="00113425">
        <w:rPr>
          <w:rFonts w:asciiTheme="minorEastAsia" w:hAnsiTheme="minorEastAsia" w:hint="eastAsia"/>
          <w:sz w:val="24"/>
          <w:szCs w:val="24"/>
        </w:rPr>
        <w:t>之间的区分</w:t>
      </w:r>
      <w:r w:rsidR="001961B0" w:rsidRPr="00113425">
        <w:rPr>
          <w:rFonts w:asciiTheme="minorEastAsia" w:hAnsiTheme="minorEastAsia" w:hint="eastAsia"/>
          <w:sz w:val="24"/>
          <w:szCs w:val="24"/>
        </w:rPr>
        <w:t>，前者指的是同一个实体（</w:t>
      </w:r>
      <w:r w:rsidR="001961B0" w:rsidRPr="00113425">
        <w:rPr>
          <w:rFonts w:ascii="Times New Roman" w:hAnsi="Times New Roman" w:cs="Times New Roman"/>
          <w:sz w:val="24"/>
          <w:szCs w:val="24"/>
        </w:rPr>
        <w:t>one and the same entity</w:t>
      </w:r>
      <w:r w:rsidR="00E76DDD">
        <w:rPr>
          <w:rFonts w:asciiTheme="minorEastAsia" w:hAnsiTheme="minorEastAsia" w:hint="eastAsia"/>
          <w:sz w:val="24"/>
          <w:szCs w:val="24"/>
        </w:rPr>
        <w:t>），也就是洛克所谓的在确定空间和时间内持续存在且其外貌</w:t>
      </w:r>
      <w:r w:rsidR="001961B0" w:rsidRPr="00113425">
        <w:rPr>
          <w:rFonts w:asciiTheme="minorEastAsia" w:hAnsiTheme="minorEastAsia" w:hint="eastAsia"/>
          <w:sz w:val="24"/>
          <w:szCs w:val="24"/>
        </w:rPr>
        <w:t>永远不变更的简单原子，“不论我们在它的存在中的那一刹那存想它，他在那一刹那总是同它自身相同的”</w:t>
      </w:r>
      <w:r w:rsidR="006953BF" w:rsidRPr="00113425">
        <w:rPr>
          <w:rStyle w:val="a7"/>
          <w:rFonts w:asciiTheme="minorEastAsia" w:hAnsiTheme="minorEastAsia"/>
          <w:sz w:val="24"/>
          <w:szCs w:val="24"/>
        </w:rPr>
        <w:footnoteReference w:id="10"/>
      </w:r>
      <w:r w:rsidR="001961B0" w:rsidRPr="00113425">
        <w:rPr>
          <w:rFonts w:asciiTheme="minorEastAsia" w:hAnsiTheme="minorEastAsia" w:hint="eastAsia"/>
          <w:sz w:val="24"/>
          <w:szCs w:val="24"/>
        </w:rPr>
        <w:t>，此时它是无变化的，这种号数上的同一也同样适用于由原子联合而成的物团当中，但在生物方面，则有更为复杂的个性化同一性标准，</w:t>
      </w:r>
      <w:r w:rsidR="00AC0532" w:rsidRPr="00113425">
        <w:rPr>
          <w:rFonts w:asciiTheme="minorEastAsia" w:hAnsiTheme="minorEastAsia" w:hint="eastAsia"/>
          <w:sz w:val="24"/>
          <w:szCs w:val="24"/>
        </w:rPr>
        <w:t>植物、动物的特殊性就在于</w:t>
      </w:r>
      <w:r w:rsidR="00E76DDD">
        <w:rPr>
          <w:rFonts w:asciiTheme="minorEastAsia" w:hAnsiTheme="minorEastAsia" w:hint="eastAsia"/>
          <w:sz w:val="24"/>
          <w:szCs w:val="24"/>
        </w:rPr>
        <w:t>其内部各有独特</w:t>
      </w:r>
      <w:r w:rsidR="00294462" w:rsidRPr="00113425">
        <w:rPr>
          <w:rFonts w:asciiTheme="minorEastAsia" w:hAnsiTheme="minorEastAsia" w:hint="eastAsia"/>
          <w:sz w:val="24"/>
          <w:szCs w:val="24"/>
        </w:rPr>
        <w:t>排列方式的组织，“只要那些部分联合存在于那种有继续性的组织以内，把那种共同的生命传达于那样联合起来的各个部分”</w:t>
      </w:r>
      <w:r w:rsidR="006953BF" w:rsidRPr="00113425">
        <w:rPr>
          <w:rStyle w:val="a7"/>
          <w:rFonts w:asciiTheme="minorEastAsia" w:hAnsiTheme="minorEastAsia"/>
          <w:sz w:val="24"/>
          <w:szCs w:val="24"/>
        </w:rPr>
        <w:footnoteReference w:id="11"/>
      </w:r>
      <w:r w:rsidR="00294462" w:rsidRPr="00113425">
        <w:rPr>
          <w:rFonts w:asciiTheme="minorEastAsia" w:hAnsiTheme="minorEastAsia" w:hint="eastAsia"/>
          <w:sz w:val="24"/>
          <w:szCs w:val="24"/>
        </w:rPr>
        <w:t>，此时的同一性是运动着的、变化着的同一。</w:t>
      </w:r>
    </w:p>
    <w:p w:rsidR="001850C6" w:rsidRDefault="00294462" w:rsidP="00113425">
      <w:pPr>
        <w:spacing w:line="360" w:lineRule="auto"/>
        <w:ind w:firstLineChars="200" w:firstLine="480"/>
      </w:pPr>
      <w:r w:rsidRPr="00113425">
        <w:rPr>
          <w:rFonts w:asciiTheme="minorEastAsia" w:hAnsiTheme="minorEastAsia" w:hint="eastAsia"/>
          <w:sz w:val="24"/>
          <w:szCs w:val="24"/>
        </w:rPr>
        <w:t>人的同一性与动物的同一性一样，在于一个允许变化但始终紧密联系的组织适当的身体中，</w:t>
      </w:r>
      <w:r w:rsidR="000E01E5" w:rsidRPr="00113425">
        <w:rPr>
          <w:rFonts w:asciiTheme="minorEastAsia" w:hAnsiTheme="minorEastAsia" w:hint="eastAsia"/>
          <w:sz w:val="24"/>
          <w:szCs w:val="24"/>
        </w:rPr>
        <w:t>“人”的观念是无法与身体和形象相分离而只在灵魂中获得同一的。洛克几次强调口中所发出的“人”字声音，只是具有某种形式的一种动物，同一的人“就是分布于各种物质分子中的同一的继续的生命——这些分子是先后相承地同那个有组织有生命的身体联合着的”</w:t>
      </w:r>
      <w:r w:rsidR="006953BF" w:rsidRPr="00113425">
        <w:rPr>
          <w:rStyle w:val="a7"/>
          <w:rFonts w:asciiTheme="minorEastAsia" w:hAnsiTheme="minorEastAsia"/>
          <w:sz w:val="24"/>
          <w:szCs w:val="24"/>
        </w:rPr>
        <w:footnoteReference w:id="12"/>
      </w:r>
      <w:r w:rsidR="000E01E5" w:rsidRPr="00113425">
        <w:rPr>
          <w:rFonts w:asciiTheme="minorEastAsia" w:hAnsiTheme="minorEastAsia" w:hint="eastAsia"/>
          <w:sz w:val="24"/>
          <w:szCs w:val="24"/>
        </w:rPr>
        <w:t>，人的观念是不能脱离一副躯体的，是与“人格者”有显著区分的。</w:t>
      </w:r>
      <w:r w:rsidR="009E2302">
        <w:rPr>
          <w:rFonts w:hint="eastAsia"/>
        </w:rPr>
        <w:t xml:space="preserve">                                                                                                                                                                                                                                                                                         </w:t>
      </w:r>
      <w:r w:rsidR="00117C96">
        <w:rPr>
          <w:rFonts w:hint="eastAsia"/>
        </w:rPr>
        <w:t xml:space="preserve">                          </w:t>
      </w:r>
    </w:p>
    <w:p w:rsidR="00B277D0" w:rsidRPr="00A75E2C" w:rsidRDefault="00A75E2C" w:rsidP="00A75E2C">
      <w:pPr>
        <w:rPr>
          <w:rFonts w:ascii="黑体" w:eastAsia="黑体" w:hAnsi="黑体"/>
          <w:sz w:val="28"/>
          <w:szCs w:val="28"/>
        </w:rPr>
      </w:pPr>
      <w:r w:rsidRPr="00A75E2C">
        <w:rPr>
          <w:rFonts w:ascii="黑体" w:eastAsia="黑体" w:hAnsi="黑体" w:hint="eastAsia"/>
          <w:sz w:val="28"/>
          <w:szCs w:val="28"/>
        </w:rPr>
        <w:t>（二）</w:t>
      </w:r>
      <w:r w:rsidR="00B277D0" w:rsidRPr="00A75E2C">
        <w:rPr>
          <w:rFonts w:ascii="黑体" w:eastAsia="黑体" w:hAnsi="黑体" w:hint="eastAsia"/>
          <w:sz w:val="28"/>
          <w:szCs w:val="28"/>
        </w:rPr>
        <w:t>人格</w:t>
      </w:r>
      <w:r w:rsidR="00891236">
        <w:rPr>
          <w:rFonts w:ascii="黑体" w:eastAsia="黑体" w:hAnsi="黑体" w:hint="eastAsia"/>
          <w:sz w:val="28"/>
          <w:szCs w:val="28"/>
        </w:rPr>
        <w:t>者</w:t>
      </w:r>
      <w:r w:rsidR="00B277D0" w:rsidRPr="00A75E2C">
        <w:rPr>
          <w:rFonts w:ascii="黑体" w:eastAsia="黑体" w:hAnsi="黑体" w:hint="eastAsia"/>
          <w:sz w:val="28"/>
          <w:szCs w:val="28"/>
        </w:rPr>
        <w:t>与人格同一性</w:t>
      </w:r>
    </w:p>
    <w:p w:rsidR="000E01E5" w:rsidRPr="00113425" w:rsidRDefault="00EE3EBD"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lastRenderedPageBreak/>
        <w:t>“同一性是因观念之不同而有差异的</w:t>
      </w:r>
      <w:r w:rsidRPr="00113425">
        <w:rPr>
          <w:rFonts w:asciiTheme="minorEastAsia" w:hAnsiTheme="minorEastAsia"/>
          <w:sz w:val="24"/>
          <w:szCs w:val="24"/>
        </w:rPr>
        <w:t>……</w:t>
      </w:r>
      <w:r w:rsidRPr="00113425">
        <w:rPr>
          <w:rFonts w:asciiTheme="minorEastAsia" w:hAnsiTheme="minorEastAsia" w:hint="eastAsia"/>
          <w:sz w:val="24"/>
          <w:szCs w:val="24"/>
        </w:rPr>
        <w:t>要想</w:t>
      </w:r>
      <w:proofErr w:type="gramStart"/>
      <w:r w:rsidRPr="00113425">
        <w:rPr>
          <w:rFonts w:asciiTheme="minorEastAsia" w:hAnsiTheme="minorEastAsia" w:hint="eastAsia"/>
          <w:sz w:val="24"/>
          <w:szCs w:val="24"/>
        </w:rPr>
        <w:t>作出</w:t>
      </w:r>
      <w:proofErr w:type="gramEnd"/>
      <w:r w:rsidRPr="00113425">
        <w:rPr>
          <w:rFonts w:asciiTheme="minorEastAsia" w:hAnsiTheme="minorEastAsia" w:hint="eastAsia"/>
          <w:sz w:val="24"/>
          <w:szCs w:val="24"/>
        </w:rPr>
        <w:t>正确的判断，我们应当考察所谓同一的那种事物的名词所代表的观念是什么样的”</w:t>
      </w:r>
      <w:r w:rsidR="007B4198" w:rsidRPr="00113425">
        <w:rPr>
          <w:rStyle w:val="a7"/>
          <w:rFonts w:asciiTheme="minorEastAsia" w:hAnsiTheme="minorEastAsia"/>
          <w:sz w:val="24"/>
          <w:szCs w:val="24"/>
        </w:rPr>
        <w:footnoteReference w:id="13"/>
      </w:r>
      <w:r w:rsidRPr="00113425">
        <w:rPr>
          <w:rFonts w:asciiTheme="minorEastAsia" w:hAnsiTheme="minorEastAsia" w:hint="eastAsia"/>
          <w:sz w:val="24"/>
          <w:szCs w:val="24"/>
        </w:rPr>
        <w:t>，于是要想真正进入人格同一性的探讨，最宽泛意义上的“同一”概念并不发挥实质性的解释作用，问题的核心还是在于洛克对“人格者”的定义，于是从本章的第九小节起，洛克围绕“人格者”开启了讨论。</w:t>
      </w:r>
    </w:p>
    <w:p w:rsidR="007B4198" w:rsidRPr="00113425" w:rsidRDefault="0083174D"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“人格就是有思想、有智慧的一种东西，它有理性、能反省，并且能在异时异地认识自己是自己，是一种能思维的东西”</w:t>
      </w:r>
      <w:r w:rsidR="007B4198" w:rsidRPr="00113425">
        <w:rPr>
          <w:rStyle w:val="a7"/>
          <w:rFonts w:asciiTheme="minorEastAsia" w:hAnsiTheme="minorEastAsia"/>
          <w:sz w:val="24"/>
          <w:szCs w:val="24"/>
        </w:rPr>
        <w:footnoteReference w:id="14"/>
      </w:r>
      <w:r w:rsidRPr="00113425">
        <w:rPr>
          <w:rFonts w:asciiTheme="minorEastAsia" w:hAnsiTheme="minorEastAsia" w:hint="eastAsia"/>
          <w:sz w:val="24"/>
          <w:szCs w:val="24"/>
        </w:rPr>
        <w:t>，</w:t>
      </w:r>
      <w:r w:rsidR="00424A1A" w:rsidRPr="00113425">
        <w:rPr>
          <w:rFonts w:asciiTheme="minorEastAsia" w:hAnsiTheme="minorEastAsia" w:hint="eastAsia"/>
          <w:sz w:val="24"/>
          <w:szCs w:val="24"/>
        </w:rPr>
        <w:t>人格的特殊性在于它能动的思维特性，而成就思维能力的在洛克看来只能是意识，因此，“人格同一性就只在于意识。而且这个意识在回忆过去的行动或思想时，它追忆到多远程度，人格同一性亦就到达多远程度”</w:t>
      </w:r>
      <w:r w:rsidR="007B4198" w:rsidRPr="00113425">
        <w:rPr>
          <w:rStyle w:val="a7"/>
          <w:rFonts w:asciiTheme="minorEastAsia" w:hAnsiTheme="minorEastAsia"/>
          <w:sz w:val="24"/>
          <w:szCs w:val="24"/>
        </w:rPr>
        <w:footnoteReference w:id="15"/>
      </w:r>
      <w:r w:rsidR="00424A1A" w:rsidRPr="00113425">
        <w:rPr>
          <w:rFonts w:asciiTheme="minorEastAsia" w:hAnsiTheme="minorEastAsia" w:hint="eastAsia"/>
          <w:sz w:val="24"/>
          <w:szCs w:val="24"/>
        </w:rPr>
        <w:t>。</w:t>
      </w:r>
    </w:p>
    <w:p w:rsidR="00B26C84" w:rsidRPr="00113425" w:rsidRDefault="0017252E"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虽然洛克再三强调实体、人与人格者之间的区别，并且他坚持意识构成了人格的同一性</w:t>
      </w:r>
      <w:r w:rsidR="00965030" w:rsidRPr="00113425">
        <w:rPr>
          <w:rFonts w:asciiTheme="minorEastAsia" w:hAnsiTheme="minorEastAsia" w:hint="eastAsia"/>
          <w:sz w:val="24"/>
          <w:szCs w:val="24"/>
        </w:rPr>
        <w:t>，</w:t>
      </w:r>
      <w:r w:rsidRPr="00113425">
        <w:rPr>
          <w:rFonts w:asciiTheme="minorEastAsia" w:hAnsiTheme="minorEastAsia" w:hint="eastAsia"/>
          <w:sz w:val="24"/>
          <w:szCs w:val="24"/>
        </w:rPr>
        <w:t>但意识并不是凭空产生的，意识产生需要一定的物质条件或更精确的说生理基础，</w:t>
      </w:r>
      <w:r w:rsidR="00F42E24" w:rsidRPr="00113425">
        <w:rPr>
          <w:rFonts w:asciiTheme="minorEastAsia" w:hAnsiTheme="minorEastAsia" w:hint="eastAsia"/>
          <w:sz w:val="24"/>
          <w:szCs w:val="24"/>
        </w:rPr>
        <w:t>在前文中洛克并不否认这种生理基础是实体中的一类，因此，在</w:t>
      </w:r>
      <w:r w:rsidR="007B4198" w:rsidRPr="00113425">
        <w:rPr>
          <w:rFonts w:asciiTheme="minorEastAsia" w:hAnsiTheme="minorEastAsia" w:hint="eastAsia"/>
          <w:sz w:val="24"/>
          <w:szCs w:val="24"/>
        </w:rPr>
        <w:t>探讨意识的连续保障人格的同一时，就必须要探讨实体与人格者的关系，这也是本体论必须要面对的问题。</w:t>
      </w:r>
    </w:p>
    <w:p w:rsidR="00DE1181" w:rsidRPr="00113425" w:rsidRDefault="00C15AD5"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首先，由意识构成的同一的自我</w:t>
      </w:r>
      <w:r w:rsidR="00E76DDD">
        <w:rPr>
          <w:rFonts w:asciiTheme="minorEastAsia" w:hAnsiTheme="minorEastAsia" w:hint="eastAsia"/>
          <w:sz w:val="24"/>
          <w:szCs w:val="24"/>
        </w:rPr>
        <w:t>，</w:t>
      </w:r>
      <w:r w:rsidRPr="00113425">
        <w:rPr>
          <w:rFonts w:asciiTheme="minorEastAsia" w:hAnsiTheme="minorEastAsia" w:hint="eastAsia"/>
          <w:sz w:val="24"/>
          <w:szCs w:val="24"/>
        </w:rPr>
        <w:t>或者说在同一人格中持续思想的东西是否是实体，更彻底地表述方式是</w:t>
      </w:r>
      <w:r w:rsidR="00B26C84" w:rsidRPr="00113425">
        <w:rPr>
          <w:rFonts w:asciiTheme="minorEastAsia" w:hAnsiTheme="minorEastAsia" w:hint="eastAsia"/>
          <w:sz w:val="24"/>
          <w:szCs w:val="24"/>
        </w:rPr>
        <w:t>：意识是否是同一的实体？如果</w:t>
      </w:r>
      <w:proofErr w:type="gramStart"/>
      <w:r w:rsidR="00B26C84" w:rsidRPr="00113425">
        <w:rPr>
          <w:rFonts w:asciiTheme="minorEastAsia" w:hAnsiTheme="minorEastAsia" w:hint="eastAsia"/>
          <w:sz w:val="24"/>
          <w:szCs w:val="24"/>
        </w:rPr>
        <w:t>某个能</w:t>
      </w:r>
      <w:proofErr w:type="gramEnd"/>
      <w:r w:rsidR="00B26C84" w:rsidRPr="00113425">
        <w:rPr>
          <w:rFonts w:asciiTheme="minorEastAsia" w:hAnsiTheme="minorEastAsia" w:hint="eastAsia"/>
          <w:sz w:val="24"/>
          <w:szCs w:val="24"/>
        </w:rPr>
        <w:t>思的、能够产生意识的东西与全部意识一起</w:t>
      </w:r>
      <w:r w:rsidR="00E76DDD">
        <w:rPr>
          <w:rFonts w:asciiTheme="minorEastAsia" w:hAnsiTheme="minorEastAsia" w:hint="eastAsia"/>
          <w:sz w:val="24"/>
          <w:szCs w:val="24"/>
        </w:rPr>
        <w:t>，</w:t>
      </w:r>
      <w:r w:rsidR="00B26C84" w:rsidRPr="00113425">
        <w:rPr>
          <w:rFonts w:asciiTheme="minorEastAsia" w:hAnsiTheme="minorEastAsia" w:hint="eastAsia"/>
          <w:sz w:val="24"/>
          <w:szCs w:val="24"/>
        </w:rPr>
        <w:t>被认识到是一直存在的，那它的存在显然一直与自身相同，意识显然就符合了实体的同一标准，</w:t>
      </w:r>
      <w:r w:rsidR="00DE1181" w:rsidRPr="00113425">
        <w:rPr>
          <w:rFonts w:asciiTheme="minorEastAsia" w:hAnsiTheme="minorEastAsia" w:hint="eastAsia"/>
          <w:sz w:val="24"/>
          <w:szCs w:val="24"/>
        </w:rPr>
        <w:t>但事实上，洛克提到的“意识断裂”的情况（如睡觉时的意识和遗忘）促使人们怀疑意识作为实体的同一性。</w:t>
      </w:r>
      <w:r w:rsidR="00B26C84" w:rsidRPr="00113425">
        <w:rPr>
          <w:rFonts w:asciiTheme="minorEastAsia" w:hAnsiTheme="minorEastAsia" w:hint="eastAsia"/>
          <w:sz w:val="24"/>
          <w:szCs w:val="24"/>
        </w:rPr>
        <w:t>洛克并没有正面回答这个问题，他认为探讨意识的实体性与人格同一性</w:t>
      </w:r>
      <w:r w:rsidR="00DE1181" w:rsidRPr="00113425">
        <w:rPr>
          <w:rFonts w:asciiTheme="minorEastAsia" w:hAnsiTheme="minorEastAsia" w:hint="eastAsia"/>
          <w:sz w:val="24"/>
          <w:szCs w:val="24"/>
        </w:rPr>
        <w:t>是毫无关联的</w:t>
      </w:r>
      <w:r w:rsidR="00127A90" w:rsidRPr="00113425">
        <w:rPr>
          <w:rFonts w:asciiTheme="minorEastAsia" w:hAnsiTheme="minorEastAsia" w:hint="eastAsia"/>
          <w:sz w:val="24"/>
          <w:szCs w:val="24"/>
        </w:rPr>
        <w:t>，只需要论证同一的人格为何</w:t>
      </w:r>
      <w:proofErr w:type="gramStart"/>
      <w:r w:rsidR="00127A90" w:rsidRPr="00113425">
        <w:rPr>
          <w:rFonts w:asciiTheme="minorEastAsia" w:hAnsiTheme="minorEastAsia" w:hint="eastAsia"/>
          <w:sz w:val="24"/>
          <w:szCs w:val="24"/>
        </w:rPr>
        <w:t>且如何</w:t>
      </w:r>
      <w:proofErr w:type="gramEnd"/>
      <w:r w:rsidR="00127A90" w:rsidRPr="00113425">
        <w:rPr>
          <w:rFonts w:asciiTheme="minorEastAsia" w:hAnsiTheme="minorEastAsia" w:hint="eastAsia"/>
          <w:sz w:val="24"/>
          <w:szCs w:val="24"/>
        </w:rPr>
        <w:t>是由意识成立，没有必要追问意识的本质。</w:t>
      </w:r>
    </w:p>
    <w:p w:rsidR="00127A90" w:rsidRPr="00113425" w:rsidRDefault="00DA79DB" w:rsidP="0011342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第二，</w:t>
      </w:r>
      <w:r w:rsidR="00127A90" w:rsidRPr="00113425">
        <w:rPr>
          <w:rFonts w:asciiTheme="minorEastAsia" w:hAnsiTheme="minorEastAsia" w:hint="eastAsia"/>
          <w:sz w:val="24"/>
          <w:szCs w:val="24"/>
        </w:rPr>
        <w:t>实体与人格者的第二层关系表现为：人格同一性与能行为的实体之间</w:t>
      </w:r>
      <w:r w:rsidR="00924553" w:rsidRPr="00113425">
        <w:rPr>
          <w:rFonts w:asciiTheme="minorEastAsia" w:hAnsiTheme="minorEastAsia" w:hint="eastAsia"/>
          <w:sz w:val="24"/>
          <w:szCs w:val="24"/>
        </w:rPr>
        <w:t>的关系，也就是人格者与身体间的关系。当我们失去某一部分肢体，或是换了一件外套、睡一觉醒来，我们都不会将这些不同认定为两个人格者间的分别，实体的变化并不影响同一的意识将这些实体连合起来，人格的同一性不</w:t>
      </w:r>
      <w:r w:rsidR="003F0BFE" w:rsidRPr="00113425">
        <w:rPr>
          <w:rFonts w:asciiTheme="minorEastAsia" w:hAnsiTheme="minorEastAsia" w:hint="eastAsia"/>
          <w:sz w:val="24"/>
          <w:szCs w:val="24"/>
        </w:rPr>
        <w:t>会因物质实体</w:t>
      </w:r>
      <w:r w:rsidR="003F0BFE" w:rsidRPr="00113425">
        <w:rPr>
          <w:rFonts w:asciiTheme="minorEastAsia" w:hAnsiTheme="minorEastAsia" w:hint="eastAsia"/>
          <w:sz w:val="24"/>
          <w:szCs w:val="24"/>
        </w:rPr>
        <w:lastRenderedPageBreak/>
        <w:t>的变化而中断，意识才是关键。</w:t>
      </w:r>
    </w:p>
    <w:p w:rsidR="00386C0B" w:rsidRPr="00113425" w:rsidRDefault="001046A4"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最为抽象的是第三层关系：人格同一性与能思想的实体间的联系，</w:t>
      </w:r>
      <w:r w:rsidR="00DD6BCA" w:rsidRPr="00113425">
        <w:rPr>
          <w:rFonts w:asciiTheme="minorEastAsia" w:hAnsiTheme="minorEastAsia" w:hint="eastAsia"/>
          <w:sz w:val="24"/>
          <w:szCs w:val="24"/>
        </w:rPr>
        <w:t>在这部分洛克得出的结论依然指向意识对同一人格的决定性作用，</w:t>
      </w:r>
      <w:r w:rsidRPr="00113425">
        <w:rPr>
          <w:rFonts w:asciiTheme="minorEastAsia" w:hAnsiTheme="minorEastAsia" w:hint="eastAsia"/>
          <w:sz w:val="24"/>
          <w:szCs w:val="24"/>
        </w:rPr>
        <w:t>能思想的实体与人格同一性的变化</w:t>
      </w:r>
      <w:r w:rsidR="00280D87" w:rsidRPr="00113425">
        <w:rPr>
          <w:rFonts w:asciiTheme="minorEastAsia" w:hAnsiTheme="minorEastAsia" w:hint="eastAsia"/>
          <w:sz w:val="24"/>
          <w:szCs w:val="24"/>
        </w:rPr>
        <w:t>是</w:t>
      </w:r>
      <w:r w:rsidR="00FE2E61" w:rsidRPr="00113425">
        <w:rPr>
          <w:rFonts w:asciiTheme="minorEastAsia" w:hAnsiTheme="minorEastAsia" w:hint="eastAsia"/>
          <w:sz w:val="24"/>
          <w:szCs w:val="24"/>
        </w:rPr>
        <w:t>不完全</w:t>
      </w:r>
      <w:r w:rsidRPr="00113425">
        <w:rPr>
          <w:rFonts w:asciiTheme="minorEastAsia" w:hAnsiTheme="minorEastAsia" w:hint="eastAsia"/>
          <w:sz w:val="24"/>
          <w:szCs w:val="24"/>
        </w:rPr>
        <w:t>对称的，</w:t>
      </w:r>
      <w:r w:rsidR="00280D87" w:rsidRPr="00113425">
        <w:rPr>
          <w:rFonts w:asciiTheme="minorEastAsia" w:hAnsiTheme="minorEastAsia" w:hint="eastAsia"/>
          <w:sz w:val="24"/>
          <w:szCs w:val="24"/>
        </w:rPr>
        <w:t>这种</w:t>
      </w:r>
      <w:r w:rsidR="00FE2E61" w:rsidRPr="00113425">
        <w:rPr>
          <w:rFonts w:asciiTheme="minorEastAsia" w:hAnsiTheme="minorEastAsia" w:hint="eastAsia"/>
          <w:sz w:val="24"/>
          <w:szCs w:val="24"/>
        </w:rPr>
        <w:t>不完全的</w:t>
      </w:r>
      <w:r w:rsidR="00280D87" w:rsidRPr="00113425">
        <w:rPr>
          <w:rFonts w:asciiTheme="minorEastAsia" w:hAnsiTheme="minorEastAsia" w:hint="eastAsia"/>
          <w:sz w:val="24"/>
          <w:szCs w:val="24"/>
        </w:rPr>
        <w:t>对称又表现在两个方面：一是有思维能力的同一实体的变化</w:t>
      </w:r>
      <w:r w:rsidR="00FE2E61" w:rsidRPr="00113425">
        <w:rPr>
          <w:rFonts w:asciiTheme="minorEastAsia" w:hAnsiTheme="minorEastAsia" w:hint="eastAsia"/>
          <w:sz w:val="24"/>
          <w:szCs w:val="24"/>
        </w:rPr>
        <w:t>（如果这种变化有发生的可能）</w:t>
      </w:r>
      <w:r w:rsidR="00280D87" w:rsidRPr="00113425">
        <w:rPr>
          <w:rFonts w:asciiTheme="minorEastAsia" w:hAnsiTheme="minorEastAsia" w:hint="eastAsia"/>
          <w:sz w:val="24"/>
          <w:szCs w:val="24"/>
        </w:rPr>
        <w:t>必然会转移人格的同一，二是</w:t>
      </w:r>
      <w:r w:rsidR="002A6B94" w:rsidRPr="00113425">
        <w:rPr>
          <w:rFonts w:asciiTheme="minorEastAsia" w:hAnsiTheme="minorEastAsia" w:hint="eastAsia"/>
          <w:sz w:val="24"/>
          <w:szCs w:val="24"/>
        </w:rPr>
        <w:t>能思的实体不发生改变时也是有可能存在两个独立的人格者，洛克在这部分论证中所例示</w:t>
      </w:r>
      <w:r w:rsidRPr="00113425">
        <w:rPr>
          <w:rFonts w:asciiTheme="minorEastAsia" w:hAnsiTheme="minorEastAsia" w:hint="eastAsia"/>
          <w:sz w:val="24"/>
          <w:szCs w:val="24"/>
        </w:rPr>
        <w:t>的思想实验丰富有趣，</w:t>
      </w:r>
      <w:r w:rsidR="002A6B94" w:rsidRPr="00113425">
        <w:rPr>
          <w:rFonts w:asciiTheme="minorEastAsia" w:hAnsiTheme="minorEastAsia" w:hint="eastAsia"/>
          <w:sz w:val="24"/>
          <w:szCs w:val="24"/>
        </w:rPr>
        <w:t>他设定了一个灵活的跳跃的可转移的意识，</w:t>
      </w:r>
      <w:r w:rsidRPr="00113425">
        <w:rPr>
          <w:rFonts w:asciiTheme="minorEastAsia" w:hAnsiTheme="minorEastAsia" w:hint="eastAsia"/>
          <w:sz w:val="24"/>
          <w:szCs w:val="24"/>
        </w:rPr>
        <w:t>却也注定了</w:t>
      </w:r>
      <w:r w:rsidR="00DD6BCA" w:rsidRPr="00113425">
        <w:rPr>
          <w:rFonts w:asciiTheme="minorEastAsia" w:hAnsiTheme="minorEastAsia" w:hint="eastAsia"/>
          <w:sz w:val="24"/>
          <w:szCs w:val="24"/>
        </w:rPr>
        <w:t>经验主义与直观经验间的张力</w:t>
      </w:r>
      <w:r w:rsidRPr="00113425">
        <w:rPr>
          <w:rFonts w:asciiTheme="minorEastAsia" w:hAnsiTheme="minorEastAsia" w:hint="eastAsia"/>
          <w:sz w:val="24"/>
          <w:szCs w:val="24"/>
        </w:rPr>
        <w:t>。</w:t>
      </w:r>
    </w:p>
    <w:p w:rsidR="00FE2E61" w:rsidRPr="00113425" w:rsidRDefault="00297362"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洛</w:t>
      </w:r>
      <w:r w:rsidR="00EC588B" w:rsidRPr="00113425">
        <w:rPr>
          <w:rFonts w:asciiTheme="minorEastAsia" w:hAnsiTheme="minorEastAsia" w:hint="eastAsia"/>
          <w:sz w:val="24"/>
          <w:szCs w:val="24"/>
        </w:rPr>
        <w:t>克对</w:t>
      </w:r>
      <w:r w:rsidRPr="00113425">
        <w:rPr>
          <w:rFonts w:asciiTheme="minorEastAsia" w:hAnsiTheme="minorEastAsia" w:hint="eastAsia"/>
          <w:sz w:val="24"/>
          <w:szCs w:val="24"/>
        </w:rPr>
        <w:t>第一方面的论证建立在假设之上：</w:t>
      </w:r>
      <w:r w:rsidR="00EC588B" w:rsidRPr="00113425">
        <w:rPr>
          <w:rFonts w:asciiTheme="minorEastAsia" w:hAnsiTheme="minorEastAsia" w:hint="eastAsia"/>
          <w:sz w:val="24"/>
          <w:szCs w:val="24"/>
        </w:rPr>
        <w:t>意识由一个能思的实体转移到另一实体的可能性非常小。</w:t>
      </w:r>
      <w:r w:rsidRPr="00113425">
        <w:rPr>
          <w:rFonts w:asciiTheme="minorEastAsia" w:hAnsiTheme="minorEastAsia" w:hint="eastAsia"/>
          <w:sz w:val="24"/>
          <w:szCs w:val="24"/>
        </w:rPr>
        <w:t>意识伴随着行动和反省是一种内向的、个性的、私人的经验，</w:t>
      </w:r>
      <w:r w:rsidR="007601A8" w:rsidRPr="00113425">
        <w:rPr>
          <w:rFonts w:asciiTheme="minorEastAsia" w:hAnsiTheme="minorEastAsia" w:hint="eastAsia"/>
          <w:sz w:val="24"/>
          <w:szCs w:val="24"/>
        </w:rPr>
        <w:t>所以我们不会将其他人的行为或是自己未曾经验过的</w:t>
      </w:r>
      <w:r w:rsidR="00C636B2" w:rsidRPr="00113425">
        <w:rPr>
          <w:rFonts w:asciiTheme="minorEastAsia" w:hAnsiTheme="minorEastAsia" w:hint="eastAsia"/>
          <w:sz w:val="24"/>
          <w:szCs w:val="24"/>
        </w:rPr>
        <w:t>事情划归于自己经验的一部分，洛克甚至搬出“上帝的慈悲”都是为了</w:t>
      </w:r>
      <w:r w:rsidR="00D300A5">
        <w:rPr>
          <w:rFonts w:asciiTheme="minorEastAsia" w:hAnsiTheme="minorEastAsia" w:hint="eastAsia"/>
          <w:sz w:val="24"/>
          <w:szCs w:val="24"/>
        </w:rPr>
        <w:t>不断削弱意识转移的可能性。就在这种</w:t>
      </w:r>
      <w:r w:rsidR="00EC588B" w:rsidRPr="00113425">
        <w:rPr>
          <w:rFonts w:asciiTheme="minorEastAsia" w:hAnsiTheme="minorEastAsia" w:hint="eastAsia"/>
          <w:sz w:val="24"/>
          <w:szCs w:val="24"/>
        </w:rPr>
        <w:t>最弱可能性下，</w:t>
      </w:r>
      <w:r w:rsidR="000E2DEC" w:rsidRPr="00113425">
        <w:rPr>
          <w:rFonts w:asciiTheme="minorEastAsia" w:hAnsiTheme="minorEastAsia" w:hint="eastAsia"/>
          <w:sz w:val="24"/>
          <w:szCs w:val="24"/>
        </w:rPr>
        <w:t>如果发生了意识的转移，那么转移前后的两个能思的实体便是严格的同一个人格者，“因为同一的意识不论保存于同一的或差异的实体中，它只要能保存，人格的同一性就可以保存”</w:t>
      </w:r>
      <w:r w:rsidR="00327B90" w:rsidRPr="00113425">
        <w:rPr>
          <w:rStyle w:val="a7"/>
          <w:rFonts w:asciiTheme="minorEastAsia" w:hAnsiTheme="minorEastAsia"/>
          <w:sz w:val="24"/>
          <w:szCs w:val="24"/>
        </w:rPr>
        <w:footnoteReference w:id="16"/>
      </w:r>
      <w:r w:rsidR="000E2DEC" w:rsidRPr="00113425">
        <w:rPr>
          <w:rFonts w:asciiTheme="minorEastAsia" w:hAnsiTheme="minorEastAsia" w:hint="eastAsia"/>
          <w:sz w:val="24"/>
          <w:szCs w:val="24"/>
        </w:rPr>
        <w:t>，但事实上，</w:t>
      </w:r>
      <w:r w:rsidR="00A70196" w:rsidRPr="00113425">
        <w:rPr>
          <w:rFonts w:asciiTheme="minorEastAsia" w:hAnsiTheme="minorEastAsia" w:hint="eastAsia"/>
          <w:sz w:val="24"/>
          <w:szCs w:val="24"/>
        </w:rPr>
        <w:t>这种</w:t>
      </w:r>
      <w:r w:rsidR="000E2DEC" w:rsidRPr="00113425">
        <w:rPr>
          <w:rFonts w:asciiTheme="minorEastAsia" w:hAnsiTheme="minorEastAsia" w:hint="eastAsia"/>
          <w:sz w:val="24"/>
          <w:szCs w:val="24"/>
        </w:rPr>
        <w:t>反经验甚至与自然科学相冲突的意识转移</w:t>
      </w:r>
      <w:r w:rsidR="00A70196" w:rsidRPr="00113425">
        <w:rPr>
          <w:rFonts w:asciiTheme="minorEastAsia" w:hAnsiTheme="minorEastAsia" w:hint="eastAsia"/>
          <w:sz w:val="24"/>
          <w:szCs w:val="24"/>
        </w:rPr>
        <w:t>，作为前提条件是无法保证此论证的现实解释力，也就是不能强有力地说明人格同一性与精神实体完全无关。</w:t>
      </w:r>
    </w:p>
    <w:p w:rsidR="00327B90" w:rsidRPr="00113425" w:rsidRDefault="00A70196"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于是我们寄希望于变化的</w:t>
      </w:r>
      <w:r w:rsidR="00C82330" w:rsidRPr="00113425">
        <w:rPr>
          <w:rFonts w:asciiTheme="minorEastAsia" w:hAnsiTheme="minorEastAsia" w:hint="eastAsia"/>
          <w:sz w:val="24"/>
          <w:szCs w:val="24"/>
        </w:rPr>
        <w:t>第二种形式：在同一的非物质实体内是否可以有两个独立的人格者共存，这里牵扯到了记忆的问题。</w:t>
      </w:r>
      <w:r w:rsidR="0078159E" w:rsidRPr="00113425">
        <w:rPr>
          <w:rFonts w:asciiTheme="minorEastAsia" w:hAnsiTheme="minorEastAsia" w:hint="eastAsia"/>
          <w:sz w:val="24"/>
          <w:szCs w:val="24"/>
        </w:rPr>
        <w:t>洛克所举的第一个例子是针对灵魂说，他</w:t>
      </w:r>
      <w:r w:rsidR="00E21CC7" w:rsidRPr="00113425">
        <w:rPr>
          <w:rFonts w:asciiTheme="minorEastAsia" w:hAnsiTheme="minorEastAsia" w:hint="eastAsia"/>
          <w:sz w:val="24"/>
          <w:szCs w:val="24"/>
        </w:rPr>
        <w:t>指出</w:t>
      </w:r>
      <w:proofErr w:type="gramStart"/>
      <w:r w:rsidR="00390656" w:rsidRPr="00113425">
        <w:rPr>
          <w:rFonts w:asciiTheme="minorEastAsia" w:hAnsiTheme="minorEastAsia" w:hint="eastAsia"/>
          <w:sz w:val="24"/>
          <w:szCs w:val="24"/>
        </w:rPr>
        <w:t>与乃斯德</w:t>
      </w:r>
      <w:proofErr w:type="gramEnd"/>
      <w:r w:rsidR="00390656" w:rsidRPr="00113425">
        <w:rPr>
          <w:rFonts w:asciiTheme="minorEastAsia" w:hAnsiTheme="minorEastAsia" w:hint="eastAsia"/>
          <w:sz w:val="24"/>
          <w:szCs w:val="24"/>
        </w:rPr>
        <w:t>或是塞斯德共享灵魂是无法说与他们拥有了同一的人格，但一旦意识到他们的行动，他就可以说自己和他</w:t>
      </w:r>
      <w:r w:rsidR="00E21CC7" w:rsidRPr="00113425">
        <w:rPr>
          <w:rFonts w:asciiTheme="minorEastAsia" w:hAnsiTheme="minorEastAsia" w:hint="eastAsia"/>
          <w:sz w:val="24"/>
          <w:szCs w:val="24"/>
        </w:rPr>
        <w:t>们拥有同一</w:t>
      </w:r>
      <w:r w:rsidR="00E7729A" w:rsidRPr="00113425">
        <w:rPr>
          <w:rFonts w:asciiTheme="minorEastAsia" w:hAnsiTheme="minorEastAsia" w:hint="eastAsia"/>
          <w:sz w:val="24"/>
          <w:szCs w:val="24"/>
        </w:rPr>
        <w:t>个人格；第二个例子旨在严格区分有身体形象的人与人格者，王子和鞋匠互换灵魂后，各自对自身的判定和与通常意义上“同一个人”的判定是不同的，同一的人格与</w:t>
      </w:r>
      <w:r w:rsidR="00D300A5">
        <w:rPr>
          <w:rFonts w:asciiTheme="minorEastAsia" w:hAnsiTheme="minorEastAsia" w:hint="eastAsia"/>
          <w:sz w:val="24"/>
          <w:szCs w:val="24"/>
        </w:rPr>
        <w:t>同一的人</w:t>
      </w:r>
      <w:r w:rsidR="00C82330" w:rsidRPr="00113425">
        <w:rPr>
          <w:rFonts w:asciiTheme="minorEastAsia" w:hAnsiTheme="minorEastAsia" w:hint="eastAsia"/>
          <w:sz w:val="24"/>
          <w:szCs w:val="24"/>
        </w:rPr>
        <w:t>无关；第三个例子通过说明我的意识可以衔接在诺</w:t>
      </w:r>
      <w:proofErr w:type="gramStart"/>
      <w:r w:rsidR="00C82330" w:rsidRPr="00113425">
        <w:rPr>
          <w:rFonts w:asciiTheme="minorEastAsia" w:hAnsiTheme="minorEastAsia" w:hint="eastAsia"/>
          <w:sz w:val="24"/>
          <w:szCs w:val="24"/>
        </w:rPr>
        <w:t>阿看到</w:t>
      </w:r>
      <w:proofErr w:type="gramEnd"/>
      <w:r w:rsidR="00C82330" w:rsidRPr="00113425">
        <w:rPr>
          <w:rFonts w:asciiTheme="minorEastAsia" w:hAnsiTheme="minorEastAsia" w:hint="eastAsia"/>
          <w:sz w:val="24"/>
          <w:szCs w:val="24"/>
        </w:rPr>
        <w:t>小舫和洪水的自我、看到泰晤士河泛滥的自我和当下正在写作的自我，进而说明意识绵延的边界规定了同一的界限，甚至不论几个世纪的间隔，只要意识能</w:t>
      </w:r>
      <w:r w:rsidR="00D300A5">
        <w:rPr>
          <w:rFonts w:asciiTheme="minorEastAsia" w:hAnsiTheme="minorEastAsia" w:hint="eastAsia"/>
          <w:sz w:val="24"/>
          <w:szCs w:val="24"/>
        </w:rPr>
        <w:t>把那些行动联系起来，人格的</w:t>
      </w:r>
      <w:proofErr w:type="gramStart"/>
      <w:r w:rsidR="00D300A5">
        <w:rPr>
          <w:rFonts w:asciiTheme="minorEastAsia" w:hAnsiTheme="minorEastAsia" w:hint="eastAsia"/>
          <w:sz w:val="24"/>
          <w:szCs w:val="24"/>
        </w:rPr>
        <w:t>同一就不能</w:t>
      </w:r>
      <w:proofErr w:type="gramEnd"/>
      <w:r w:rsidR="00D300A5">
        <w:rPr>
          <w:rFonts w:asciiTheme="minorEastAsia" w:hAnsiTheme="minorEastAsia" w:hint="eastAsia"/>
          <w:sz w:val="24"/>
          <w:szCs w:val="24"/>
        </w:rPr>
        <w:t>算是间断；接下来洛克用了小拇指</w:t>
      </w:r>
      <w:r w:rsidR="00C82330" w:rsidRPr="00113425">
        <w:rPr>
          <w:rFonts w:asciiTheme="minorEastAsia" w:hAnsiTheme="minorEastAsia" w:hint="eastAsia"/>
          <w:sz w:val="24"/>
          <w:szCs w:val="24"/>
        </w:rPr>
        <w:t>的例子</w:t>
      </w:r>
      <w:r w:rsidR="0078159E" w:rsidRPr="00113425">
        <w:rPr>
          <w:rFonts w:asciiTheme="minorEastAsia" w:hAnsiTheme="minorEastAsia" w:hint="eastAsia"/>
          <w:sz w:val="24"/>
          <w:szCs w:val="24"/>
        </w:rPr>
        <w:t>更极端地阐释了意识所在就是同一的人格所在之处，不可否认，小指也参与构成复杂的观念世界，那边可以说小</w:t>
      </w:r>
      <w:r w:rsidR="0078159E" w:rsidRPr="00113425">
        <w:rPr>
          <w:rFonts w:asciiTheme="minorEastAsia" w:hAnsiTheme="minorEastAsia" w:hint="eastAsia"/>
          <w:sz w:val="24"/>
          <w:szCs w:val="24"/>
        </w:rPr>
        <w:lastRenderedPageBreak/>
        <w:t>指也是自我的一部分，当小指伴随着它的意识被从身体的其余部分分离，按照洛克的定义标准，便产生了两个截然相分的</w:t>
      </w:r>
      <w:r w:rsidR="00E35E17" w:rsidRPr="00113425">
        <w:rPr>
          <w:rFonts w:asciiTheme="minorEastAsia" w:hAnsiTheme="minorEastAsia" w:hint="eastAsia"/>
          <w:sz w:val="24"/>
          <w:szCs w:val="24"/>
        </w:rPr>
        <w:t>人格者。</w:t>
      </w:r>
    </w:p>
    <w:p w:rsidR="00A70196" w:rsidRPr="00113425" w:rsidRDefault="00E35E17"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洛克的论证意图很明确，他举出这些或现实或夸张的例子就是为了规定一个与</w:t>
      </w:r>
      <w:r w:rsidR="00FB69E9" w:rsidRPr="00113425">
        <w:rPr>
          <w:rFonts w:asciiTheme="minorEastAsia" w:hAnsiTheme="minorEastAsia" w:hint="eastAsia"/>
          <w:sz w:val="24"/>
          <w:szCs w:val="24"/>
        </w:rPr>
        <w:t>思维实体无关的人格者概念，只要意识发生变化，或在时间中伸缩，或在空间中被分割转移，同一的人格必然与意识一起发生同向同质的变化。不难发现，洛克的这些思想实验都与我们的直观经验有一定的冲突，比如我们很难理解为什么被割掉的小指也可以被称作是一个人格者，再比如互换灵魂的王子与鞋匠原本的身体为什么成为两个人格者的容器，这种冲突的结果正是洛克想要我们认识到的：人格者的概念与我们熟知的“人”的概念是不同的，在不断通过实例让我们获得关于人格者的观念，虽然洛克对人格者与实体之间关系的阐释方式充斥着假设和夸张的因素，但应用这种来自经验又超出经验的例子反复将“人格者”推至洛克式同一性问题解决进路的中心位置</w:t>
      </w:r>
      <w:r w:rsidR="00D300A5">
        <w:rPr>
          <w:rFonts w:asciiTheme="minorEastAsia" w:hAnsiTheme="minorEastAsia" w:hint="eastAsia"/>
          <w:sz w:val="24"/>
          <w:szCs w:val="24"/>
        </w:rPr>
        <w:t>，本体论的核心地位被敬畏、尊重</w:t>
      </w:r>
      <w:r w:rsidR="00FB69E9" w:rsidRPr="00113425">
        <w:rPr>
          <w:rFonts w:asciiTheme="minorEastAsia" w:hAnsiTheme="minorEastAsia" w:hint="eastAsia"/>
          <w:sz w:val="24"/>
          <w:szCs w:val="24"/>
        </w:rPr>
        <w:t>。</w:t>
      </w:r>
    </w:p>
    <w:p w:rsidR="00582476" w:rsidRPr="00113425" w:rsidRDefault="003F0BFE"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我认为，</w:t>
      </w:r>
      <w:r w:rsidR="00FB69E9" w:rsidRPr="00113425">
        <w:rPr>
          <w:rFonts w:asciiTheme="minorEastAsia" w:hAnsiTheme="minorEastAsia" w:hint="eastAsia"/>
          <w:sz w:val="24"/>
          <w:szCs w:val="24"/>
        </w:rPr>
        <w:t>暂且搁置种种思想实验的现实解释力，洛克</w:t>
      </w:r>
      <w:r w:rsidRPr="00113425">
        <w:rPr>
          <w:rFonts w:asciiTheme="minorEastAsia" w:hAnsiTheme="minorEastAsia" w:hint="eastAsia"/>
          <w:sz w:val="24"/>
          <w:szCs w:val="24"/>
        </w:rPr>
        <w:t>展开讨论人格者和实体（特别</w:t>
      </w:r>
      <w:r w:rsidR="001046A4" w:rsidRPr="00113425">
        <w:rPr>
          <w:rFonts w:asciiTheme="minorEastAsia" w:hAnsiTheme="minorEastAsia" w:hint="eastAsia"/>
          <w:sz w:val="24"/>
          <w:szCs w:val="24"/>
        </w:rPr>
        <w:t>是能思维的主体）间的关系目的有二，一是反复强调同一的人格只能在于意识，充分且必要；二是通过我们较为熟知的实体观念</w:t>
      </w:r>
      <w:r w:rsidR="00DD6BCA" w:rsidRPr="00113425">
        <w:rPr>
          <w:rFonts w:asciiTheme="minorEastAsia" w:hAnsiTheme="minorEastAsia" w:hint="eastAsia"/>
          <w:sz w:val="24"/>
          <w:szCs w:val="24"/>
        </w:rPr>
        <w:t>明晰化一个抽象的人格者持存方式</w:t>
      </w:r>
      <w:r w:rsidRPr="00113425">
        <w:rPr>
          <w:rFonts w:asciiTheme="minorEastAsia" w:hAnsiTheme="minorEastAsia" w:hint="eastAsia"/>
          <w:sz w:val="24"/>
          <w:szCs w:val="24"/>
        </w:rPr>
        <w:t>，</w:t>
      </w:r>
      <w:r w:rsidR="001046A4" w:rsidRPr="00113425">
        <w:rPr>
          <w:rFonts w:asciiTheme="minorEastAsia" w:hAnsiTheme="minorEastAsia" w:hint="eastAsia"/>
          <w:sz w:val="24"/>
          <w:szCs w:val="24"/>
        </w:rPr>
        <w:t>进而规定在连续的同一链条中无数个点状的“自我”</w:t>
      </w:r>
      <w:r w:rsidR="00B97B33" w:rsidRPr="00113425">
        <w:rPr>
          <w:rFonts w:asciiTheme="minorEastAsia" w:hAnsiTheme="minorEastAsia"/>
          <w:sz w:val="24"/>
          <w:szCs w:val="24"/>
        </w:rPr>
        <w:t>。</w:t>
      </w:r>
    </w:p>
    <w:p w:rsidR="00B277D0" w:rsidRPr="00A75E2C" w:rsidRDefault="00A75E2C" w:rsidP="00A75E2C">
      <w:pPr>
        <w:rPr>
          <w:rFonts w:ascii="黑体" w:eastAsia="黑体" w:hAnsi="黑体"/>
          <w:sz w:val="28"/>
          <w:szCs w:val="28"/>
        </w:rPr>
      </w:pPr>
      <w:r w:rsidRPr="00A75E2C">
        <w:rPr>
          <w:rFonts w:ascii="黑体" w:eastAsia="黑体" w:hAnsi="黑体" w:hint="eastAsia"/>
          <w:sz w:val="28"/>
          <w:szCs w:val="28"/>
        </w:rPr>
        <w:t>（三）</w:t>
      </w:r>
      <w:r w:rsidR="00891236">
        <w:rPr>
          <w:rFonts w:ascii="黑体" w:eastAsia="黑体" w:hAnsi="黑体" w:hint="eastAsia"/>
          <w:sz w:val="28"/>
          <w:szCs w:val="28"/>
        </w:rPr>
        <w:t>定义经验自我</w:t>
      </w:r>
    </w:p>
    <w:p w:rsidR="00A4775A" w:rsidRPr="00113425" w:rsidRDefault="001046A4"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洛克探讨人格同一性并不是为了进一步挖掘意识的本质或是形而上学</w:t>
      </w:r>
      <w:r w:rsidR="00A4775A" w:rsidRPr="00113425">
        <w:rPr>
          <w:rFonts w:asciiTheme="minorEastAsia" w:hAnsiTheme="minorEastAsia" w:hint="eastAsia"/>
          <w:sz w:val="24"/>
          <w:szCs w:val="24"/>
        </w:rPr>
        <w:t>层面上更深刻的内涵，</w:t>
      </w:r>
      <w:r w:rsidR="004A2F73" w:rsidRPr="00113425">
        <w:rPr>
          <w:rFonts w:asciiTheme="minorEastAsia" w:hAnsiTheme="minorEastAsia" w:hint="eastAsia"/>
          <w:sz w:val="24"/>
          <w:szCs w:val="24"/>
        </w:rPr>
        <w:t>甚至</w:t>
      </w:r>
      <w:r w:rsidR="00354B3C" w:rsidRPr="00113425">
        <w:rPr>
          <w:rFonts w:asciiTheme="minorEastAsia" w:hAnsiTheme="minorEastAsia" w:hint="eastAsia"/>
          <w:sz w:val="24"/>
          <w:szCs w:val="24"/>
        </w:rPr>
        <w:t>他从经验主义立场出发的</w:t>
      </w:r>
      <w:r w:rsidR="00D300A5">
        <w:rPr>
          <w:rFonts w:asciiTheme="minorEastAsia" w:hAnsiTheme="minorEastAsia" w:hint="eastAsia"/>
          <w:sz w:val="24"/>
          <w:szCs w:val="24"/>
        </w:rPr>
        <w:t>起点就已经否认了各类</w:t>
      </w:r>
      <w:r w:rsidR="00354B3C" w:rsidRPr="00113425">
        <w:rPr>
          <w:rFonts w:asciiTheme="minorEastAsia" w:hAnsiTheme="minorEastAsia" w:hint="eastAsia"/>
          <w:sz w:val="24"/>
          <w:szCs w:val="24"/>
        </w:rPr>
        <w:t>实体的可知性</w:t>
      </w:r>
      <w:r w:rsidR="00D300A5">
        <w:rPr>
          <w:rFonts w:asciiTheme="minorEastAsia" w:hAnsiTheme="minorEastAsia" w:hint="eastAsia"/>
          <w:sz w:val="24"/>
          <w:szCs w:val="24"/>
        </w:rPr>
        <w:t>，其中也包含了“自我”。</w:t>
      </w:r>
      <w:r w:rsidR="00354B3C" w:rsidRPr="00113425">
        <w:rPr>
          <w:rFonts w:asciiTheme="minorEastAsia" w:hAnsiTheme="minorEastAsia" w:hint="eastAsia"/>
          <w:sz w:val="24"/>
          <w:szCs w:val="24"/>
        </w:rPr>
        <w:t>梳理《人类理解论》同一性和</w:t>
      </w:r>
      <w:proofErr w:type="gramStart"/>
      <w:r w:rsidR="00752BEC">
        <w:rPr>
          <w:rFonts w:asciiTheme="minorEastAsia" w:hAnsiTheme="minorEastAsia" w:hint="eastAsia"/>
          <w:sz w:val="24"/>
          <w:szCs w:val="24"/>
        </w:rPr>
        <w:t>差异性整章</w:t>
      </w:r>
      <w:proofErr w:type="gramEnd"/>
      <w:r w:rsidR="00752BEC">
        <w:rPr>
          <w:rFonts w:asciiTheme="minorEastAsia" w:hAnsiTheme="minorEastAsia" w:hint="eastAsia"/>
          <w:sz w:val="24"/>
          <w:szCs w:val="24"/>
        </w:rPr>
        <w:t>的论证思路：</w:t>
      </w:r>
      <w:r w:rsidR="00435D92" w:rsidRPr="00113425">
        <w:rPr>
          <w:rFonts w:asciiTheme="minorEastAsia" w:hAnsiTheme="minorEastAsia" w:hint="eastAsia"/>
          <w:sz w:val="24"/>
          <w:szCs w:val="24"/>
        </w:rPr>
        <w:t>与同一性服务于人格者类似的逻辑，整个人格同一性问题的解决也是服务性的，</w:t>
      </w:r>
      <w:r w:rsidR="00D300A5">
        <w:rPr>
          <w:rFonts w:asciiTheme="minorEastAsia" w:hAnsiTheme="minorEastAsia" w:hint="eastAsia"/>
          <w:sz w:val="24"/>
          <w:szCs w:val="24"/>
        </w:rPr>
        <w:t>它树立了一个自我，并</w:t>
      </w:r>
      <w:r w:rsidR="00435D92" w:rsidRPr="00113425">
        <w:rPr>
          <w:rFonts w:asciiTheme="minorEastAsia" w:hAnsiTheme="minorEastAsia" w:hint="eastAsia"/>
          <w:sz w:val="24"/>
          <w:szCs w:val="24"/>
        </w:rPr>
        <w:t>为赏罚提供根据</w:t>
      </w:r>
      <w:r w:rsidR="00D300A5">
        <w:rPr>
          <w:rFonts w:asciiTheme="minorEastAsia" w:hAnsiTheme="minorEastAsia" w:hint="eastAsia"/>
          <w:sz w:val="24"/>
          <w:szCs w:val="24"/>
        </w:rPr>
        <w:t>。</w:t>
      </w:r>
      <w:r w:rsidR="00F14F1D" w:rsidRPr="00113425">
        <w:rPr>
          <w:rFonts w:asciiTheme="minorEastAsia" w:hAnsiTheme="minorEastAsia" w:hint="eastAsia"/>
          <w:sz w:val="24"/>
          <w:szCs w:val="24"/>
        </w:rPr>
        <w:t>“人格者是一个法律名词”</w:t>
      </w:r>
      <w:r w:rsidR="00327B90" w:rsidRPr="00113425">
        <w:rPr>
          <w:rStyle w:val="a7"/>
          <w:rFonts w:asciiTheme="minorEastAsia" w:hAnsiTheme="minorEastAsia"/>
          <w:sz w:val="24"/>
          <w:szCs w:val="24"/>
        </w:rPr>
        <w:footnoteReference w:id="17"/>
      </w:r>
      <w:r w:rsidR="00F14F1D" w:rsidRPr="00113425">
        <w:rPr>
          <w:rFonts w:asciiTheme="minorEastAsia" w:hAnsiTheme="minorEastAsia" w:hint="eastAsia"/>
          <w:sz w:val="24"/>
          <w:szCs w:val="24"/>
        </w:rPr>
        <w:t>， 意</w:t>
      </w:r>
      <w:r w:rsidR="005425CA" w:rsidRPr="00113425">
        <w:rPr>
          <w:rFonts w:asciiTheme="minorEastAsia" w:hAnsiTheme="minorEastAsia" w:hint="eastAsia"/>
          <w:sz w:val="24"/>
          <w:szCs w:val="24"/>
        </w:rPr>
        <w:t>识的延续证实了过去的行动属于这一人格者，于是他有权享受过</w:t>
      </w:r>
      <w:r w:rsidR="00354B3C" w:rsidRPr="00113425">
        <w:rPr>
          <w:rFonts w:asciiTheme="minorEastAsia" w:hAnsiTheme="minorEastAsia" w:hint="eastAsia"/>
          <w:sz w:val="24"/>
          <w:szCs w:val="24"/>
        </w:rPr>
        <w:t>去行为带来的幸福，也必须为过去的行动负责，为了精准追踪某一定位的后果的承担者，洛克才提出了比人这一物质</w:t>
      </w:r>
      <w:r w:rsidR="00752BEC">
        <w:rPr>
          <w:rFonts w:asciiTheme="minorEastAsia" w:hAnsiTheme="minorEastAsia" w:hint="eastAsia"/>
          <w:sz w:val="24"/>
          <w:szCs w:val="24"/>
        </w:rPr>
        <w:t>、精神共同组成的概念更精妙的存在：人格者。“只有意识形成自我——</w:t>
      </w:r>
      <w:r w:rsidR="00354B3C" w:rsidRPr="00113425">
        <w:rPr>
          <w:rFonts w:asciiTheme="minorEastAsia" w:hAnsiTheme="minorEastAsia" w:hint="eastAsia"/>
          <w:sz w:val="24"/>
          <w:szCs w:val="24"/>
        </w:rPr>
        <w:t>只有意识能把远隔的各种存在联合成为同一的人格者”</w:t>
      </w:r>
      <w:r w:rsidR="00327B90" w:rsidRPr="00113425">
        <w:rPr>
          <w:rStyle w:val="a7"/>
          <w:rFonts w:asciiTheme="minorEastAsia" w:hAnsiTheme="minorEastAsia"/>
          <w:sz w:val="24"/>
          <w:szCs w:val="24"/>
        </w:rPr>
        <w:footnoteReference w:id="18"/>
      </w:r>
      <w:r w:rsidR="00354B3C" w:rsidRPr="00113425">
        <w:rPr>
          <w:rFonts w:asciiTheme="minorEastAsia" w:hAnsiTheme="minorEastAsia" w:hint="eastAsia"/>
          <w:sz w:val="24"/>
          <w:szCs w:val="24"/>
        </w:rPr>
        <w:t>，而这个由意识支撑的，与人格者同质的自我与平时语言所谓述的“我”是存在一定差异的。</w:t>
      </w:r>
      <w:r w:rsidR="00354B3C" w:rsidRPr="00113425">
        <w:rPr>
          <w:rFonts w:asciiTheme="minorEastAsia" w:hAnsiTheme="minorEastAsia"/>
          <w:sz w:val="24"/>
          <w:szCs w:val="24"/>
        </w:rPr>
        <w:t xml:space="preserve"> </w:t>
      </w:r>
    </w:p>
    <w:p w:rsidR="00354B3C" w:rsidRPr="00113425" w:rsidRDefault="00354B3C"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lastRenderedPageBreak/>
        <w:t>洛克对同一性问题的解决存在的问题中，我认为最具启发性的有如下几个：</w:t>
      </w:r>
    </w:p>
    <w:p w:rsidR="00354B3C" w:rsidRPr="00113425" w:rsidRDefault="00354B3C"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第一，洛克解题的侧重点在于“人格者”，而对于同一性则给出了极为宽泛的标准，甚至可以说，</w:t>
      </w:r>
      <w:r w:rsidR="00752BEC">
        <w:rPr>
          <w:rFonts w:asciiTheme="minorEastAsia" w:hAnsiTheme="minorEastAsia" w:hint="eastAsia"/>
          <w:sz w:val="24"/>
          <w:szCs w:val="24"/>
        </w:rPr>
        <w:t>只要有一种存在物，就必然有与之对应的同一方式，我们不可否认经验具有</w:t>
      </w:r>
      <w:r w:rsidRPr="00113425">
        <w:rPr>
          <w:rFonts w:asciiTheme="minorEastAsia" w:hAnsiTheme="minorEastAsia" w:hint="eastAsia"/>
          <w:sz w:val="24"/>
          <w:szCs w:val="24"/>
        </w:rPr>
        <w:t>有限性</w:t>
      </w:r>
      <w:r w:rsidR="00752BEC">
        <w:rPr>
          <w:rFonts w:asciiTheme="minorEastAsia" w:hAnsiTheme="minorEastAsia" w:hint="eastAsia"/>
          <w:sz w:val="24"/>
          <w:szCs w:val="24"/>
        </w:rPr>
        <w:t>，</w:t>
      </w:r>
      <w:r w:rsidRPr="00113425">
        <w:rPr>
          <w:rFonts w:asciiTheme="minorEastAsia" w:hAnsiTheme="minorEastAsia" w:hint="eastAsia"/>
          <w:sz w:val="24"/>
          <w:szCs w:val="24"/>
        </w:rPr>
        <w:t>就无疑无法穷尽验证同一性的必然存在，这为休</w:t>
      </w:r>
      <w:proofErr w:type="gramStart"/>
      <w:r w:rsidRPr="00113425">
        <w:rPr>
          <w:rFonts w:asciiTheme="minorEastAsia" w:hAnsiTheme="minorEastAsia" w:hint="eastAsia"/>
          <w:sz w:val="24"/>
          <w:szCs w:val="24"/>
        </w:rPr>
        <w:t>谟</w:t>
      </w:r>
      <w:proofErr w:type="gramEnd"/>
      <w:r w:rsidRPr="00113425">
        <w:rPr>
          <w:rFonts w:asciiTheme="minorEastAsia" w:hAnsiTheme="minorEastAsia" w:hint="eastAsia"/>
          <w:sz w:val="24"/>
          <w:szCs w:val="24"/>
        </w:rPr>
        <w:t>解决同一问题提供了新的思路。</w:t>
      </w:r>
    </w:p>
    <w:p w:rsidR="00354B3C" w:rsidRPr="00113425" w:rsidRDefault="00354B3C"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第二，洛克竭力证明的人格的同一成立于意识，但在“意识”一词的多次使用中，表意的多变造成了概念的混淆。正如我在上一部分阐述洛克使用的例子的多样性，在15、23小节中，可在能思的实体间发生转移的意识指的是抽象无形的思想，指的是意识的内容，而在16小节中，对诺阿的情景和对泰晤士的情景的意识则指的是一种我不在场的幻觉记忆，在10小节中，“含灵之物在重复对过去行动的观念</w:t>
      </w:r>
      <w:r w:rsidRPr="00113425">
        <w:rPr>
          <w:rFonts w:asciiTheme="minorEastAsia" w:hAnsiTheme="minorEastAsia"/>
          <w:sz w:val="24"/>
          <w:szCs w:val="24"/>
        </w:rPr>
        <w:t>时，正伴有它以前对过去行动所产生的同一意识</w:t>
      </w:r>
      <w:r w:rsidRPr="00113425">
        <w:rPr>
          <w:rFonts w:asciiTheme="minorEastAsia" w:hAnsiTheme="minorEastAsia" w:hint="eastAsia"/>
          <w:sz w:val="24"/>
          <w:szCs w:val="24"/>
        </w:rPr>
        <w:t>”</w:t>
      </w:r>
      <w:r w:rsidR="00113425" w:rsidRPr="00113425">
        <w:rPr>
          <w:rStyle w:val="a7"/>
          <w:rFonts w:asciiTheme="minorEastAsia" w:hAnsiTheme="minorEastAsia"/>
          <w:sz w:val="24"/>
          <w:szCs w:val="24"/>
        </w:rPr>
        <w:footnoteReference w:id="19"/>
      </w:r>
      <w:r w:rsidRPr="00113425">
        <w:rPr>
          <w:rFonts w:asciiTheme="minorEastAsia" w:hAnsiTheme="minorEastAsia" w:hint="eastAsia"/>
          <w:sz w:val="24"/>
          <w:szCs w:val="24"/>
        </w:rPr>
        <w:t>，这里的意识就更偏向于动词性质的反思、反省，显然当洛克把人格同一问题锁定到“人格”这一概念，又将“人格者”问题全权交付给“意识”去解决时，意识就注定会成为一个多义性概念才能涵盖到每一个面向，但“意识”一词在多重含义间的跳跃，时而取此意时而</w:t>
      </w:r>
      <w:proofErr w:type="gramStart"/>
      <w:r w:rsidRPr="00113425">
        <w:rPr>
          <w:rFonts w:asciiTheme="minorEastAsia" w:hAnsiTheme="minorEastAsia" w:hint="eastAsia"/>
          <w:sz w:val="24"/>
          <w:szCs w:val="24"/>
        </w:rPr>
        <w:t>取彼意就</w:t>
      </w:r>
      <w:proofErr w:type="gramEnd"/>
      <w:r w:rsidRPr="00113425">
        <w:rPr>
          <w:rFonts w:asciiTheme="minorEastAsia" w:hAnsiTheme="minorEastAsia" w:hint="eastAsia"/>
          <w:sz w:val="24"/>
          <w:szCs w:val="24"/>
        </w:rPr>
        <w:t>不见得拥有合法性了。在试图尝试为人格的定义寻找途径之余，确实也应该反思究竟是否存在这样一个“人格者”。</w:t>
      </w:r>
    </w:p>
    <w:p w:rsidR="00354B3C" w:rsidRPr="00113425" w:rsidRDefault="00354B3C"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第三，洛克的实用主义倾向的确造成了论证的断裂，与“意识”在多重含义间游走的逻辑类似，洛克的“自我”在讨论的前期指的是占据一定经验的</w:t>
      </w:r>
      <w:r w:rsidR="006B48FA">
        <w:rPr>
          <w:rFonts w:asciiTheme="minorEastAsia" w:hAnsiTheme="minorEastAsia" w:hint="eastAsia"/>
          <w:sz w:val="24"/>
          <w:szCs w:val="24"/>
        </w:rPr>
        <w:t>，</w:t>
      </w:r>
      <w:r w:rsidRPr="00113425">
        <w:rPr>
          <w:rFonts w:asciiTheme="minorEastAsia" w:hAnsiTheme="minorEastAsia" w:hint="eastAsia"/>
          <w:sz w:val="24"/>
          <w:szCs w:val="24"/>
        </w:rPr>
        <w:t>且不同于“人”的概念的反省的自我，而在后期则偏指一个法律、道德主体，“自我”的成功过渡需要的是“意识”概念的合法转化，并且，通常情况下不能与赏罚脱离干系的那个主体必须要拥有一定的生理条件才能确保奖惩的有效性，并不能像洛克描述的那样与可动可思的实体彻底无关，因此“人格作为一个法律名词”是有待商榷的。再者，洛克先设定了一个结论，从结论出发寻找推理路径，即使不评判这个实用主义目的如何，这种推理方式就存在着问题。最后，洛克为这个形而上学问题设定的实用主义目标扼杀了形而上学问题探讨的重要原则：追问，而休</w:t>
      </w:r>
      <w:proofErr w:type="gramStart"/>
      <w:r w:rsidRPr="00113425">
        <w:rPr>
          <w:rFonts w:asciiTheme="minorEastAsia" w:hAnsiTheme="minorEastAsia" w:hint="eastAsia"/>
          <w:sz w:val="24"/>
          <w:szCs w:val="24"/>
        </w:rPr>
        <w:t>谟</w:t>
      </w:r>
      <w:proofErr w:type="gramEnd"/>
      <w:r w:rsidRPr="00113425">
        <w:rPr>
          <w:rFonts w:asciiTheme="minorEastAsia" w:hAnsiTheme="minorEastAsia" w:hint="eastAsia"/>
          <w:sz w:val="24"/>
          <w:szCs w:val="24"/>
        </w:rPr>
        <w:t>在这一问题的解决上的漫无目的性是优于洛克的。</w:t>
      </w:r>
    </w:p>
    <w:p w:rsidR="00354B3C" w:rsidRPr="00113425" w:rsidRDefault="00354B3C" w:rsidP="00113425">
      <w:pPr>
        <w:spacing w:line="360" w:lineRule="auto"/>
        <w:ind w:firstLineChars="200" w:firstLine="480"/>
        <w:rPr>
          <w:rFonts w:asciiTheme="minorEastAsia" w:hAnsiTheme="minorEastAsia"/>
          <w:sz w:val="24"/>
          <w:szCs w:val="24"/>
        </w:rPr>
      </w:pPr>
      <w:r w:rsidRPr="00113425">
        <w:rPr>
          <w:rFonts w:asciiTheme="minorEastAsia" w:hAnsiTheme="minorEastAsia" w:hint="eastAsia"/>
          <w:sz w:val="24"/>
          <w:szCs w:val="24"/>
        </w:rPr>
        <w:t>我想以一点拙见结束本</w:t>
      </w:r>
      <w:r w:rsidR="006B48FA">
        <w:rPr>
          <w:rFonts w:asciiTheme="minorEastAsia" w:hAnsiTheme="minorEastAsia" w:hint="eastAsia"/>
          <w:sz w:val="24"/>
          <w:szCs w:val="24"/>
        </w:rPr>
        <w:t>章</w:t>
      </w:r>
      <w:r w:rsidRPr="00113425">
        <w:rPr>
          <w:rFonts w:asciiTheme="minorEastAsia" w:hAnsiTheme="minorEastAsia" w:hint="eastAsia"/>
          <w:sz w:val="24"/>
          <w:szCs w:val="24"/>
        </w:rPr>
        <w:t>对洛克部分的全部论述：</w:t>
      </w:r>
      <w:r w:rsidRPr="00113425">
        <w:rPr>
          <w:rFonts w:asciiTheme="minorEastAsia" w:hAnsiTheme="minorEastAsia"/>
          <w:sz w:val="24"/>
          <w:szCs w:val="24"/>
        </w:rPr>
        <w:t>从经验主义传统寻求人格同一性的解释并非不可能的任务</w:t>
      </w:r>
      <w:r w:rsidRPr="00113425">
        <w:rPr>
          <w:rFonts w:asciiTheme="minorEastAsia" w:hAnsiTheme="minorEastAsia" w:hint="eastAsia"/>
          <w:sz w:val="24"/>
          <w:szCs w:val="24"/>
        </w:rPr>
        <w:t>，但洛克的尝试看似并不成功，原因不仅包括其</w:t>
      </w:r>
      <w:r w:rsidRPr="00113425">
        <w:rPr>
          <w:rFonts w:asciiTheme="minorEastAsia" w:hAnsiTheme="minorEastAsia" w:hint="eastAsia"/>
          <w:sz w:val="24"/>
          <w:szCs w:val="24"/>
        </w:rPr>
        <w:lastRenderedPageBreak/>
        <w:t>自身经验论与人格同一性议题的</w:t>
      </w:r>
      <w:proofErr w:type="gramStart"/>
      <w:r w:rsidRPr="00113425">
        <w:rPr>
          <w:rFonts w:asciiTheme="minorEastAsia" w:hAnsiTheme="minorEastAsia" w:hint="eastAsia"/>
          <w:sz w:val="24"/>
          <w:szCs w:val="24"/>
        </w:rPr>
        <w:t>不</w:t>
      </w:r>
      <w:proofErr w:type="gramEnd"/>
      <w:r w:rsidRPr="00113425">
        <w:rPr>
          <w:rFonts w:asciiTheme="minorEastAsia" w:hAnsiTheme="minorEastAsia" w:hint="eastAsia"/>
          <w:sz w:val="24"/>
          <w:szCs w:val="24"/>
        </w:rPr>
        <w:t>协调性等理论缺陷，也是因为洛克试解释人格同一性、定义“自我”概念的初衷揭示了一个更深刻的不可调和性：形而上学的无功利性，即将形而上学作为解释并解决政治、伦理、社会生活等具体现实问题的工具时，形而上学的纯洁性就遭到了破坏。洛克解释人格同一性的最终目的是为了社会道</w:t>
      </w:r>
      <w:r w:rsidR="006B48FA">
        <w:rPr>
          <w:rFonts w:asciiTheme="minorEastAsia" w:hAnsiTheme="minorEastAsia" w:hint="eastAsia"/>
          <w:sz w:val="24"/>
          <w:szCs w:val="24"/>
        </w:rPr>
        <w:t>德寻求同一的、连续的承担者，此时形而上学的服务性取消掉了它的无目的</w:t>
      </w:r>
      <w:r w:rsidRPr="00113425">
        <w:rPr>
          <w:rFonts w:asciiTheme="minorEastAsia" w:hAnsiTheme="minorEastAsia" w:hint="eastAsia"/>
          <w:sz w:val="24"/>
          <w:szCs w:val="24"/>
        </w:rPr>
        <w:t>性，所以当洛克用记忆、意识的接续序列构建出同一人格的雏形时，就已经注定了他是以海德格尔所谓的现成的在手状态</w:t>
      </w:r>
      <w:proofErr w:type="gramStart"/>
      <w:r w:rsidRPr="00113425">
        <w:rPr>
          <w:rFonts w:asciiTheme="minorEastAsia" w:hAnsiTheme="minorEastAsia" w:hint="eastAsia"/>
          <w:sz w:val="24"/>
          <w:szCs w:val="24"/>
        </w:rPr>
        <w:t>去工具</w:t>
      </w:r>
      <w:proofErr w:type="gramEnd"/>
      <w:r w:rsidRPr="00113425">
        <w:rPr>
          <w:rFonts w:asciiTheme="minorEastAsia" w:hAnsiTheme="minorEastAsia" w:hint="eastAsia"/>
          <w:sz w:val="24"/>
          <w:szCs w:val="24"/>
        </w:rPr>
        <w:t>性理解人格同一性，此时“自我”这一概念处于一种堕落形态，在这种形态下是无法精准定义作为纯粹存在者的“自我”概念，这也就注定了洛克的失败，为了解决其他现实领域的问题向形而上学功利性索取的失败。</w:t>
      </w: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113425" w:rsidRDefault="00113425" w:rsidP="00FB10F1">
      <w:pPr>
        <w:ind w:firstLineChars="200" w:firstLine="420"/>
      </w:pPr>
    </w:p>
    <w:p w:rsidR="006B48FA" w:rsidRDefault="006B48FA" w:rsidP="00113425"/>
    <w:p w:rsidR="00D20954" w:rsidRDefault="00D8379B" w:rsidP="00113425">
      <w:pPr>
        <w:rPr>
          <w:rFonts w:ascii="黑体" w:eastAsia="黑体" w:hAnsi="黑体"/>
          <w:sz w:val="30"/>
          <w:szCs w:val="30"/>
        </w:rPr>
      </w:pPr>
      <w:r>
        <w:rPr>
          <w:rFonts w:ascii="黑体" w:eastAsia="黑体" w:hAnsi="黑体" w:hint="eastAsia"/>
          <w:sz w:val="30"/>
          <w:szCs w:val="30"/>
        </w:rPr>
        <w:lastRenderedPageBreak/>
        <w:t>三、</w:t>
      </w:r>
      <w:r w:rsidR="00435D92" w:rsidRPr="00113425">
        <w:rPr>
          <w:rFonts w:ascii="黑体" w:eastAsia="黑体" w:hAnsi="黑体" w:hint="eastAsia"/>
          <w:sz w:val="30"/>
          <w:szCs w:val="30"/>
        </w:rPr>
        <w:t>休</w:t>
      </w:r>
      <w:proofErr w:type="gramStart"/>
      <w:r w:rsidR="00435D92" w:rsidRPr="00113425">
        <w:rPr>
          <w:rFonts w:ascii="黑体" w:eastAsia="黑体" w:hAnsi="黑体" w:hint="eastAsia"/>
          <w:sz w:val="30"/>
          <w:szCs w:val="30"/>
        </w:rPr>
        <w:t>谟</w:t>
      </w:r>
      <w:proofErr w:type="gramEnd"/>
    </w:p>
    <w:p w:rsidR="00CB1DB0" w:rsidRPr="00CB1DB0" w:rsidRDefault="00CB1DB0" w:rsidP="00CB1DB0">
      <w:pPr>
        <w:spacing w:line="360" w:lineRule="auto"/>
        <w:ind w:firstLineChars="200" w:firstLine="480"/>
        <w:rPr>
          <w:rFonts w:asciiTheme="minorEastAsia" w:hAnsiTheme="minorEastAsia"/>
          <w:sz w:val="24"/>
          <w:szCs w:val="24"/>
        </w:rPr>
      </w:pPr>
      <w:r w:rsidRPr="00CB1DB0">
        <w:rPr>
          <w:rFonts w:asciiTheme="minorEastAsia" w:hAnsiTheme="minorEastAsia" w:hint="eastAsia"/>
          <w:sz w:val="24"/>
          <w:szCs w:val="24"/>
        </w:rPr>
        <w:t>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对“经验自我”的探讨是基于洛克的，他同样从人格同一性问题出发去反思、求索，虽然两者同时经验论的坚实拥护者，但在休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的心灵原子论彻底消解了洛克所确信的那样一个自我存在。的确，休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也在三个维</w:t>
      </w:r>
      <w:proofErr w:type="gramStart"/>
      <w:r w:rsidRPr="00CB1DB0">
        <w:rPr>
          <w:rFonts w:asciiTheme="minorEastAsia" w:hAnsiTheme="minorEastAsia" w:hint="eastAsia"/>
          <w:sz w:val="24"/>
          <w:szCs w:val="24"/>
        </w:rPr>
        <w:t>度展开</w:t>
      </w:r>
      <w:proofErr w:type="gramEnd"/>
      <w:r w:rsidRPr="00CB1DB0">
        <w:rPr>
          <w:rFonts w:asciiTheme="minorEastAsia" w:hAnsiTheme="minorEastAsia" w:hint="eastAsia"/>
          <w:sz w:val="24"/>
          <w:szCs w:val="24"/>
        </w:rPr>
        <w:t>论述，在本体论层面，他极端化了洛克在自我本质上的不可知态度，“自我”这样一个被日常经验多次印证的东西实际上并不能在存在论的门槛处得到入场券，这个概念的实体性被全部抽离而完全成为一种虚构；于是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需要解决的最重大的问题落到了认识层面，即既然我们那种真切强烈的自我感知是非实体的，我们无法获得关于它的印象、观念，那么我们为什么还会有诸多与“自我”紧密相连的知觉，休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以一个严苛的“同一性”概念解释“自我同一</w:t>
      </w:r>
      <w:proofErr w:type="gramStart"/>
      <w:r w:rsidRPr="00CB1DB0">
        <w:rPr>
          <w:rFonts w:asciiTheme="minorEastAsia" w:hAnsiTheme="minorEastAsia" w:hint="eastAsia"/>
          <w:sz w:val="24"/>
          <w:szCs w:val="24"/>
        </w:rPr>
        <w:t>之</w:t>
      </w:r>
      <w:proofErr w:type="gramEnd"/>
      <w:r w:rsidRPr="00CB1DB0">
        <w:rPr>
          <w:rFonts w:asciiTheme="minorEastAsia" w:hAnsiTheme="minorEastAsia" w:hint="eastAsia"/>
          <w:sz w:val="24"/>
          <w:szCs w:val="24"/>
        </w:rPr>
        <w:t>感”；同时作为情感主义者的休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也在价值论层面上构</w:t>
      </w:r>
      <w:r w:rsidR="006B48FA">
        <w:rPr>
          <w:rFonts w:asciiTheme="minorEastAsia" w:hAnsiTheme="minorEastAsia" w:hint="eastAsia"/>
          <w:sz w:val="24"/>
          <w:szCs w:val="24"/>
        </w:rPr>
        <w:t>建起了人们对自身的“自我关切”，优于洛克将自我的应用价值置于理论</w:t>
      </w:r>
      <w:r w:rsidRPr="00CB1DB0">
        <w:rPr>
          <w:rFonts w:asciiTheme="minorEastAsia" w:hAnsiTheme="minorEastAsia" w:hint="eastAsia"/>
          <w:sz w:val="24"/>
          <w:szCs w:val="24"/>
        </w:rPr>
        <w:t>顶端，休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已经平衡了抽象与具体的关系，将“经验自我”稳定在一个没有现实负重的相对自由状态中。</w:t>
      </w:r>
    </w:p>
    <w:p w:rsidR="00CB1DB0" w:rsidRPr="00CB1DB0" w:rsidRDefault="00CB1DB0" w:rsidP="00CB1DB0">
      <w:pPr>
        <w:spacing w:line="360" w:lineRule="auto"/>
        <w:ind w:firstLineChars="200" w:firstLine="480"/>
        <w:rPr>
          <w:rFonts w:asciiTheme="minorEastAsia" w:hAnsiTheme="minorEastAsia"/>
          <w:sz w:val="24"/>
          <w:szCs w:val="24"/>
        </w:rPr>
      </w:pPr>
      <w:r w:rsidRPr="00CB1DB0">
        <w:rPr>
          <w:rFonts w:asciiTheme="minorEastAsia" w:hAnsiTheme="minorEastAsia" w:hint="eastAsia"/>
          <w:sz w:val="24"/>
          <w:szCs w:val="24"/>
        </w:rPr>
        <w:t>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试图避开对洛克的“人格者”，以一种怀疑式的经验主义推敲那种让“自我”看似有实体性的“同一”，这是休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体系的第一个特点。同时，在将“自我”从政治学、伦理学解放出来之后，休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的“自我”好像还是与知觉、经验联系在一起，也就是经验主义的视域下永远没有一个独立于知觉活动以及没有被某个观念填充的“自我”，探求一个更为纯粹的自我，是休</w:t>
      </w:r>
      <w:proofErr w:type="gramStart"/>
      <w:r w:rsidRPr="00CB1DB0">
        <w:rPr>
          <w:rFonts w:asciiTheme="minorEastAsia" w:hAnsiTheme="minorEastAsia" w:hint="eastAsia"/>
          <w:sz w:val="24"/>
          <w:szCs w:val="24"/>
        </w:rPr>
        <w:t>谟</w:t>
      </w:r>
      <w:proofErr w:type="gramEnd"/>
      <w:r w:rsidRPr="00CB1DB0">
        <w:rPr>
          <w:rFonts w:asciiTheme="minorEastAsia" w:hAnsiTheme="minorEastAsia" w:hint="eastAsia"/>
          <w:sz w:val="24"/>
          <w:szCs w:val="24"/>
        </w:rPr>
        <w:t>体系遗留的问题。</w:t>
      </w:r>
    </w:p>
    <w:p w:rsidR="00057C4E" w:rsidRPr="00113425" w:rsidRDefault="00113425" w:rsidP="00113425">
      <w:pPr>
        <w:rPr>
          <w:rFonts w:ascii="黑体" w:eastAsia="黑体" w:hAnsi="黑体"/>
          <w:sz w:val="28"/>
          <w:szCs w:val="28"/>
        </w:rPr>
      </w:pPr>
      <w:r w:rsidRPr="00113425">
        <w:rPr>
          <w:rFonts w:ascii="黑体" w:eastAsia="黑体" w:hAnsi="黑体" w:hint="eastAsia"/>
          <w:sz w:val="28"/>
          <w:szCs w:val="28"/>
        </w:rPr>
        <w:t>（一）</w:t>
      </w:r>
      <w:r w:rsidR="00342DF1" w:rsidRPr="00113425">
        <w:rPr>
          <w:rFonts w:ascii="黑体" w:eastAsia="黑体" w:hAnsi="黑体" w:hint="eastAsia"/>
          <w:sz w:val="28"/>
          <w:szCs w:val="28"/>
        </w:rPr>
        <w:t>同一性</w:t>
      </w:r>
    </w:p>
    <w:p w:rsidR="00515690" w:rsidRPr="00643D18" w:rsidRDefault="00342DF1"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在《人性论》</w:t>
      </w:r>
      <w:r w:rsidR="00627FD9" w:rsidRPr="00643D18">
        <w:rPr>
          <w:rFonts w:asciiTheme="minorEastAsia" w:hAnsiTheme="minorEastAsia" w:hint="eastAsia"/>
          <w:sz w:val="24"/>
          <w:szCs w:val="24"/>
        </w:rPr>
        <w:t>第一卷第四章第六小节也详细讨论过人格同一的问题</w:t>
      </w:r>
      <w:r w:rsidR="00F35BBD" w:rsidRPr="00643D18">
        <w:rPr>
          <w:rFonts w:asciiTheme="minorEastAsia" w:hAnsiTheme="minorEastAsia" w:hint="eastAsia"/>
          <w:sz w:val="24"/>
          <w:szCs w:val="24"/>
        </w:rPr>
        <w:t>，</w:t>
      </w:r>
      <w:r w:rsidR="007B4814" w:rsidRPr="00643D18">
        <w:rPr>
          <w:rFonts w:asciiTheme="minorEastAsia" w:hAnsiTheme="minorEastAsia" w:hint="eastAsia"/>
          <w:sz w:val="24"/>
          <w:szCs w:val="24"/>
        </w:rPr>
        <w:t>休</w:t>
      </w:r>
      <w:proofErr w:type="gramStart"/>
      <w:r w:rsidR="007B4814" w:rsidRPr="00643D18">
        <w:rPr>
          <w:rFonts w:asciiTheme="minorEastAsia" w:hAnsiTheme="minorEastAsia" w:hint="eastAsia"/>
          <w:sz w:val="24"/>
          <w:szCs w:val="24"/>
        </w:rPr>
        <w:t>谟</w:t>
      </w:r>
      <w:proofErr w:type="gramEnd"/>
      <w:r w:rsidR="007B4814" w:rsidRPr="00643D18">
        <w:rPr>
          <w:rFonts w:asciiTheme="minorEastAsia" w:hAnsiTheme="minorEastAsia" w:hint="eastAsia"/>
          <w:sz w:val="24"/>
          <w:szCs w:val="24"/>
        </w:rPr>
        <w:t>开宗明义，从一个与经验相冲突的自我定义开始，严格批判一切从</w:t>
      </w:r>
      <w:r w:rsidR="00CB1DB0" w:rsidRPr="00643D18">
        <w:rPr>
          <w:rFonts w:asciiTheme="minorEastAsia" w:hAnsiTheme="minorEastAsia" w:hint="eastAsia"/>
          <w:sz w:val="24"/>
          <w:szCs w:val="24"/>
        </w:rPr>
        <w:t>日常</w:t>
      </w:r>
      <w:r w:rsidR="007B4814" w:rsidRPr="00643D18">
        <w:rPr>
          <w:rFonts w:asciiTheme="minorEastAsia" w:hAnsiTheme="minorEastAsia" w:hint="eastAsia"/>
          <w:sz w:val="24"/>
          <w:szCs w:val="24"/>
        </w:rPr>
        <w:t>经验出发来定义“自我”的行为，而先前的哲学家犯的错误就在于他们对“人格同一”的预设性肯定判断，</w:t>
      </w:r>
      <w:r w:rsidR="00770BE9" w:rsidRPr="00643D18">
        <w:rPr>
          <w:rFonts w:asciiTheme="minorEastAsia" w:hAnsiTheme="minorEastAsia" w:hint="eastAsia"/>
          <w:sz w:val="24"/>
          <w:szCs w:val="24"/>
        </w:rPr>
        <w:t>即跳过了“人格真正有同一性吗”，直奔“人格如何同一”的问题，休</w:t>
      </w:r>
      <w:proofErr w:type="gramStart"/>
      <w:r w:rsidR="00770BE9" w:rsidRPr="00643D18">
        <w:rPr>
          <w:rFonts w:asciiTheme="minorEastAsia" w:hAnsiTheme="minorEastAsia" w:hint="eastAsia"/>
          <w:sz w:val="24"/>
          <w:szCs w:val="24"/>
        </w:rPr>
        <w:t>谟</w:t>
      </w:r>
      <w:proofErr w:type="gramEnd"/>
      <w:r w:rsidR="003C2687">
        <w:rPr>
          <w:rFonts w:asciiTheme="minorEastAsia" w:hAnsiTheme="minorEastAsia" w:hint="eastAsia"/>
          <w:sz w:val="24"/>
          <w:szCs w:val="24"/>
        </w:rPr>
        <w:t>并不接纳洛克对“同一性”的随附性定义，于是他</w:t>
      </w:r>
      <w:r w:rsidR="00770BE9" w:rsidRPr="00643D18">
        <w:rPr>
          <w:rFonts w:asciiTheme="minorEastAsia" w:hAnsiTheme="minorEastAsia" w:hint="eastAsia"/>
          <w:sz w:val="24"/>
          <w:szCs w:val="24"/>
        </w:rPr>
        <w:t>严肃探讨“同一性”究竟是何种运作形式，进而探索人格同一性，最终逐渐走向了一个概念的瓦解。</w:t>
      </w:r>
    </w:p>
    <w:p w:rsidR="00B25F0D" w:rsidRPr="00643D18" w:rsidRDefault="00B25F0D"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要做的第一件事就是</w:t>
      </w:r>
      <w:r w:rsidR="00D255BD" w:rsidRPr="00643D18">
        <w:rPr>
          <w:rFonts w:asciiTheme="minorEastAsia" w:hAnsiTheme="minorEastAsia" w:hint="eastAsia"/>
          <w:sz w:val="24"/>
          <w:szCs w:val="24"/>
        </w:rPr>
        <w:t>溯源本质</w:t>
      </w:r>
      <w:r w:rsidR="00A020A8" w:rsidRPr="00643D18">
        <w:rPr>
          <w:rFonts w:asciiTheme="minorEastAsia" w:hAnsiTheme="minorEastAsia" w:hint="eastAsia"/>
          <w:sz w:val="24"/>
          <w:szCs w:val="24"/>
        </w:rPr>
        <w:t>：</w:t>
      </w:r>
      <w:r w:rsidR="00D255BD" w:rsidRPr="00643D18">
        <w:rPr>
          <w:rFonts w:asciiTheme="minorEastAsia" w:hAnsiTheme="minorEastAsia" w:hint="eastAsia"/>
          <w:sz w:val="24"/>
          <w:szCs w:val="24"/>
        </w:rPr>
        <w:t>我们亲切意识</w:t>
      </w:r>
      <w:proofErr w:type="gramStart"/>
      <w:r w:rsidR="00D255BD" w:rsidRPr="00643D18">
        <w:rPr>
          <w:rFonts w:asciiTheme="minorEastAsia" w:hAnsiTheme="minorEastAsia" w:hint="eastAsia"/>
          <w:sz w:val="24"/>
          <w:szCs w:val="24"/>
        </w:rPr>
        <w:t>到以及</w:t>
      </w:r>
      <w:proofErr w:type="gramEnd"/>
      <w:r w:rsidR="00D255BD" w:rsidRPr="00643D18">
        <w:rPr>
          <w:rFonts w:asciiTheme="minorEastAsia" w:hAnsiTheme="minorEastAsia" w:hint="eastAsia"/>
          <w:sz w:val="24"/>
          <w:szCs w:val="24"/>
        </w:rPr>
        <w:t>一些哲学家公认的具有完全的单纯性和同一性的自我</w:t>
      </w:r>
      <w:r w:rsidR="00A020A8" w:rsidRPr="00643D18">
        <w:rPr>
          <w:rFonts w:asciiTheme="minorEastAsia" w:hAnsiTheme="minorEastAsia" w:hint="eastAsia"/>
          <w:sz w:val="24"/>
          <w:szCs w:val="24"/>
        </w:rPr>
        <w:t>，本质上是“情感或我们对自身的关切方面的</w:t>
      </w:r>
      <w:r w:rsidR="00A020A8" w:rsidRPr="00643D18">
        <w:rPr>
          <w:rFonts w:asciiTheme="minorEastAsia" w:hAnsiTheme="minorEastAsia" w:hint="eastAsia"/>
          <w:sz w:val="24"/>
          <w:szCs w:val="24"/>
        </w:rPr>
        <w:lastRenderedPageBreak/>
        <w:t>人格同一性”</w:t>
      </w:r>
      <w:r w:rsidR="00CB1DB0" w:rsidRPr="00643D18">
        <w:rPr>
          <w:rStyle w:val="a7"/>
          <w:rFonts w:asciiTheme="minorEastAsia" w:hAnsiTheme="minorEastAsia"/>
          <w:sz w:val="24"/>
          <w:szCs w:val="24"/>
        </w:rPr>
        <w:footnoteReference w:id="20"/>
      </w:r>
      <w:r w:rsidR="00A020A8" w:rsidRPr="00643D18">
        <w:rPr>
          <w:rFonts w:asciiTheme="minorEastAsia" w:hAnsiTheme="minorEastAsia" w:hint="eastAsia"/>
          <w:sz w:val="24"/>
          <w:szCs w:val="24"/>
        </w:rPr>
        <w:t>还是“思想或想象方面的人格同一性”，为了深入研究这个题目，</w:t>
      </w:r>
      <w:r w:rsidR="00E63159" w:rsidRPr="00643D18">
        <w:rPr>
          <w:rFonts w:asciiTheme="minorEastAsia" w:hAnsiTheme="minorEastAsia" w:hint="eastAsia"/>
          <w:sz w:val="24"/>
          <w:szCs w:val="24"/>
        </w:rPr>
        <w:t>就有必要“说明一下我们归之于植物和动物的那种同一性，因为这种同一性与自我或人格的同一性有极大的相似之点”</w:t>
      </w:r>
      <w:r w:rsidR="00CB1DB0" w:rsidRPr="00643D18">
        <w:rPr>
          <w:rStyle w:val="a7"/>
          <w:rFonts w:asciiTheme="minorEastAsia" w:hAnsiTheme="minorEastAsia"/>
          <w:sz w:val="24"/>
          <w:szCs w:val="24"/>
        </w:rPr>
        <w:footnoteReference w:id="21"/>
      </w:r>
      <w:r w:rsidR="00E63159" w:rsidRPr="00643D18">
        <w:rPr>
          <w:rFonts w:asciiTheme="minorEastAsia" w:hAnsiTheme="minorEastAsia" w:hint="eastAsia"/>
          <w:sz w:val="24"/>
          <w:szCs w:val="24"/>
        </w:rPr>
        <w:t>，此处，休</w:t>
      </w:r>
      <w:proofErr w:type="gramStart"/>
      <w:r w:rsidR="00E63159" w:rsidRPr="00643D18">
        <w:rPr>
          <w:rFonts w:asciiTheme="minorEastAsia" w:hAnsiTheme="minorEastAsia" w:hint="eastAsia"/>
          <w:sz w:val="24"/>
          <w:szCs w:val="24"/>
        </w:rPr>
        <w:t>谟</w:t>
      </w:r>
      <w:proofErr w:type="gramEnd"/>
      <w:r w:rsidR="00E63159" w:rsidRPr="00643D18">
        <w:rPr>
          <w:rFonts w:asciiTheme="minorEastAsia" w:hAnsiTheme="minorEastAsia" w:hint="eastAsia"/>
          <w:sz w:val="24"/>
          <w:szCs w:val="24"/>
        </w:rPr>
        <w:t>特意用了“我们归之于”的表述方式，暗示了这种同一性的主观性和欺骗性。</w:t>
      </w:r>
    </w:p>
    <w:p w:rsidR="00770BE9" w:rsidRPr="00643D18" w:rsidRDefault="0081121E" w:rsidP="00643D18">
      <w:pPr>
        <w:spacing w:line="360" w:lineRule="auto"/>
        <w:ind w:firstLineChars="200" w:firstLine="480"/>
        <w:rPr>
          <w:rFonts w:asciiTheme="minorEastAsia" w:hAnsiTheme="minorEastAsia"/>
          <w:sz w:val="24"/>
          <w:szCs w:val="24"/>
        </w:rPr>
      </w:pPr>
      <w:r w:rsidRPr="00643D18">
        <w:rPr>
          <w:rFonts w:asciiTheme="minorEastAsia" w:hAnsiTheme="minorEastAsia"/>
          <w:sz w:val="24"/>
          <w:szCs w:val="24"/>
        </w:rPr>
        <w:t>我们对同一性有一种语言使用上的误差，而这种误差源自于</w:t>
      </w:r>
      <w:r w:rsidR="00920478" w:rsidRPr="00643D18">
        <w:rPr>
          <w:rFonts w:asciiTheme="minorEastAsia" w:hAnsiTheme="minorEastAsia"/>
          <w:sz w:val="24"/>
          <w:szCs w:val="24"/>
        </w:rPr>
        <w:t>迷惑性的感知经验带来的两个混淆观念，</w:t>
      </w:r>
      <w:r w:rsidR="003C2687">
        <w:rPr>
          <w:rFonts w:asciiTheme="minorEastAsia" w:hAnsiTheme="minorEastAsia"/>
          <w:sz w:val="24"/>
          <w:szCs w:val="24"/>
        </w:rPr>
        <w:t>即</w:t>
      </w:r>
      <w:r w:rsidR="006A0E59" w:rsidRPr="00643D18">
        <w:rPr>
          <w:rFonts w:asciiTheme="minorEastAsia" w:hAnsiTheme="minorEastAsia"/>
          <w:sz w:val="24"/>
          <w:szCs w:val="24"/>
        </w:rPr>
        <w:t>严格的同一性观念和一个相关对象的继续带来的完善的多样性概念，前者是</w:t>
      </w:r>
      <w:r w:rsidR="006A0E59" w:rsidRPr="00643D18">
        <w:rPr>
          <w:rFonts w:asciiTheme="minorEastAsia" w:hAnsiTheme="minorEastAsia" w:hint="eastAsia"/>
          <w:sz w:val="24"/>
          <w:szCs w:val="24"/>
        </w:rPr>
        <w:t xml:space="preserve"> “</w:t>
      </w:r>
      <w:r w:rsidR="00EE479A" w:rsidRPr="00643D18">
        <w:rPr>
          <w:rFonts w:asciiTheme="minorEastAsia" w:hAnsiTheme="minorEastAsia"/>
          <w:sz w:val="24"/>
          <w:szCs w:val="24"/>
        </w:rPr>
        <w:t>经过一段假设的时间变化而仍然没有变化而不间断的对象</w:t>
      </w:r>
      <w:r w:rsidR="00EE479A" w:rsidRPr="00643D18">
        <w:rPr>
          <w:rFonts w:asciiTheme="minorEastAsia" w:hAnsiTheme="minorEastAsia" w:hint="eastAsia"/>
          <w:sz w:val="24"/>
          <w:szCs w:val="24"/>
        </w:rPr>
        <w:t>”</w:t>
      </w:r>
      <w:r w:rsidR="00CB1DB0" w:rsidRPr="00643D18">
        <w:rPr>
          <w:rStyle w:val="a7"/>
          <w:rFonts w:asciiTheme="minorEastAsia" w:hAnsiTheme="minorEastAsia"/>
          <w:sz w:val="24"/>
          <w:szCs w:val="24"/>
        </w:rPr>
        <w:footnoteReference w:id="22"/>
      </w:r>
      <w:r w:rsidR="00EE479A" w:rsidRPr="00643D18">
        <w:rPr>
          <w:rFonts w:asciiTheme="minorEastAsia" w:hAnsiTheme="minorEastAsia" w:hint="eastAsia"/>
          <w:sz w:val="24"/>
          <w:szCs w:val="24"/>
        </w:rPr>
        <w:t>，后者则是“接续存在着、并被一种密切关系联系起来的若干不同对象”</w:t>
      </w:r>
      <w:r w:rsidR="00CB1DB0" w:rsidRPr="00643D18">
        <w:rPr>
          <w:rStyle w:val="a7"/>
          <w:rFonts w:asciiTheme="minorEastAsia" w:hAnsiTheme="minorEastAsia"/>
          <w:sz w:val="24"/>
          <w:szCs w:val="24"/>
        </w:rPr>
        <w:footnoteReference w:id="23"/>
      </w:r>
      <w:r w:rsidR="00EE479A" w:rsidRPr="00643D18">
        <w:rPr>
          <w:rFonts w:asciiTheme="minorEastAsia" w:hAnsiTheme="minorEastAsia" w:hint="eastAsia"/>
          <w:sz w:val="24"/>
          <w:szCs w:val="24"/>
        </w:rPr>
        <w:t>之间的关系，同时“对象间的那种关系促使心灵由一个对象方便地推移到另一个对象，并使这种过程顺利无阻，就像心灵在思维一个继续存在的对象一样”</w:t>
      </w:r>
      <w:r w:rsidR="00CB1DB0" w:rsidRPr="00643D18">
        <w:rPr>
          <w:rStyle w:val="a7"/>
          <w:rFonts w:asciiTheme="minorEastAsia" w:hAnsiTheme="minorEastAsia"/>
          <w:sz w:val="24"/>
          <w:szCs w:val="24"/>
        </w:rPr>
        <w:footnoteReference w:id="24"/>
      </w:r>
      <w:r w:rsidR="00EE479A" w:rsidRPr="00643D18">
        <w:rPr>
          <w:rFonts w:asciiTheme="minorEastAsia" w:hAnsiTheme="minorEastAsia" w:hint="eastAsia"/>
          <w:sz w:val="24"/>
          <w:szCs w:val="24"/>
        </w:rPr>
        <w:t>，休</w:t>
      </w:r>
      <w:proofErr w:type="gramStart"/>
      <w:r w:rsidR="00EE479A" w:rsidRPr="00643D18">
        <w:rPr>
          <w:rFonts w:asciiTheme="minorEastAsia" w:hAnsiTheme="minorEastAsia" w:hint="eastAsia"/>
          <w:sz w:val="24"/>
          <w:szCs w:val="24"/>
        </w:rPr>
        <w:t>谟</w:t>
      </w:r>
      <w:proofErr w:type="gramEnd"/>
      <w:r w:rsidR="00EE479A" w:rsidRPr="00643D18">
        <w:rPr>
          <w:rFonts w:asciiTheme="minorEastAsia" w:hAnsiTheme="minorEastAsia" w:hint="eastAsia"/>
          <w:sz w:val="24"/>
          <w:szCs w:val="24"/>
        </w:rPr>
        <w:t>承认，这种混淆与误用甚至有许多人坚持不懈地为这种谬误辩护，都源自于人类心灵的一种习惯，就是防止对象的间断或是变化会引起我们对其认识的难度增加甚至不可理解，人们偏向于虚构对象稳定持续的同一性，而默许了那一系列相关的对象就表现为一个同一的对象。</w:t>
      </w:r>
    </w:p>
    <w:p w:rsidR="001B32BE" w:rsidRPr="00643D18" w:rsidRDefault="00EE479A"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因此，休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指出必须证明“我们没有观察到它们的不变性和不间断性、而就以同一性赋予它们的一切对象，都是由若干接续的相关对象组成的那样一些对象”</w:t>
      </w:r>
      <w:r w:rsidR="00CB1DB0" w:rsidRPr="00643D18">
        <w:rPr>
          <w:rStyle w:val="a7"/>
          <w:rFonts w:asciiTheme="minorEastAsia" w:hAnsiTheme="minorEastAsia"/>
          <w:sz w:val="24"/>
          <w:szCs w:val="24"/>
        </w:rPr>
        <w:footnoteReference w:id="25"/>
      </w:r>
      <w:r w:rsidRPr="00643D18">
        <w:rPr>
          <w:rFonts w:asciiTheme="minorEastAsia" w:hAnsiTheme="minorEastAsia" w:hint="eastAsia"/>
          <w:sz w:val="24"/>
          <w:szCs w:val="24"/>
        </w:rPr>
        <w:t>，也就是真正的“一”与“多”的关系，此处，休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用两组实验辅助具象</w:t>
      </w:r>
      <w:proofErr w:type="gramStart"/>
      <w:r w:rsidRPr="00643D18">
        <w:rPr>
          <w:rFonts w:asciiTheme="minorEastAsia" w:hAnsiTheme="minorEastAsia" w:hint="eastAsia"/>
          <w:sz w:val="24"/>
          <w:szCs w:val="24"/>
        </w:rPr>
        <w:t>化这个</w:t>
      </w:r>
      <w:proofErr w:type="gramEnd"/>
      <w:r w:rsidRPr="00643D18">
        <w:rPr>
          <w:rFonts w:asciiTheme="minorEastAsia" w:hAnsiTheme="minorEastAsia" w:hint="eastAsia"/>
          <w:sz w:val="24"/>
          <w:szCs w:val="24"/>
        </w:rPr>
        <w:t>问题，第一组的实验对象是各部分都相互联系着的一团普通物质，在它身上如果发生极为细微甚至是察觉不到的改变，或是在它身上发生巨大的改变但却是以一种不知不觉的、渐进的方式进行的，其同一性必然是遭到了破坏，但通常情况下人们不会把发生了这</w:t>
      </w:r>
      <w:r w:rsidR="001B32BE" w:rsidRPr="00643D18">
        <w:rPr>
          <w:rFonts w:asciiTheme="minorEastAsia" w:hAnsiTheme="minorEastAsia" w:hint="eastAsia"/>
          <w:sz w:val="24"/>
          <w:szCs w:val="24"/>
        </w:rPr>
        <w:t>种推移前后的东西称作两个东西，而是习惯性的赋予它们同一性的观念。</w:t>
      </w:r>
    </w:p>
    <w:p w:rsidR="00EE479A" w:rsidRPr="00643D18" w:rsidRDefault="00EE479A"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而第二组的实验对象就转向了一团物质，其各部分间的感应联合都为了某种目的，例如屡经修缮的船、幼小的树苗和几年后高大的树木、婴儿和体态心智都在变化的成年人，它们的同一性都没有变化，我们还是愿意将他们称作是同一的东西，时断时续的声音和以新样式</w:t>
      </w:r>
      <w:proofErr w:type="gramStart"/>
      <w:r w:rsidRPr="00643D18">
        <w:rPr>
          <w:rFonts w:asciiTheme="minorEastAsia" w:hAnsiTheme="minorEastAsia" w:hint="eastAsia"/>
          <w:sz w:val="24"/>
          <w:szCs w:val="24"/>
        </w:rPr>
        <w:t>材料建</w:t>
      </w:r>
      <w:proofErr w:type="gramEnd"/>
      <w:r w:rsidRPr="00643D18">
        <w:rPr>
          <w:rFonts w:asciiTheme="minorEastAsia" w:hAnsiTheme="minorEastAsia" w:hint="eastAsia"/>
          <w:sz w:val="24"/>
          <w:szCs w:val="24"/>
        </w:rPr>
        <w:t>重建的教堂，前者不具备号数上的同一</w:t>
      </w:r>
      <w:r w:rsidRPr="00643D18">
        <w:rPr>
          <w:rFonts w:asciiTheme="minorEastAsia" w:hAnsiTheme="minorEastAsia" w:hint="eastAsia"/>
          <w:sz w:val="24"/>
          <w:szCs w:val="24"/>
        </w:rPr>
        <w:lastRenderedPageBreak/>
        <w:t>而后者在类型上已经不再同一，但我们在推理、思想中把两者混淆，将一个赋予另一个；而本性就是运动或变化的河流我们理所应当地认为它世纪不变。休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以这些我们日常生活中的思维定势，我们归之于动物、植物上的那种同一性是虚构的同一性，看似同一的东西其实都是接续相关的对象迷惑我们构建出的假象，在这个“同一性”正名的基础上，休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展开了对人格同一性的探讨。</w:t>
      </w:r>
    </w:p>
    <w:p w:rsidR="0076566E" w:rsidRPr="00113425" w:rsidRDefault="00113425" w:rsidP="00113425">
      <w:pPr>
        <w:rPr>
          <w:b/>
          <w:sz w:val="28"/>
          <w:szCs w:val="28"/>
        </w:rPr>
      </w:pPr>
      <w:r w:rsidRPr="00113425">
        <w:rPr>
          <w:rFonts w:hint="eastAsia"/>
          <w:b/>
          <w:sz w:val="28"/>
          <w:szCs w:val="28"/>
        </w:rPr>
        <w:t>（二）</w:t>
      </w:r>
      <w:r w:rsidR="00057C4E" w:rsidRPr="00113425">
        <w:rPr>
          <w:rFonts w:hint="eastAsia"/>
          <w:b/>
          <w:sz w:val="28"/>
          <w:szCs w:val="28"/>
        </w:rPr>
        <w:t>人格同一性与同一</w:t>
      </w:r>
      <w:proofErr w:type="gramStart"/>
      <w:r w:rsidR="00057C4E" w:rsidRPr="00113425">
        <w:rPr>
          <w:rFonts w:hint="eastAsia"/>
          <w:b/>
          <w:sz w:val="28"/>
          <w:szCs w:val="28"/>
        </w:rPr>
        <w:t>之</w:t>
      </w:r>
      <w:proofErr w:type="gramEnd"/>
      <w:r w:rsidR="00057C4E" w:rsidRPr="00113425">
        <w:rPr>
          <w:rFonts w:hint="eastAsia"/>
          <w:b/>
          <w:sz w:val="28"/>
          <w:szCs w:val="28"/>
        </w:rPr>
        <w:t>感</w:t>
      </w:r>
      <w:r w:rsidR="00057C4E" w:rsidRPr="00113425">
        <w:rPr>
          <w:b/>
          <w:sz w:val="28"/>
          <w:szCs w:val="28"/>
        </w:rPr>
        <w:t xml:space="preserve"> </w:t>
      </w:r>
    </w:p>
    <w:p w:rsidR="00D61CCD" w:rsidRPr="00643D18" w:rsidRDefault="00EE479A"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的心灵原子论给予了“同一性”一种新解，这与后来的“休谟问题”有异曲同工之妙，即“太阳晒石头热”这样接续的两个观念之间的关系全部是心灵习惯作用的结果，而众多观念只是在时间中接续存在、或是在空间中彼此独立且没有任何关系的存在，是我们的心灵为它们构建出种种关系，于是我们归之于心灵的同一性“不可能有另一个来源，而是一定发生于想象在相似对象上的相似作用”</w:t>
      </w:r>
      <w:r w:rsidR="001B32BE" w:rsidRPr="00643D18">
        <w:rPr>
          <w:rStyle w:val="a7"/>
          <w:rFonts w:asciiTheme="minorEastAsia" w:hAnsiTheme="minorEastAsia"/>
          <w:sz w:val="24"/>
          <w:szCs w:val="24"/>
        </w:rPr>
        <w:footnoteReference w:id="26"/>
      </w: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将我们熟知的同一的人格</w:t>
      </w:r>
      <w:r w:rsidR="00F71857" w:rsidRPr="00643D18">
        <w:rPr>
          <w:rFonts w:asciiTheme="minorEastAsia" w:hAnsiTheme="minorEastAsia" w:hint="eastAsia"/>
          <w:sz w:val="24"/>
          <w:szCs w:val="24"/>
        </w:rPr>
        <w:t>作为实体性概念</w:t>
      </w:r>
      <w:r w:rsidRPr="00643D18">
        <w:rPr>
          <w:rFonts w:asciiTheme="minorEastAsia" w:hAnsiTheme="minorEastAsia" w:hint="eastAsia"/>
          <w:sz w:val="24"/>
          <w:szCs w:val="24"/>
        </w:rPr>
        <w:t>否定掉，</w:t>
      </w:r>
      <w:r w:rsidR="00F71857" w:rsidRPr="00643D18">
        <w:rPr>
          <w:rFonts w:asciiTheme="minorEastAsia" w:hAnsiTheme="minorEastAsia" w:hint="eastAsia"/>
          <w:sz w:val="24"/>
          <w:szCs w:val="24"/>
        </w:rPr>
        <w:t>取而代之的是一个想象中的虚构的自我，是情感对自身关切而带来的一种同一</w:t>
      </w:r>
      <w:proofErr w:type="gramStart"/>
      <w:r w:rsidR="00F71857" w:rsidRPr="00643D18">
        <w:rPr>
          <w:rFonts w:asciiTheme="minorEastAsia" w:hAnsiTheme="minorEastAsia" w:hint="eastAsia"/>
          <w:sz w:val="24"/>
          <w:szCs w:val="24"/>
        </w:rPr>
        <w:t>之</w:t>
      </w:r>
      <w:proofErr w:type="gramEnd"/>
      <w:r w:rsidR="00F71857" w:rsidRPr="00643D18">
        <w:rPr>
          <w:rFonts w:asciiTheme="minorEastAsia" w:hAnsiTheme="minorEastAsia" w:hint="eastAsia"/>
          <w:sz w:val="24"/>
          <w:szCs w:val="24"/>
        </w:rPr>
        <w:t>感。</w:t>
      </w:r>
    </w:p>
    <w:p w:rsidR="00EE479A" w:rsidRPr="00643D18" w:rsidRDefault="00FD6D21"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首先</w:t>
      </w:r>
      <w:r w:rsidR="00EE479A" w:rsidRPr="00643D18">
        <w:rPr>
          <w:rFonts w:asciiTheme="minorEastAsia" w:hAnsiTheme="minorEastAsia" w:hint="eastAsia"/>
          <w:sz w:val="24"/>
          <w:szCs w:val="24"/>
        </w:rPr>
        <w:t>，</w:t>
      </w: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在经验论的前提下取消了我们习以为常的作为一个恒定存在的实体形式的自我，他的论证方法是：不论我们通过什么方法都无法对自我观念或是跨时间的人格同一性有一个明确的把握。</w:t>
      </w:r>
      <w:r w:rsidR="00EE479A" w:rsidRPr="00643D18">
        <w:rPr>
          <w:rFonts w:asciiTheme="minorEastAsia" w:hAnsiTheme="minorEastAsia" w:hint="eastAsia"/>
          <w:sz w:val="24"/>
          <w:szCs w:val="24"/>
        </w:rPr>
        <w:t>印象是产生实在观念的唯一途径，自我的观念是在我们一生全部过程中保持持续同一不变的一种观念，于是我们也一定需要有与之对应的恒定不变的印象，显然，在这个</w:t>
      </w:r>
      <w:proofErr w:type="gramStart"/>
      <w:r w:rsidR="00EE479A" w:rsidRPr="00643D18">
        <w:rPr>
          <w:rFonts w:asciiTheme="minorEastAsia" w:hAnsiTheme="minorEastAsia" w:hint="eastAsia"/>
          <w:sz w:val="24"/>
          <w:szCs w:val="24"/>
        </w:rPr>
        <w:t>最</w:t>
      </w:r>
      <w:proofErr w:type="gramEnd"/>
      <w:r w:rsidR="00EE479A" w:rsidRPr="00643D18">
        <w:rPr>
          <w:rFonts w:asciiTheme="minorEastAsia" w:hAnsiTheme="minorEastAsia" w:hint="eastAsia"/>
          <w:sz w:val="24"/>
          <w:szCs w:val="24"/>
        </w:rPr>
        <w:t>基础的意义上，休</w:t>
      </w:r>
      <w:proofErr w:type="gramStart"/>
      <w:r w:rsidR="00EE479A" w:rsidRPr="00643D18">
        <w:rPr>
          <w:rFonts w:asciiTheme="minorEastAsia" w:hAnsiTheme="minorEastAsia" w:hint="eastAsia"/>
          <w:sz w:val="24"/>
          <w:szCs w:val="24"/>
        </w:rPr>
        <w:t>谟</w:t>
      </w:r>
      <w:proofErr w:type="gramEnd"/>
      <w:r w:rsidR="00EE479A" w:rsidRPr="00643D18">
        <w:rPr>
          <w:rFonts w:asciiTheme="minorEastAsia" w:hAnsiTheme="minorEastAsia" w:hint="eastAsia"/>
          <w:sz w:val="24"/>
          <w:szCs w:val="24"/>
        </w:rPr>
        <w:t>否认了我们拥有一个“人格”的观念。</w:t>
      </w:r>
    </w:p>
    <w:p w:rsidR="00EE479A" w:rsidRPr="00643D18" w:rsidRDefault="00EE479A"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进一步而言，休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认为“知觉都是相互差异，并且可以互相区别、互相分离的，因而是可以分别考虑，可以分别存在，而无需任何事物来支撑其存在的”</w:t>
      </w:r>
      <w:r w:rsidR="001B32BE" w:rsidRPr="00643D18">
        <w:rPr>
          <w:rStyle w:val="a7"/>
          <w:rFonts w:asciiTheme="minorEastAsia" w:hAnsiTheme="minorEastAsia"/>
          <w:sz w:val="24"/>
          <w:szCs w:val="24"/>
        </w:rPr>
        <w:footnoteReference w:id="27"/>
      </w:r>
      <w:r w:rsidRPr="00643D18">
        <w:rPr>
          <w:rFonts w:asciiTheme="minorEastAsia" w:hAnsiTheme="minorEastAsia" w:hint="eastAsia"/>
          <w:sz w:val="24"/>
          <w:szCs w:val="24"/>
        </w:rPr>
        <w:t>，我们感知到的自我必须且只能是和这些知觉相连的，任何一个时刻都不可能有一个没有知觉的我自己。即使休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把心灵比做一个舞台，不同的知觉接续上场，但对于这个舞台的本质，我们却一点概念也没有，于是面对变化无常的感官与变化无常的思想，定义一个完全同一不变的东西一定会遭遇失败，休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说人们“都只是那些以不能想象的速度互相</w:t>
      </w:r>
      <w:proofErr w:type="gramStart"/>
      <w:r w:rsidRPr="00643D18">
        <w:rPr>
          <w:rFonts w:asciiTheme="minorEastAsia" w:hAnsiTheme="minorEastAsia" w:hint="eastAsia"/>
          <w:sz w:val="24"/>
          <w:szCs w:val="24"/>
        </w:rPr>
        <w:t>接续着</w:t>
      </w:r>
      <w:proofErr w:type="gramEnd"/>
      <w:r w:rsidRPr="00643D18">
        <w:rPr>
          <w:rFonts w:asciiTheme="minorEastAsia" w:hAnsiTheme="minorEastAsia" w:hint="eastAsia"/>
          <w:sz w:val="24"/>
          <w:szCs w:val="24"/>
        </w:rPr>
        <w:t>、并处于永远流动和运动之中的知觉的集合体，或一束知觉”</w:t>
      </w:r>
      <w:r w:rsidR="001B32BE" w:rsidRPr="00643D18">
        <w:rPr>
          <w:rStyle w:val="a7"/>
          <w:rFonts w:asciiTheme="minorEastAsia" w:hAnsiTheme="minorEastAsia"/>
          <w:sz w:val="24"/>
          <w:szCs w:val="24"/>
        </w:rPr>
        <w:footnoteReference w:id="28"/>
      </w:r>
      <w:r w:rsidRPr="00643D18">
        <w:rPr>
          <w:rFonts w:asciiTheme="minorEastAsia" w:hAnsiTheme="minorEastAsia" w:hint="eastAsia"/>
          <w:sz w:val="24"/>
          <w:szCs w:val="24"/>
        </w:rPr>
        <w:t>。在此，从“人格同一性”的立场出发，我认为休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通过永</w:t>
      </w:r>
      <w:r w:rsidRPr="00643D18">
        <w:rPr>
          <w:rFonts w:asciiTheme="minorEastAsia" w:hAnsiTheme="minorEastAsia" w:hint="eastAsia"/>
          <w:sz w:val="24"/>
          <w:szCs w:val="24"/>
        </w:rPr>
        <w:lastRenderedPageBreak/>
        <w:t>恒的变化否认了在其中保持静止与同一的东西，</w:t>
      </w:r>
      <w:r w:rsidR="00F30461" w:rsidRPr="00643D18">
        <w:rPr>
          <w:rFonts w:asciiTheme="minorEastAsia" w:hAnsiTheme="minorEastAsia" w:hint="eastAsia"/>
          <w:sz w:val="24"/>
          <w:szCs w:val="24"/>
        </w:rPr>
        <w:t>通常情况下所赋予自我的那种同一也不过是源于我们对自我把握的误差和对“同一”标准的误用。</w:t>
      </w:r>
    </w:p>
    <w:p w:rsidR="00F30461" w:rsidRPr="00643D18" w:rsidRDefault="00FD6D21"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其次</w:t>
      </w:r>
      <w:r w:rsidR="00EE479A" w:rsidRPr="00643D18">
        <w:rPr>
          <w:rFonts w:asciiTheme="minorEastAsia" w:hAnsiTheme="minorEastAsia" w:hint="eastAsia"/>
          <w:sz w:val="24"/>
          <w:szCs w:val="24"/>
        </w:rPr>
        <w:t>，</w:t>
      </w: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否定掉自我的实体性概念</w:t>
      </w:r>
      <w:r w:rsidR="00F30461" w:rsidRPr="00643D18">
        <w:rPr>
          <w:rFonts w:asciiTheme="minorEastAsia" w:hAnsiTheme="minorEastAsia" w:hint="eastAsia"/>
          <w:sz w:val="24"/>
          <w:szCs w:val="24"/>
        </w:rPr>
        <w:t>存在后，用“一束知觉”描述自我，接下来休</w:t>
      </w:r>
      <w:proofErr w:type="gramStart"/>
      <w:r w:rsidR="00F30461" w:rsidRPr="00643D18">
        <w:rPr>
          <w:rFonts w:asciiTheme="minorEastAsia" w:hAnsiTheme="minorEastAsia" w:hint="eastAsia"/>
          <w:sz w:val="24"/>
          <w:szCs w:val="24"/>
        </w:rPr>
        <w:t>谟</w:t>
      </w:r>
      <w:proofErr w:type="gramEnd"/>
      <w:r w:rsidR="00F30461" w:rsidRPr="00643D18">
        <w:rPr>
          <w:rFonts w:asciiTheme="minorEastAsia" w:hAnsiTheme="minorEastAsia" w:hint="eastAsia"/>
          <w:sz w:val="24"/>
          <w:szCs w:val="24"/>
        </w:rPr>
        <w:t>要解释我们出于对自我的关切，虚构想象出的</w:t>
      </w:r>
      <w:r w:rsidR="00EE479A" w:rsidRPr="00643D18">
        <w:rPr>
          <w:rFonts w:asciiTheme="minorEastAsia" w:hAnsiTheme="minorEastAsia" w:hint="eastAsia"/>
          <w:sz w:val="24"/>
          <w:szCs w:val="24"/>
        </w:rPr>
        <w:t>“人格同一性”</w:t>
      </w:r>
      <w:r w:rsidR="00B420B9" w:rsidRPr="00643D18">
        <w:rPr>
          <w:rFonts w:asciiTheme="minorEastAsia" w:hAnsiTheme="minorEastAsia" w:hint="eastAsia"/>
          <w:sz w:val="24"/>
          <w:szCs w:val="24"/>
        </w:rPr>
        <w:t>，其论证的核心就是上一小节提及的人类是怎样假设起黏合剂作用的“同一”作用。心灵原子论宣称知觉的区别性和分离性，且人的知性是永远都无法察觉到任何对象间的实际联系，但人类的心理总是偏向构建起一种同一性把诸多知觉结合起来，于是休</w:t>
      </w:r>
      <w:proofErr w:type="gramStart"/>
      <w:r w:rsidR="00B420B9" w:rsidRPr="00643D18">
        <w:rPr>
          <w:rFonts w:asciiTheme="minorEastAsia" w:hAnsiTheme="minorEastAsia" w:hint="eastAsia"/>
          <w:sz w:val="24"/>
          <w:szCs w:val="24"/>
        </w:rPr>
        <w:t>谟</w:t>
      </w:r>
      <w:proofErr w:type="gramEnd"/>
      <w:r w:rsidR="006713DD" w:rsidRPr="00643D18">
        <w:rPr>
          <w:rFonts w:asciiTheme="minorEastAsia" w:hAnsiTheme="minorEastAsia" w:hint="eastAsia"/>
          <w:sz w:val="24"/>
          <w:szCs w:val="24"/>
        </w:rPr>
        <w:t>肯定这种同一性只是在想象中缔合知觉的观念，</w:t>
      </w:r>
      <w:r w:rsidR="00CE4E79" w:rsidRPr="00643D18">
        <w:rPr>
          <w:rFonts w:asciiTheme="minorEastAsia" w:hAnsiTheme="minorEastAsia" w:hint="eastAsia"/>
          <w:sz w:val="24"/>
          <w:szCs w:val="24"/>
        </w:rPr>
        <w:t>所谓人格的同一也不是知觉间的真正联系，因为我们在回望反省某些知觉时，它们的观念就是以结合的形式在想象中</w:t>
      </w:r>
      <w:r w:rsidR="00C82F83" w:rsidRPr="00643D18">
        <w:rPr>
          <w:rFonts w:asciiTheme="minorEastAsia" w:hAnsiTheme="minorEastAsia" w:hint="eastAsia"/>
          <w:sz w:val="24"/>
          <w:szCs w:val="24"/>
        </w:rPr>
        <w:t>出现，同一性其实只是我们归于知觉的一种性质，诱导心灵建构同一性的是思维的类似关系和因果关系，它们与记忆勾连、传递、接续。</w:t>
      </w:r>
    </w:p>
    <w:p w:rsidR="00EE479A" w:rsidRPr="00643D18" w:rsidRDefault="00EE479A"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在论证的最后提到了“记忆”问题，洛克认为记忆印证了同一人格的延绵和持存，</w:t>
      </w:r>
      <w:r w:rsidR="00CE4E79" w:rsidRPr="00643D18">
        <w:rPr>
          <w:rFonts w:asciiTheme="minorEastAsia" w:hAnsiTheme="minorEastAsia" w:hint="eastAsia"/>
          <w:sz w:val="24"/>
          <w:szCs w:val="24"/>
        </w:rPr>
        <w:t>而休</w:t>
      </w:r>
      <w:proofErr w:type="gramStart"/>
      <w:r w:rsidR="00CE4E79" w:rsidRPr="00643D18">
        <w:rPr>
          <w:rFonts w:asciiTheme="minorEastAsia" w:hAnsiTheme="minorEastAsia" w:hint="eastAsia"/>
          <w:sz w:val="24"/>
          <w:szCs w:val="24"/>
        </w:rPr>
        <w:t>谟</w:t>
      </w:r>
      <w:proofErr w:type="gramEnd"/>
      <w:r w:rsidR="00CE4E79" w:rsidRPr="00643D18">
        <w:rPr>
          <w:rFonts w:asciiTheme="minorEastAsia" w:hAnsiTheme="minorEastAsia" w:hint="eastAsia"/>
          <w:sz w:val="24"/>
          <w:szCs w:val="24"/>
        </w:rPr>
        <w:t>在坚持是思想间</w:t>
      </w:r>
      <w:r w:rsidRPr="00643D18">
        <w:rPr>
          <w:rFonts w:asciiTheme="minorEastAsia" w:hAnsiTheme="minorEastAsia" w:hint="eastAsia"/>
          <w:sz w:val="24"/>
          <w:szCs w:val="24"/>
        </w:rPr>
        <w:t>的类似关系和因果关系构</w:t>
      </w:r>
      <w:r w:rsidR="00CE4E79" w:rsidRPr="00643D18">
        <w:rPr>
          <w:rFonts w:asciiTheme="minorEastAsia" w:hAnsiTheme="minorEastAsia" w:hint="eastAsia"/>
          <w:sz w:val="24"/>
          <w:szCs w:val="24"/>
        </w:rPr>
        <w:t>成了情感上</w:t>
      </w:r>
      <w:r w:rsidRPr="00643D18">
        <w:rPr>
          <w:rFonts w:asciiTheme="minorEastAsia" w:hAnsiTheme="minorEastAsia" w:hint="eastAsia"/>
          <w:sz w:val="24"/>
          <w:szCs w:val="24"/>
        </w:rPr>
        <w:t>同一性的基础上，</w:t>
      </w:r>
      <w:r w:rsidR="00CE4E79" w:rsidRPr="00643D18">
        <w:rPr>
          <w:rFonts w:asciiTheme="minorEastAsia" w:hAnsiTheme="minorEastAsia" w:hint="eastAsia"/>
          <w:sz w:val="24"/>
          <w:szCs w:val="24"/>
        </w:rPr>
        <w:t>即上述人类习惯于归于知觉的性质，</w:t>
      </w:r>
      <w:r w:rsidRPr="00643D18">
        <w:rPr>
          <w:rFonts w:asciiTheme="minorEastAsia" w:hAnsiTheme="minorEastAsia" w:hint="eastAsia"/>
          <w:sz w:val="24"/>
          <w:szCs w:val="24"/>
        </w:rPr>
        <w:t>否认了记忆的这种决定作用。思想中的类似关系助推了想象中的一个环节顺利进入下一环节，表象为一个对象的继续，记忆显然扮演了这样的角色；同理，人民更迭、法</w:t>
      </w:r>
      <w:proofErr w:type="gramStart"/>
      <w:r w:rsidRPr="00643D18">
        <w:rPr>
          <w:rFonts w:asciiTheme="minorEastAsia" w:hAnsiTheme="minorEastAsia" w:hint="eastAsia"/>
          <w:sz w:val="24"/>
          <w:szCs w:val="24"/>
        </w:rPr>
        <w:t>条改革</w:t>
      </w:r>
      <w:proofErr w:type="gramEnd"/>
      <w:r w:rsidRPr="00643D18">
        <w:rPr>
          <w:rFonts w:asciiTheme="minorEastAsia" w:hAnsiTheme="minorEastAsia" w:hint="eastAsia"/>
          <w:sz w:val="24"/>
          <w:szCs w:val="24"/>
        </w:rPr>
        <w:t>但共和国内成员间的相互关系的接续维持着其同一性，因果关系在人的心灵持存上就扮演着这样一个角色，这样不论这个人经历怎样的改变，他情感上的同一性也不会遭到破坏，但休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紧接着指出并不是记忆产生了人格同一性，植根于记忆中的因果关系可以把我们的同一性扩展到记忆之外，于是休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的出结论：记忆显现出了人格的同一性，并且是那种心灵构建出的想象中的同一性。</w:t>
      </w:r>
    </w:p>
    <w:p w:rsidR="00E316FA" w:rsidRPr="00643D18" w:rsidRDefault="00E316FA" w:rsidP="00643D18">
      <w:pPr>
        <w:spacing w:line="360" w:lineRule="auto"/>
        <w:ind w:firstLineChars="200" w:firstLine="480"/>
        <w:rPr>
          <w:rFonts w:asciiTheme="minorEastAsia" w:hAnsiTheme="minorEastAsia"/>
          <w:sz w:val="24"/>
          <w:szCs w:val="24"/>
        </w:rPr>
      </w:pPr>
      <w:r w:rsidRPr="00643D18">
        <w:rPr>
          <w:rFonts w:asciiTheme="minorEastAsia" w:hAnsiTheme="minorEastAsia" w:hint="eastAsia"/>
          <w:sz w:val="24"/>
          <w:szCs w:val="24"/>
        </w:rPr>
        <w:t>综上，休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对人格同一性的解释最终是一个心灵规定心灵的过程，其论证的核心还是在于一个严格的同一性定义，通常意义下我们归之于心灵、思维、自我的那种同一关系不过是内向性的假象，是为了降低认识外部世界难度的斡旋。即使我们十分认同自我不等于我的身体，但我们还是倾向于将抽象的自我也设定为一种稳定的东西，休</w:t>
      </w:r>
      <w:proofErr w:type="gramStart"/>
      <w:r w:rsidRPr="00643D18">
        <w:rPr>
          <w:rFonts w:asciiTheme="minorEastAsia" w:hAnsiTheme="minorEastAsia" w:hint="eastAsia"/>
          <w:sz w:val="24"/>
          <w:szCs w:val="24"/>
        </w:rPr>
        <w:t>谟</w:t>
      </w:r>
      <w:proofErr w:type="gramEnd"/>
      <w:r w:rsidRPr="00643D18">
        <w:rPr>
          <w:rFonts w:asciiTheme="minorEastAsia" w:hAnsiTheme="minorEastAsia" w:hint="eastAsia"/>
          <w:sz w:val="24"/>
          <w:szCs w:val="24"/>
        </w:rPr>
        <w:t>对人格同一的论证关注到了洛克忽略掉的部分，延续了洛克“人格者”非实体的立场，在绵延的时间内，瓦解掉了</w:t>
      </w:r>
      <w:r w:rsidR="00125F92" w:rsidRPr="00643D18">
        <w:rPr>
          <w:rFonts w:asciiTheme="minorEastAsia" w:hAnsiTheme="minorEastAsia" w:hint="eastAsia"/>
          <w:sz w:val="24"/>
          <w:szCs w:val="24"/>
        </w:rPr>
        <w:t>一个与一切知觉都紧密相联的“人格者”或者说“自我”，赋予心灵对一切分离破碎的知觉的加工能力。我们都承认人格同一性必须在一定的时间内保持接续，那么将同一的人格比作一</w:t>
      </w:r>
      <w:r w:rsidR="00125F92" w:rsidRPr="00643D18">
        <w:rPr>
          <w:rFonts w:asciiTheme="minorEastAsia" w:hAnsiTheme="minorEastAsia" w:hint="eastAsia"/>
          <w:sz w:val="24"/>
          <w:szCs w:val="24"/>
        </w:rPr>
        <w:lastRenderedPageBreak/>
        <w:t>条绵延的河流也不为过，那么洛克所谓的每个自我都是构成河床的或是石头、或是沙粒、或是树枝，洛克不介意自我究竟是何种物质，只要他们紧挨着</w:t>
      </w:r>
      <w:proofErr w:type="gramStart"/>
      <w:r w:rsidR="00125F92" w:rsidRPr="00643D18">
        <w:rPr>
          <w:rFonts w:asciiTheme="minorEastAsia" w:hAnsiTheme="minorEastAsia" w:hint="eastAsia"/>
          <w:sz w:val="24"/>
          <w:szCs w:val="24"/>
        </w:rPr>
        <w:t>平铺着</w:t>
      </w:r>
      <w:proofErr w:type="gramEnd"/>
      <w:r w:rsidR="00125F92" w:rsidRPr="00643D18">
        <w:rPr>
          <w:rFonts w:asciiTheme="minorEastAsia" w:hAnsiTheme="minorEastAsia" w:hint="eastAsia"/>
          <w:sz w:val="24"/>
          <w:szCs w:val="24"/>
        </w:rPr>
        <w:t>向前以保证河水的前进，而要想获得休</w:t>
      </w:r>
      <w:proofErr w:type="gramStart"/>
      <w:r w:rsidR="00125F92" w:rsidRPr="00643D18">
        <w:rPr>
          <w:rFonts w:asciiTheme="minorEastAsia" w:hAnsiTheme="minorEastAsia" w:hint="eastAsia"/>
          <w:sz w:val="24"/>
          <w:szCs w:val="24"/>
        </w:rPr>
        <w:t>谟</w:t>
      </w:r>
      <w:proofErr w:type="gramEnd"/>
      <w:r w:rsidR="00125F92" w:rsidRPr="00643D18">
        <w:rPr>
          <w:rFonts w:asciiTheme="minorEastAsia" w:hAnsiTheme="minorEastAsia" w:hint="eastAsia"/>
          <w:sz w:val="24"/>
          <w:szCs w:val="24"/>
        </w:rPr>
        <w:t>框架下的自我，就必须用双手取一捧河水，</w:t>
      </w:r>
      <w:r w:rsidR="00FB10F1" w:rsidRPr="00643D18">
        <w:rPr>
          <w:rFonts w:asciiTheme="minorEastAsia" w:hAnsiTheme="minorEastAsia" w:hint="eastAsia"/>
          <w:sz w:val="24"/>
          <w:szCs w:val="24"/>
        </w:rPr>
        <w:t>得到的只能是镜花水月的幻象，或是试图寻找某一时间点的自我，就必须在河水中做下什么标记便于反省时寻找、比对，但河水却以莫测的速度和方式运动着，做下什么标记都无异于刻舟求剑。</w:t>
      </w:r>
    </w:p>
    <w:p w:rsidR="006E6AD3" w:rsidRPr="00113425" w:rsidRDefault="00113425" w:rsidP="00113425">
      <w:pPr>
        <w:rPr>
          <w:rFonts w:ascii="黑体" w:eastAsia="黑体" w:hAnsi="黑体"/>
          <w:sz w:val="28"/>
          <w:szCs w:val="28"/>
        </w:rPr>
      </w:pPr>
      <w:r w:rsidRPr="00113425">
        <w:rPr>
          <w:rFonts w:ascii="黑体" w:eastAsia="黑体" w:hAnsi="黑体" w:hint="eastAsia"/>
          <w:sz w:val="28"/>
          <w:szCs w:val="28"/>
        </w:rPr>
        <w:t>（三）</w:t>
      </w:r>
      <w:r w:rsidR="0076566E" w:rsidRPr="00113425">
        <w:rPr>
          <w:rFonts w:ascii="黑体" w:eastAsia="黑体" w:hAnsi="黑体" w:hint="eastAsia"/>
          <w:sz w:val="28"/>
          <w:szCs w:val="28"/>
        </w:rPr>
        <w:t>虚构的自我</w:t>
      </w:r>
      <w:r w:rsidRPr="00113425">
        <w:rPr>
          <w:rFonts w:ascii="黑体" w:eastAsia="黑体" w:hAnsi="黑体" w:hint="eastAsia"/>
          <w:sz w:val="28"/>
          <w:szCs w:val="28"/>
        </w:rPr>
        <w:t>与不纯粹的自我</w:t>
      </w:r>
    </w:p>
    <w:p w:rsidR="004259F8" w:rsidRPr="00643D18" w:rsidRDefault="007E3BA9" w:rsidP="00643D18">
      <w:pPr>
        <w:spacing w:line="360" w:lineRule="auto"/>
        <w:ind w:firstLineChars="200" w:firstLine="480"/>
        <w:rPr>
          <w:rFonts w:asciiTheme="minorEastAsia" w:hAnsiTheme="minorEastAsia" w:cs="MS Mincho"/>
          <w:sz w:val="24"/>
          <w:szCs w:val="24"/>
        </w:rPr>
      </w:pPr>
      <w:r w:rsidRPr="00643D18">
        <w:rPr>
          <w:rFonts w:asciiTheme="minorEastAsia" w:hAnsiTheme="minorEastAsia" w:cs="MS Mincho" w:hint="eastAsia"/>
          <w:sz w:val="24"/>
          <w:szCs w:val="24"/>
        </w:rPr>
        <w:t>如果批评洛克的“</w:t>
      </w:r>
      <w:r w:rsidR="0066256D" w:rsidRPr="00643D18">
        <w:rPr>
          <w:rFonts w:asciiTheme="minorEastAsia" w:hAnsiTheme="minorEastAsia" w:cs="MS Mincho" w:hint="eastAsia"/>
          <w:sz w:val="24"/>
          <w:szCs w:val="24"/>
        </w:rPr>
        <w:t>自我”</w:t>
      </w:r>
      <w:r w:rsidRPr="00643D18">
        <w:rPr>
          <w:rFonts w:asciiTheme="minorEastAsia" w:hAnsiTheme="minorEastAsia" w:cs="MS Mincho" w:hint="eastAsia"/>
          <w:sz w:val="24"/>
          <w:szCs w:val="24"/>
        </w:rPr>
        <w:t>定义</w:t>
      </w:r>
      <w:r w:rsidR="006E6AD3" w:rsidRPr="00643D18">
        <w:rPr>
          <w:rFonts w:asciiTheme="minorEastAsia" w:hAnsiTheme="minorEastAsia" w:cs="MS Mincho" w:hint="eastAsia"/>
          <w:sz w:val="24"/>
          <w:szCs w:val="24"/>
        </w:rPr>
        <w:t>不够纯粹，那么与他的实用主义立场脱不了干系，然而休</w:t>
      </w:r>
      <w:proofErr w:type="gramStart"/>
      <w:r w:rsidR="006E6AD3" w:rsidRPr="00643D18">
        <w:rPr>
          <w:rFonts w:asciiTheme="minorEastAsia" w:hAnsiTheme="minorEastAsia" w:cs="MS Mincho" w:hint="eastAsia"/>
          <w:sz w:val="24"/>
          <w:szCs w:val="24"/>
        </w:rPr>
        <w:t>谟</w:t>
      </w:r>
      <w:proofErr w:type="gramEnd"/>
      <w:r w:rsidR="00274616" w:rsidRPr="00643D18">
        <w:rPr>
          <w:rFonts w:asciiTheme="minorEastAsia" w:hAnsiTheme="minorEastAsia" w:cs="MS Mincho" w:hint="eastAsia"/>
          <w:sz w:val="24"/>
          <w:szCs w:val="24"/>
        </w:rPr>
        <w:t>在摆脱了为现实服务的解决原则后，仍旧觉得自己在人格同一问题上提交那个“虚构的自我”</w:t>
      </w:r>
      <w:r w:rsidR="00FD4D2F" w:rsidRPr="00643D18">
        <w:rPr>
          <w:rFonts w:asciiTheme="minorEastAsia" w:hAnsiTheme="minorEastAsia" w:cs="MS Mincho" w:hint="eastAsia"/>
          <w:sz w:val="24"/>
          <w:szCs w:val="24"/>
        </w:rPr>
        <w:t>的答案是不完满的，</w:t>
      </w:r>
      <w:r w:rsidR="00353702" w:rsidRPr="00643D18">
        <w:rPr>
          <w:rFonts w:asciiTheme="minorEastAsia" w:hAnsiTheme="minorEastAsia" w:cs="MS Mincho" w:hint="eastAsia"/>
          <w:sz w:val="24"/>
          <w:szCs w:val="24"/>
        </w:rPr>
        <w:t>《人性论》</w:t>
      </w:r>
      <w:r w:rsidR="00FD4D2F" w:rsidRPr="00643D18">
        <w:rPr>
          <w:rFonts w:asciiTheme="minorEastAsia" w:hAnsiTheme="minorEastAsia" w:cs="MS Mincho" w:hint="eastAsia"/>
          <w:sz w:val="24"/>
          <w:szCs w:val="24"/>
        </w:rPr>
        <w:t>的附录中休</w:t>
      </w:r>
      <w:proofErr w:type="gramStart"/>
      <w:r w:rsidR="00FD4D2F" w:rsidRPr="00643D18">
        <w:rPr>
          <w:rFonts w:asciiTheme="minorEastAsia" w:hAnsiTheme="minorEastAsia" w:cs="MS Mincho" w:hint="eastAsia"/>
          <w:sz w:val="24"/>
          <w:szCs w:val="24"/>
        </w:rPr>
        <w:t>谟</w:t>
      </w:r>
      <w:proofErr w:type="gramEnd"/>
      <w:r w:rsidR="00FD4D2F" w:rsidRPr="00643D18">
        <w:rPr>
          <w:rFonts w:asciiTheme="minorEastAsia" w:hAnsiTheme="minorEastAsia" w:cs="MS Mincho" w:hint="eastAsia"/>
          <w:sz w:val="24"/>
          <w:szCs w:val="24"/>
        </w:rPr>
        <w:t>表示他在检查人格同一性这一章节时，陷入了一个他自己也不知如何着手破解的迷境</w:t>
      </w:r>
      <w:r w:rsidR="00EB162E" w:rsidRPr="00643D18">
        <w:rPr>
          <w:rFonts w:asciiTheme="minorEastAsia" w:hAnsiTheme="minorEastAsia" w:cs="MS Mincho" w:hint="eastAsia"/>
          <w:sz w:val="24"/>
          <w:szCs w:val="24"/>
        </w:rPr>
        <w:t>，这个迷境指向了一</w:t>
      </w:r>
      <w:r w:rsidR="008B61C2" w:rsidRPr="00643D18">
        <w:rPr>
          <w:rFonts w:asciiTheme="minorEastAsia" w:hAnsiTheme="minorEastAsia" w:cs="MS Mincho" w:hint="eastAsia"/>
          <w:sz w:val="24"/>
          <w:szCs w:val="24"/>
        </w:rPr>
        <w:t>个更尖锐的矛盾：经验主义原则与定义一个纯粹的“自我”之间的矛盾，抑或是说再从经验主义立场出发研究这个</w:t>
      </w:r>
      <w:r w:rsidR="00CD040F" w:rsidRPr="00643D18">
        <w:rPr>
          <w:rFonts w:asciiTheme="minorEastAsia" w:hAnsiTheme="minorEastAsia" w:cs="MS Mincho" w:hint="eastAsia"/>
          <w:sz w:val="24"/>
          <w:szCs w:val="24"/>
        </w:rPr>
        <w:t>问题时就已经不可避免地陷入了“在手”状态，正如休</w:t>
      </w:r>
      <w:proofErr w:type="gramStart"/>
      <w:r w:rsidR="00CD040F" w:rsidRPr="00643D18">
        <w:rPr>
          <w:rFonts w:asciiTheme="minorEastAsia" w:hAnsiTheme="minorEastAsia" w:cs="MS Mincho" w:hint="eastAsia"/>
          <w:sz w:val="24"/>
          <w:szCs w:val="24"/>
        </w:rPr>
        <w:t>谟</w:t>
      </w:r>
      <w:proofErr w:type="gramEnd"/>
      <w:r w:rsidR="00CD040F" w:rsidRPr="00643D18">
        <w:rPr>
          <w:rFonts w:asciiTheme="minorEastAsia" w:hAnsiTheme="minorEastAsia" w:cs="MS Mincho" w:hint="eastAsia"/>
          <w:sz w:val="24"/>
          <w:szCs w:val="24"/>
        </w:rPr>
        <w:t>所说：“每一个观念都是由先前的印象的来的，可是我们并没有作为单纯的、个体的东西的一个自我或实体印象”</w:t>
      </w:r>
      <w:r w:rsidR="001B32BE" w:rsidRPr="00643D18">
        <w:rPr>
          <w:rStyle w:val="a7"/>
          <w:rFonts w:asciiTheme="minorEastAsia" w:hAnsiTheme="minorEastAsia" w:cs="MS Mincho"/>
          <w:sz w:val="24"/>
          <w:szCs w:val="24"/>
        </w:rPr>
        <w:footnoteReference w:id="29"/>
      </w:r>
      <w:r w:rsidR="00CD040F" w:rsidRPr="00643D18">
        <w:rPr>
          <w:rFonts w:asciiTheme="minorEastAsia" w:hAnsiTheme="minorEastAsia" w:cs="MS Mincho" w:hint="eastAsia"/>
          <w:sz w:val="24"/>
          <w:szCs w:val="24"/>
        </w:rPr>
        <w:t>，所以在获得这种单纯的、个体的自我观念是不可能实现的任务。</w:t>
      </w:r>
    </w:p>
    <w:p w:rsidR="00DB49DD" w:rsidRPr="00643D18" w:rsidRDefault="00134E38" w:rsidP="00643D18">
      <w:pPr>
        <w:spacing w:line="360" w:lineRule="auto"/>
        <w:ind w:firstLineChars="200" w:firstLine="480"/>
        <w:rPr>
          <w:rFonts w:asciiTheme="minorEastAsia" w:hAnsiTheme="minorEastAsia" w:cs="MS Mincho"/>
          <w:sz w:val="24"/>
          <w:szCs w:val="24"/>
        </w:rPr>
      </w:pPr>
      <w:r w:rsidRPr="00643D18">
        <w:rPr>
          <w:rFonts w:asciiTheme="minorEastAsia" w:hAnsiTheme="minorEastAsia" w:cs="MS Mincho" w:hint="eastAsia"/>
          <w:sz w:val="24"/>
          <w:szCs w:val="24"/>
        </w:rPr>
        <w:t>定义自我在最宽泛的经验论处至少要经历这样的步骤，第一</w:t>
      </w:r>
      <w:r w:rsidR="003043C1">
        <w:rPr>
          <w:rFonts w:asciiTheme="minorEastAsia" w:hAnsiTheme="minorEastAsia" w:cs="MS Mincho" w:hint="eastAsia"/>
          <w:sz w:val="24"/>
          <w:szCs w:val="24"/>
        </w:rPr>
        <w:t>，</w:t>
      </w:r>
      <w:r w:rsidR="003919DF" w:rsidRPr="00643D18">
        <w:rPr>
          <w:rFonts w:asciiTheme="minorEastAsia" w:hAnsiTheme="minorEastAsia" w:cs="MS Mincho" w:hint="eastAsia"/>
          <w:sz w:val="24"/>
          <w:szCs w:val="24"/>
        </w:rPr>
        <w:t>经验主义对任何所能经验之物的定义原则都脱离不了一个反思的过程，也就是我要在众多经验中把与这个概念相关的东西都整合起来加以归纳总结，那么定义“自我”时的过程也不例外，也</w:t>
      </w:r>
      <w:r w:rsidR="003043C1">
        <w:rPr>
          <w:rFonts w:asciiTheme="minorEastAsia" w:hAnsiTheme="minorEastAsia" w:cs="MS Mincho" w:hint="eastAsia"/>
          <w:sz w:val="24"/>
          <w:szCs w:val="24"/>
        </w:rPr>
        <w:t>需要</w:t>
      </w:r>
      <w:r w:rsidR="003919DF" w:rsidRPr="00643D18">
        <w:rPr>
          <w:rFonts w:asciiTheme="minorEastAsia" w:hAnsiTheme="minorEastAsia" w:cs="MS Mincho" w:hint="eastAsia"/>
          <w:sz w:val="24"/>
          <w:szCs w:val="24"/>
        </w:rPr>
        <w:t>定义者反省“</w:t>
      </w:r>
      <w:r w:rsidR="0066256D" w:rsidRPr="00643D18">
        <w:rPr>
          <w:rFonts w:asciiTheme="minorEastAsia" w:hAnsiTheme="minorEastAsia" w:cs="MS Mincho" w:hint="eastAsia"/>
          <w:sz w:val="24"/>
          <w:szCs w:val="24"/>
        </w:rPr>
        <w:t>自我”；第二个前提是经验主义中的那个“自我”扮演着一个</w:t>
      </w:r>
      <w:r w:rsidR="003919DF" w:rsidRPr="00643D18">
        <w:rPr>
          <w:rFonts w:asciiTheme="minorEastAsia" w:hAnsiTheme="minorEastAsia" w:cs="MS Mincho" w:hint="eastAsia"/>
          <w:sz w:val="24"/>
          <w:szCs w:val="24"/>
        </w:rPr>
        <w:t>感知者的角色，他永远在看</w:t>
      </w:r>
      <w:r w:rsidR="0066256D" w:rsidRPr="00643D18">
        <w:rPr>
          <w:rFonts w:asciiTheme="minorEastAsia" w:hAnsiTheme="minorEastAsia" w:cs="MS Mincho" w:hint="eastAsia"/>
          <w:sz w:val="24"/>
          <w:szCs w:val="24"/>
        </w:rPr>
        <w:t>、</w:t>
      </w:r>
      <w:r w:rsidR="003919DF" w:rsidRPr="00643D18">
        <w:rPr>
          <w:rFonts w:asciiTheme="minorEastAsia" w:hAnsiTheme="minorEastAsia" w:cs="MS Mincho" w:hint="eastAsia"/>
          <w:sz w:val="24"/>
          <w:szCs w:val="24"/>
        </w:rPr>
        <w:t>在听</w:t>
      </w:r>
      <w:r w:rsidR="0066256D" w:rsidRPr="00643D18">
        <w:rPr>
          <w:rFonts w:asciiTheme="minorEastAsia" w:hAnsiTheme="minorEastAsia" w:cs="MS Mincho" w:hint="eastAsia"/>
          <w:sz w:val="24"/>
          <w:szCs w:val="24"/>
        </w:rPr>
        <w:t>、</w:t>
      </w:r>
      <w:r w:rsidR="003919DF" w:rsidRPr="00643D18">
        <w:rPr>
          <w:rFonts w:asciiTheme="minorEastAsia" w:hAnsiTheme="minorEastAsia" w:cs="MS Mincho" w:hint="eastAsia"/>
          <w:sz w:val="24"/>
          <w:szCs w:val="24"/>
        </w:rPr>
        <w:t>在感受</w:t>
      </w:r>
      <w:r w:rsidR="0066256D" w:rsidRPr="00643D18">
        <w:rPr>
          <w:rFonts w:asciiTheme="minorEastAsia" w:hAnsiTheme="minorEastAsia" w:cs="MS Mincho" w:hint="eastAsia"/>
          <w:sz w:val="24"/>
          <w:szCs w:val="24"/>
        </w:rPr>
        <w:t>、在知觉、</w:t>
      </w:r>
      <w:r w:rsidR="003919DF" w:rsidRPr="00643D18">
        <w:rPr>
          <w:rFonts w:asciiTheme="minorEastAsia" w:hAnsiTheme="minorEastAsia" w:cs="MS Mincho" w:hint="eastAsia"/>
          <w:sz w:val="24"/>
          <w:szCs w:val="24"/>
        </w:rPr>
        <w:t>在反思，没有那一个</w:t>
      </w:r>
      <w:proofErr w:type="gramStart"/>
      <w:r w:rsidR="003919DF" w:rsidRPr="00643D18">
        <w:rPr>
          <w:rFonts w:asciiTheme="minorEastAsia" w:hAnsiTheme="minorEastAsia" w:cs="MS Mincho" w:hint="eastAsia"/>
          <w:sz w:val="24"/>
          <w:szCs w:val="24"/>
        </w:rPr>
        <w:t>瞬间他</w:t>
      </w:r>
      <w:proofErr w:type="gramEnd"/>
      <w:r w:rsidR="003919DF" w:rsidRPr="00643D18">
        <w:rPr>
          <w:rFonts w:asciiTheme="minorEastAsia" w:hAnsiTheme="minorEastAsia" w:cs="MS Mincho" w:hint="eastAsia"/>
          <w:sz w:val="24"/>
          <w:szCs w:val="24"/>
        </w:rPr>
        <w:t>能与这系列活动彻底分离</w:t>
      </w:r>
      <w:r w:rsidR="00C27C70" w:rsidRPr="00643D18">
        <w:rPr>
          <w:rFonts w:asciiTheme="minorEastAsia" w:hAnsiTheme="minorEastAsia" w:cs="MS Mincho" w:hint="eastAsia"/>
          <w:sz w:val="24"/>
          <w:szCs w:val="24"/>
        </w:rPr>
        <w:t>，伴随着这些活动，自我被这些活动所引发的心灵知觉所填充。将这两个前提综合起来，当试图通过反省的方式来察觉自我的本质时，</w:t>
      </w:r>
      <w:r w:rsidR="00CE415F" w:rsidRPr="00643D18">
        <w:rPr>
          <w:rFonts w:asciiTheme="minorEastAsia" w:hAnsiTheme="minorEastAsia" w:cs="MS Mincho" w:hint="eastAsia"/>
          <w:sz w:val="24"/>
          <w:szCs w:val="24"/>
        </w:rPr>
        <w:t>我所能想起的都是这样的情景：正在吃饭的我，正在读书的我，甚至自认为发呆是没有任何思想活动的状态，自我也没有任何一个瞬间停止了知觉，</w:t>
      </w:r>
      <w:r w:rsidR="009A63F9" w:rsidRPr="00643D18">
        <w:rPr>
          <w:rFonts w:asciiTheme="minorEastAsia" w:hAnsiTheme="minorEastAsia" w:cs="MS Mincho" w:hint="eastAsia"/>
          <w:sz w:val="24"/>
          <w:szCs w:val="24"/>
        </w:rPr>
        <w:t>我们所能得到的是</w:t>
      </w:r>
      <w:r w:rsidR="00DB49DD" w:rsidRPr="00643D18">
        <w:rPr>
          <w:rFonts w:asciiTheme="minorEastAsia" w:hAnsiTheme="minorEastAsia" w:cs="MS Mincho" w:hint="eastAsia"/>
          <w:sz w:val="24"/>
          <w:szCs w:val="24"/>
        </w:rPr>
        <w:t>无数知觉，却不能静观到一个高纯度的“静止”状态的自我。</w:t>
      </w:r>
    </w:p>
    <w:p w:rsidR="00353702" w:rsidRPr="00643D18" w:rsidRDefault="00CE415F" w:rsidP="00643D18">
      <w:pPr>
        <w:spacing w:line="360" w:lineRule="auto"/>
        <w:ind w:firstLineChars="200" w:firstLine="480"/>
        <w:rPr>
          <w:rFonts w:asciiTheme="minorEastAsia" w:hAnsiTheme="minorEastAsia" w:cs="MS Mincho"/>
          <w:sz w:val="24"/>
          <w:szCs w:val="24"/>
        </w:rPr>
      </w:pPr>
      <w:r w:rsidRPr="00643D18">
        <w:rPr>
          <w:rFonts w:asciiTheme="minorEastAsia" w:hAnsiTheme="minorEastAsia" w:cs="MS Mincho" w:hint="eastAsia"/>
          <w:sz w:val="24"/>
          <w:szCs w:val="24"/>
        </w:rPr>
        <w:t>而我们所预期的那种</w:t>
      </w:r>
      <w:r w:rsidR="00B16DDE" w:rsidRPr="00643D18">
        <w:rPr>
          <w:rFonts w:asciiTheme="minorEastAsia" w:hAnsiTheme="minorEastAsia" w:cs="MS Mincho" w:hint="eastAsia"/>
          <w:sz w:val="24"/>
          <w:szCs w:val="24"/>
        </w:rPr>
        <w:t>定义模式似乎可以这样描述：如果我想要定义一个桌子，</w:t>
      </w:r>
      <w:r w:rsidR="00B16DDE" w:rsidRPr="00643D18">
        <w:rPr>
          <w:rFonts w:asciiTheme="minorEastAsia" w:hAnsiTheme="minorEastAsia" w:cs="MS Mincho" w:hint="eastAsia"/>
          <w:sz w:val="24"/>
          <w:szCs w:val="24"/>
        </w:rPr>
        <w:lastRenderedPageBreak/>
        <w:t>我需要在我的记忆中搜索我关于桌子的全部经验场景，</w:t>
      </w:r>
      <w:r w:rsidR="00EE715A" w:rsidRPr="00643D18">
        <w:rPr>
          <w:rFonts w:asciiTheme="minorEastAsia" w:hAnsiTheme="minorEastAsia" w:cs="MS Mincho" w:hint="eastAsia"/>
          <w:sz w:val="24"/>
          <w:szCs w:val="24"/>
        </w:rPr>
        <w:t>围坐在餐桌旁吃饭的场景，坐在书桌边读书的场景，我所亲见的摆放着杂物的桌子的场景，我们可以发现桌子在经验中是一个用海德格尔的定义来说“被遭遇到”的状态，张一兵在《意蕴：遭遇世界中的上手与在手》一文中解释到这是“作为存在者对</w:t>
      </w:r>
      <w:r w:rsidR="00EE715A" w:rsidRPr="00643D18">
        <w:rPr>
          <w:rFonts w:asciiTheme="minorEastAsia" w:hAnsiTheme="minorEastAsia" w:cs="MS Mincho"/>
          <w:sz w:val="24"/>
          <w:szCs w:val="24"/>
        </w:rPr>
        <w:t>……</w:t>
      </w:r>
      <w:r w:rsidR="00EE715A" w:rsidRPr="00643D18">
        <w:rPr>
          <w:rFonts w:asciiTheme="minorEastAsia" w:hAnsiTheme="minorEastAsia" w:cs="MS Mincho" w:hint="eastAsia"/>
          <w:sz w:val="24"/>
          <w:szCs w:val="24"/>
        </w:rPr>
        <w:t>有用，被用于</w:t>
      </w:r>
      <w:r w:rsidR="00F021F3" w:rsidRPr="00643D18">
        <w:rPr>
          <w:rFonts w:asciiTheme="minorEastAsia" w:hAnsiTheme="minorEastAsia" w:cs="MS Mincho"/>
          <w:sz w:val="24"/>
          <w:szCs w:val="24"/>
        </w:rPr>
        <w:t>……</w:t>
      </w:r>
      <w:r w:rsidR="00E87CCC" w:rsidRPr="00643D18">
        <w:rPr>
          <w:rFonts w:asciiTheme="minorEastAsia" w:hAnsiTheme="minorEastAsia" w:cs="MS Mincho" w:hint="eastAsia"/>
          <w:sz w:val="24"/>
          <w:szCs w:val="24"/>
        </w:rPr>
        <w:t>”的状态，但一旦进入了严肃的定义环节，就必须在种种场景中</w:t>
      </w:r>
      <w:r w:rsidR="00CE2E03" w:rsidRPr="00643D18">
        <w:rPr>
          <w:rFonts w:asciiTheme="minorEastAsia" w:hAnsiTheme="minorEastAsia" w:cs="MS Mincho" w:hint="eastAsia"/>
          <w:sz w:val="24"/>
          <w:szCs w:val="24"/>
        </w:rPr>
        <w:t>抹去除了</w:t>
      </w:r>
      <w:r w:rsidR="001B32BE" w:rsidRPr="00643D18">
        <w:rPr>
          <w:rFonts w:asciiTheme="minorEastAsia" w:hAnsiTheme="minorEastAsia" w:cs="MS Mincho" w:hint="eastAsia"/>
          <w:sz w:val="24"/>
          <w:szCs w:val="24"/>
        </w:rPr>
        <w:t>桌子以外其他的在场，寻求一种“反复上手中的逗留和先有的熟悉”</w:t>
      </w:r>
      <w:r w:rsidR="001B32BE" w:rsidRPr="00643D18">
        <w:rPr>
          <w:rStyle w:val="a7"/>
          <w:rFonts w:asciiTheme="minorEastAsia" w:hAnsiTheme="minorEastAsia" w:cs="MS Mincho"/>
          <w:sz w:val="24"/>
          <w:szCs w:val="24"/>
        </w:rPr>
        <w:footnoteReference w:id="30"/>
      </w:r>
      <w:r w:rsidR="007C10E7" w:rsidRPr="00643D18">
        <w:rPr>
          <w:rFonts w:asciiTheme="minorEastAsia" w:hAnsiTheme="minorEastAsia" w:cs="MS Mincho" w:hint="eastAsia"/>
          <w:sz w:val="24"/>
          <w:szCs w:val="24"/>
        </w:rPr>
        <w:t>的状态，桌子作为一个独立的形象被聚焦</w:t>
      </w:r>
      <w:r w:rsidR="004259F8" w:rsidRPr="00643D18">
        <w:rPr>
          <w:rFonts w:asciiTheme="minorEastAsia" w:hAnsiTheme="minorEastAsia" w:cs="MS Mincho" w:hint="eastAsia"/>
          <w:sz w:val="24"/>
          <w:szCs w:val="24"/>
        </w:rPr>
        <w:t>被定义，当相比之下，“自我”这个概念因为与知觉（它的功能）不可分，经验主义者也就无法“我在吃饭、我在读书”的场景中分离出一个独立形象的“我”。</w:t>
      </w:r>
      <w:r w:rsidRPr="00643D18">
        <w:rPr>
          <w:rFonts w:asciiTheme="minorEastAsia" w:hAnsiTheme="minorEastAsia" w:cs="MS Mincho" w:hint="eastAsia"/>
          <w:sz w:val="24"/>
          <w:szCs w:val="24"/>
        </w:rPr>
        <w:t>经验主义无法与现实决裂，所以从经验主义出发寻找一个形而上学意义上的自我处处面临着失败。</w:t>
      </w:r>
    </w:p>
    <w:p w:rsidR="00631765" w:rsidRPr="00643D18" w:rsidRDefault="00964974" w:rsidP="00643D18">
      <w:pPr>
        <w:spacing w:line="360" w:lineRule="auto"/>
        <w:ind w:firstLineChars="200" w:firstLine="480"/>
        <w:rPr>
          <w:rFonts w:asciiTheme="minorEastAsia" w:hAnsiTheme="minorEastAsia" w:cs="MS Mincho"/>
          <w:sz w:val="24"/>
          <w:szCs w:val="24"/>
        </w:rPr>
      </w:pPr>
      <w:r w:rsidRPr="00643D18">
        <w:rPr>
          <w:rFonts w:asciiTheme="minorEastAsia" w:hAnsiTheme="minorEastAsia" w:cs="MS Mincho"/>
          <w:sz w:val="24"/>
          <w:szCs w:val="24"/>
        </w:rPr>
        <w:t>在处理人格同一问题上，洛克用意识定义的自我界限模糊，</w:t>
      </w:r>
      <w:r w:rsidR="00804D59" w:rsidRPr="00643D18">
        <w:rPr>
          <w:rFonts w:asciiTheme="minorEastAsia" w:hAnsiTheme="minorEastAsia" w:cs="MS Mincho" w:hint="eastAsia"/>
          <w:sz w:val="24"/>
          <w:szCs w:val="24"/>
        </w:rPr>
        <w:t>休</w:t>
      </w:r>
      <w:proofErr w:type="gramStart"/>
      <w:r w:rsidR="00804D59" w:rsidRPr="00643D18">
        <w:rPr>
          <w:rFonts w:asciiTheme="minorEastAsia" w:hAnsiTheme="minorEastAsia" w:cs="MS Mincho" w:hint="eastAsia"/>
          <w:sz w:val="24"/>
          <w:szCs w:val="24"/>
        </w:rPr>
        <w:t>谟</w:t>
      </w:r>
      <w:proofErr w:type="gramEnd"/>
      <w:r w:rsidR="00804D59" w:rsidRPr="00643D18">
        <w:rPr>
          <w:rFonts w:asciiTheme="minorEastAsia" w:hAnsiTheme="minorEastAsia" w:cs="MS Mincho" w:hint="eastAsia"/>
          <w:sz w:val="24"/>
          <w:szCs w:val="24"/>
        </w:rPr>
        <w:t>甚至直接瓦解掉了自我作为一种真实的存在，那么经验主义面对的选择有两个：一是延续</w:t>
      </w:r>
      <w:r w:rsidR="00F25E37" w:rsidRPr="00643D18">
        <w:rPr>
          <w:rFonts w:asciiTheme="minorEastAsia" w:hAnsiTheme="minorEastAsia" w:cs="MS Mincho" w:hint="eastAsia"/>
          <w:sz w:val="24"/>
          <w:szCs w:val="24"/>
        </w:rPr>
        <w:t>休</w:t>
      </w:r>
      <w:proofErr w:type="gramStart"/>
      <w:r w:rsidR="00F25E37" w:rsidRPr="00643D18">
        <w:rPr>
          <w:rFonts w:asciiTheme="minorEastAsia" w:hAnsiTheme="minorEastAsia" w:cs="MS Mincho" w:hint="eastAsia"/>
          <w:sz w:val="24"/>
          <w:szCs w:val="24"/>
        </w:rPr>
        <w:t>谟</w:t>
      </w:r>
      <w:proofErr w:type="gramEnd"/>
      <w:r w:rsidR="00804D59" w:rsidRPr="00643D18">
        <w:rPr>
          <w:rFonts w:asciiTheme="minorEastAsia" w:hAnsiTheme="minorEastAsia" w:cs="MS Mincho" w:hint="eastAsia"/>
          <w:sz w:val="24"/>
          <w:szCs w:val="24"/>
        </w:rPr>
        <w:t>这种自我虚构论，</w:t>
      </w:r>
      <w:r w:rsidR="00F25E37" w:rsidRPr="00643D18">
        <w:rPr>
          <w:rFonts w:asciiTheme="minorEastAsia" w:hAnsiTheme="minorEastAsia" w:cs="MS Mincho" w:hint="eastAsia"/>
          <w:sz w:val="24"/>
          <w:szCs w:val="24"/>
        </w:rPr>
        <w:t>说明人格同一的确只是一种认识的假象</w:t>
      </w:r>
      <w:r w:rsidR="00E675F0" w:rsidRPr="00643D18">
        <w:rPr>
          <w:rFonts w:asciiTheme="minorEastAsia" w:hAnsiTheme="minorEastAsia" w:cs="MS Mincho" w:hint="eastAsia"/>
          <w:sz w:val="24"/>
          <w:szCs w:val="24"/>
        </w:rPr>
        <w:t>，</w:t>
      </w:r>
      <w:r w:rsidR="00891360" w:rsidRPr="00643D18">
        <w:rPr>
          <w:rFonts w:asciiTheme="minorEastAsia" w:hAnsiTheme="minorEastAsia" w:cs="MS Mincho" w:hint="eastAsia"/>
          <w:sz w:val="24"/>
          <w:szCs w:val="24"/>
        </w:rPr>
        <w:t>坚定自我的反实在论立场</w:t>
      </w:r>
      <w:r w:rsidR="00F25E37" w:rsidRPr="00643D18">
        <w:rPr>
          <w:rFonts w:asciiTheme="minorEastAsia" w:hAnsiTheme="minorEastAsia" w:cs="MS Mincho" w:hint="eastAsia"/>
          <w:sz w:val="24"/>
          <w:szCs w:val="24"/>
        </w:rPr>
        <w:t>；二是延续并发展洛克的逻辑，重构一个更清晰明确的人格同一标准，</w:t>
      </w:r>
      <w:r w:rsidR="00437D25" w:rsidRPr="00643D18">
        <w:rPr>
          <w:rFonts w:asciiTheme="minorEastAsia" w:hAnsiTheme="minorEastAsia" w:cs="MS Mincho" w:hint="eastAsia"/>
          <w:sz w:val="24"/>
          <w:szCs w:val="24"/>
        </w:rPr>
        <w:t>解释自我与这个同一人格之间的关系，抵达“自我”概念的终点站。</w:t>
      </w:r>
      <w:r w:rsidR="001B32BE" w:rsidRPr="00643D18">
        <w:rPr>
          <w:rFonts w:asciiTheme="minorEastAsia" w:hAnsiTheme="minorEastAsia" w:cs="MS Mincho" w:hint="eastAsia"/>
          <w:sz w:val="24"/>
          <w:szCs w:val="24"/>
        </w:rPr>
        <w:t>将这两者看似</w:t>
      </w:r>
      <w:r w:rsidR="003043C1">
        <w:rPr>
          <w:rFonts w:asciiTheme="minorEastAsia" w:hAnsiTheme="minorEastAsia" w:cs="MS Mincho" w:hint="eastAsia"/>
          <w:sz w:val="24"/>
          <w:szCs w:val="24"/>
        </w:rPr>
        <w:t>不兼容的本体论与认识论有机结合在一起，并在真正意义上解脱了“</w:t>
      </w:r>
      <w:r w:rsidR="001B32BE" w:rsidRPr="00643D18">
        <w:rPr>
          <w:rFonts w:asciiTheme="minorEastAsia" w:hAnsiTheme="minorEastAsia" w:cs="MS Mincho" w:hint="eastAsia"/>
          <w:sz w:val="24"/>
          <w:szCs w:val="24"/>
        </w:rPr>
        <w:t>自我”的是另一位经验主义者：威廉·詹姆斯。</w:t>
      </w: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43D18" w:rsidRDefault="00643D18" w:rsidP="00DD566D">
      <w:pPr>
        <w:ind w:firstLineChars="200" w:firstLine="420"/>
        <w:rPr>
          <w:rFonts w:ascii="MS Mincho" w:hAnsi="MS Mincho" w:cs="MS Mincho"/>
        </w:rPr>
      </w:pPr>
    </w:p>
    <w:p w:rsidR="00673A1F" w:rsidRDefault="00D8379B" w:rsidP="00643D18">
      <w:pPr>
        <w:rPr>
          <w:rFonts w:asciiTheme="minorEastAsia" w:hAnsiTheme="minorEastAsia" w:cs="MS Mincho"/>
          <w:szCs w:val="21"/>
        </w:rPr>
      </w:pPr>
      <w:r>
        <w:rPr>
          <w:rFonts w:ascii="黑体" w:eastAsia="黑体" w:hAnsi="黑体" w:cs="MS Mincho" w:hint="eastAsia"/>
          <w:sz w:val="30"/>
          <w:szCs w:val="30"/>
        </w:rPr>
        <w:lastRenderedPageBreak/>
        <w:t>四、</w:t>
      </w:r>
      <w:proofErr w:type="gramStart"/>
      <w:r w:rsidR="00643D18" w:rsidRPr="003A16B4">
        <w:rPr>
          <w:rFonts w:ascii="黑体" w:eastAsia="黑体" w:hAnsi="黑体" w:cs="MS Mincho" w:hint="eastAsia"/>
          <w:sz w:val="30"/>
          <w:szCs w:val="30"/>
        </w:rPr>
        <w:t>詹姆</w:t>
      </w:r>
      <w:proofErr w:type="gramEnd"/>
      <w:r w:rsidR="00643D18" w:rsidRPr="003A16B4">
        <w:rPr>
          <w:rFonts w:ascii="黑体" w:eastAsia="黑体" w:hAnsi="黑体" w:cs="MS Mincho" w:hint="eastAsia"/>
          <w:sz w:val="30"/>
          <w:szCs w:val="30"/>
        </w:rPr>
        <w:t>斯</w:t>
      </w:r>
    </w:p>
    <w:p w:rsidR="00C3051E" w:rsidRDefault="00673A1F" w:rsidP="00C3051E">
      <w:pPr>
        <w:spacing w:line="360" w:lineRule="auto"/>
        <w:ind w:leftChars="-67" w:left="-141" w:firstLineChars="200" w:firstLine="480"/>
        <w:rPr>
          <w:rFonts w:asciiTheme="minorEastAsia" w:hAnsiTheme="minorEastAsia" w:cs="MS Mincho"/>
          <w:sz w:val="24"/>
          <w:szCs w:val="24"/>
        </w:rPr>
      </w:pPr>
      <w:r w:rsidRPr="00C3051E">
        <w:rPr>
          <w:rFonts w:asciiTheme="minorEastAsia" w:hAnsiTheme="minorEastAsia" w:cs="MS Mincho" w:hint="eastAsia"/>
          <w:sz w:val="24"/>
          <w:szCs w:val="24"/>
        </w:rPr>
        <w:t>威廉·詹姆斯是心理学初创时期对这门学科有巨大贡献的一位思想家，</w:t>
      </w:r>
      <w:r w:rsidR="009870D2" w:rsidRPr="00C3051E">
        <w:rPr>
          <w:rFonts w:asciiTheme="minorEastAsia" w:hAnsiTheme="minorEastAsia" w:cs="MS Mincho" w:hint="eastAsia"/>
          <w:sz w:val="24"/>
          <w:szCs w:val="24"/>
        </w:rPr>
        <w:t>他的巨著《心理学原理》的深刻和独到之处就在于他以心</w:t>
      </w:r>
      <w:r w:rsidR="000953F6" w:rsidRPr="00C3051E">
        <w:rPr>
          <w:rFonts w:asciiTheme="minorEastAsia" w:hAnsiTheme="minorEastAsia" w:cs="MS Mincho" w:hint="eastAsia"/>
          <w:sz w:val="24"/>
          <w:szCs w:val="24"/>
        </w:rPr>
        <w:t>理学铺垫解决形而上学问题，詹姆斯在这</w:t>
      </w:r>
      <w:proofErr w:type="gramStart"/>
      <w:r w:rsidR="000953F6" w:rsidRPr="00C3051E">
        <w:rPr>
          <w:rFonts w:asciiTheme="minorEastAsia" w:hAnsiTheme="minorEastAsia" w:cs="MS Mincho" w:hint="eastAsia"/>
          <w:sz w:val="24"/>
          <w:szCs w:val="24"/>
        </w:rPr>
        <w:t>部著</w:t>
      </w:r>
      <w:proofErr w:type="gramEnd"/>
      <w:r w:rsidR="000953F6" w:rsidRPr="00C3051E">
        <w:rPr>
          <w:rFonts w:asciiTheme="minorEastAsia" w:hAnsiTheme="minorEastAsia" w:cs="MS Mincho" w:hint="eastAsia"/>
          <w:sz w:val="24"/>
          <w:szCs w:val="24"/>
        </w:rPr>
        <w:t>作中从科学角度阐释了心灵的机能，同时也包含着一种从心理学的转向，即从科学主义传统到人文主义的转向，这个转向就是由从需要生理基础“思想之流”过渡到“经验自我”本质实现的。</w:t>
      </w:r>
    </w:p>
    <w:p w:rsidR="00977568" w:rsidRDefault="000953F6" w:rsidP="00977568">
      <w:pPr>
        <w:spacing w:line="360" w:lineRule="auto"/>
        <w:ind w:leftChars="-67" w:left="-141" w:firstLineChars="200" w:firstLine="480"/>
        <w:rPr>
          <w:rFonts w:asciiTheme="minorEastAsia" w:hAnsiTheme="minorEastAsia" w:cs="MS Mincho"/>
          <w:sz w:val="24"/>
          <w:szCs w:val="24"/>
        </w:rPr>
      </w:pPr>
      <w:r w:rsidRPr="00C3051E">
        <w:rPr>
          <w:rFonts w:asciiTheme="minorEastAsia" w:hAnsiTheme="minorEastAsia" w:cs="MS Mincho" w:hint="eastAsia"/>
          <w:sz w:val="24"/>
          <w:szCs w:val="24"/>
        </w:rPr>
        <w:t>不可否认，詹姆斯在“自我”问题上的哲学展开是相当充实丰满的，他对传统经验主义的反思和发展延长了“经验自我”的生命线</w:t>
      </w:r>
      <w:r w:rsidR="00AE164D" w:rsidRPr="00C3051E">
        <w:rPr>
          <w:rFonts w:asciiTheme="minorEastAsia" w:hAnsiTheme="minorEastAsia" w:cs="MS Mincho" w:hint="eastAsia"/>
          <w:sz w:val="24"/>
          <w:szCs w:val="24"/>
        </w:rPr>
        <w:t>，作为合格的自我理论，詹姆斯也在三个层面展开了讨论：</w:t>
      </w:r>
      <w:r w:rsidR="00C3051E" w:rsidRPr="00C3051E">
        <w:rPr>
          <w:rFonts w:asciiTheme="minorEastAsia" w:hAnsiTheme="minorEastAsia" w:cs="MS Mincho" w:hint="eastAsia"/>
          <w:sz w:val="24"/>
          <w:szCs w:val="24"/>
        </w:rPr>
        <w:t>本体论层面，詹姆斯依然坚持自我的非实体性和内向虚构性，于是又将问题过渡到了认识论的解释上，他的“思想之流”既有洛克“意识见证同一人格”的意味，并且克服了后者在“意识”界定上的摇摆不定，通过对“思想之流”的种种规定增强“自我意识”或者说“人格的同一</w:t>
      </w:r>
      <w:proofErr w:type="gramStart"/>
      <w:r w:rsidR="00C3051E" w:rsidRPr="00C3051E">
        <w:rPr>
          <w:rFonts w:asciiTheme="minorEastAsia" w:hAnsiTheme="minorEastAsia" w:cs="MS Mincho" w:hint="eastAsia"/>
          <w:sz w:val="24"/>
          <w:szCs w:val="24"/>
        </w:rPr>
        <w:t>之</w:t>
      </w:r>
      <w:proofErr w:type="gramEnd"/>
      <w:r w:rsidR="00C3051E" w:rsidRPr="00C3051E">
        <w:rPr>
          <w:rFonts w:asciiTheme="minorEastAsia" w:hAnsiTheme="minorEastAsia" w:cs="MS Mincho" w:hint="eastAsia"/>
          <w:sz w:val="24"/>
          <w:szCs w:val="24"/>
        </w:rPr>
        <w:t>感”；詹姆斯的哲学体系中确实存在浓厚的实用主义色彩，但在价值层面解释“自我”时他提出了“纯粹自我”和“经验自我”这一对概念，真正实现了一个形而上学概念的彻底抽身和回归。</w:t>
      </w:r>
      <w:r w:rsidR="00C3051E">
        <w:rPr>
          <w:rFonts w:asciiTheme="minorEastAsia" w:hAnsiTheme="minorEastAsia" w:cs="MS Mincho" w:hint="eastAsia"/>
          <w:sz w:val="24"/>
          <w:szCs w:val="24"/>
        </w:rPr>
        <w:t>詹姆斯的成就和突破在于立场性的</w:t>
      </w:r>
      <w:r w:rsidR="00354783">
        <w:rPr>
          <w:rFonts w:asciiTheme="minorEastAsia" w:hAnsiTheme="minorEastAsia" w:cs="MS Mincho" w:hint="eastAsia"/>
          <w:sz w:val="24"/>
          <w:szCs w:val="24"/>
        </w:rPr>
        <w:t>微调</w:t>
      </w:r>
      <w:r w:rsidR="00C3051E">
        <w:rPr>
          <w:rFonts w:asciiTheme="minorEastAsia" w:hAnsiTheme="minorEastAsia" w:cs="MS Mincho" w:hint="eastAsia"/>
          <w:sz w:val="24"/>
          <w:szCs w:val="24"/>
        </w:rPr>
        <w:t>，即对传统经验主义的改造</w:t>
      </w:r>
      <w:r w:rsidR="009512E7">
        <w:rPr>
          <w:rFonts w:asciiTheme="minorEastAsia" w:hAnsiTheme="minorEastAsia" w:cs="MS Mincho" w:hint="eastAsia"/>
          <w:sz w:val="24"/>
          <w:szCs w:val="24"/>
        </w:rPr>
        <w:t>，以彻底的经验主义为理论的出发点，有机融合是詹姆斯自我理论的最大特点。</w:t>
      </w:r>
    </w:p>
    <w:p w:rsidR="009512E7" w:rsidRDefault="00C3051E" w:rsidP="009512E7">
      <w:pPr>
        <w:spacing w:line="360" w:lineRule="auto"/>
        <w:rPr>
          <w:rFonts w:ascii="黑体" w:eastAsia="黑体" w:hAnsi="黑体"/>
          <w:sz w:val="28"/>
          <w:szCs w:val="28"/>
        </w:rPr>
      </w:pPr>
      <w:r w:rsidRPr="00C1574C">
        <w:rPr>
          <w:rFonts w:ascii="黑体" w:eastAsia="黑体" w:hAnsi="黑体" w:hint="eastAsia"/>
          <w:sz w:val="28"/>
          <w:szCs w:val="28"/>
        </w:rPr>
        <w:t>（一）</w:t>
      </w:r>
      <w:r w:rsidR="00977568">
        <w:rPr>
          <w:rFonts w:ascii="黑体" w:eastAsia="黑体" w:hAnsi="黑体" w:hint="eastAsia"/>
          <w:sz w:val="28"/>
          <w:szCs w:val="28"/>
        </w:rPr>
        <w:t>彻底经验主义的同一</w:t>
      </w:r>
    </w:p>
    <w:p w:rsidR="009512E7" w:rsidRPr="00CA644C" w:rsidRDefault="003043C1" w:rsidP="00CA644C">
      <w:pPr>
        <w:spacing w:line="360" w:lineRule="auto"/>
        <w:ind w:firstLineChars="200" w:firstLine="480"/>
        <w:rPr>
          <w:rFonts w:asciiTheme="minorEastAsia" w:hAnsiTheme="minorEastAsia" w:cs="MS Mincho"/>
          <w:sz w:val="24"/>
          <w:szCs w:val="24"/>
        </w:rPr>
      </w:pPr>
      <w:r>
        <w:rPr>
          <w:rFonts w:asciiTheme="minorEastAsia" w:hAnsiTheme="minorEastAsia" w:cs="MS Mincho" w:hint="eastAsia"/>
          <w:sz w:val="24"/>
          <w:szCs w:val="24"/>
        </w:rPr>
        <w:t>詹姆斯作为一个心理学家，首先秉持的是科学的研究的态度，他不认为</w:t>
      </w:r>
      <w:r w:rsidR="009512E7" w:rsidRPr="00CA644C">
        <w:rPr>
          <w:rFonts w:asciiTheme="minorEastAsia" w:hAnsiTheme="minorEastAsia" w:cs="MS Mincho" w:hint="eastAsia"/>
          <w:sz w:val="24"/>
          <w:szCs w:val="24"/>
        </w:rPr>
        <w:t>有那样一种实体性的自我跨越时空恒久不变，他明确地表述过：“人格恒同并不是一件事实，可是它还可以是实际存在的一种情感，还有思想对于这种情感的意识。”</w:t>
      </w:r>
      <w:r w:rsidR="009512E7" w:rsidRPr="00CA644C">
        <w:rPr>
          <w:rStyle w:val="a7"/>
          <w:rFonts w:asciiTheme="minorEastAsia" w:hAnsiTheme="minorEastAsia" w:cs="MS Mincho"/>
          <w:sz w:val="24"/>
          <w:szCs w:val="24"/>
        </w:rPr>
        <w:footnoteReference w:id="31"/>
      </w:r>
      <w:r w:rsidR="00C136FE" w:rsidRPr="00CA644C">
        <w:rPr>
          <w:rFonts w:asciiTheme="minorEastAsia" w:hAnsiTheme="minorEastAsia" w:cs="MS Mincho" w:hint="eastAsia"/>
          <w:sz w:val="24"/>
          <w:szCs w:val="24"/>
        </w:rPr>
        <w:t>虽然詹姆斯肯定了洛克提出的一个使读者信服的重要假设，即“自我的重要的统一性是它的可证实的并实被觉得的统一性”</w:t>
      </w:r>
      <w:r w:rsidR="00C136FE" w:rsidRPr="00CA644C">
        <w:rPr>
          <w:rStyle w:val="a7"/>
          <w:rFonts w:asciiTheme="minorEastAsia" w:hAnsiTheme="minorEastAsia" w:cs="MS Mincho"/>
          <w:sz w:val="24"/>
          <w:szCs w:val="24"/>
        </w:rPr>
        <w:footnoteReference w:id="32"/>
      </w:r>
      <w:r w:rsidR="00C136FE" w:rsidRPr="00CA644C">
        <w:rPr>
          <w:rFonts w:asciiTheme="minorEastAsia" w:hAnsiTheme="minorEastAsia" w:cs="MS Mincho" w:hint="eastAsia"/>
          <w:sz w:val="24"/>
          <w:szCs w:val="24"/>
        </w:rPr>
        <w:t>，但在本体论上，詹姆斯依然站在休</w:t>
      </w:r>
      <w:proofErr w:type="gramStart"/>
      <w:r w:rsidR="00C136FE" w:rsidRPr="00CA644C">
        <w:rPr>
          <w:rFonts w:asciiTheme="minorEastAsia" w:hAnsiTheme="minorEastAsia" w:cs="MS Mincho" w:hint="eastAsia"/>
          <w:sz w:val="24"/>
          <w:szCs w:val="24"/>
        </w:rPr>
        <w:t>谟</w:t>
      </w:r>
      <w:proofErr w:type="gramEnd"/>
      <w:r w:rsidR="00C136FE" w:rsidRPr="00CA644C">
        <w:rPr>
          <w:rFonts w:asciiTheme="minorEastAsia" w:hAnsiTheme="minorEastAsia" w:cs="MS Mincho" w:hint="eastAsia"/>
          <w:sz w:val="24"/>
          <w:szCs w:val="24"/>
        </w:rPr>
        <w:t>的立场上，抛弃了洛克对“人格者”这样一个本质模糊甚至有实体性倾向的概念，那么接下来詹姆斯将面对的便是解决认知上的“同一</w:t>
      </w:r>
      <w:r w:rsidR="00FA08D0" w:rsidRPr="00CA644C">
        <w:rPr>
          <w:rFonts w:asciiTheme="minorEastAsia" w:hAnsiTheme="minorEastAsia" w:cs="MS Mincho" w:hint="eastAsia"/>
          <w:sz w:val="24"/>
          <w:szCs w:val="24"/>
        </w:rPr>
        <w:t>性</w:t>
      </w:r>
      <w:r w:rsidR="00C136FE" w:rsidRPr="00CA644C">
        <w:rPr>
          <w:rFonts w:asciiTheme="minorEastAsia" w:hAnsiTheme="minorEastAsia" w:cs="MS Mincho" w:hint="eastAsia"/>
          <w:sz w:val="24"/>
          <w:szCs w:val="24"/>
        </w:rPr>
        <w:t>”，也就是在个问题上，他与休</w:t>
      </w:r>
      <w:proofErr w:type="gramStart"/>
      <w:r w:rsidR="00C136FE" w:rsidRPr="00CA644C">
        <w:rPr>
          <w:rFonts w:asciiTheme="minorEastAsia" w:hAnsiTheme="minorEastAsia" w:cs="MS Mincho" w:hint="eastAsia"/>
          <w:sz w:val="24"/>
          <w:szCs w:val="24"/>
        </w:rPr>
        <w:t>谟</w:t>
      </w:r>
      <w:proofErr w:type="gramEnd"/>
      <w:r w:rsidR="00C136FE" w:rsidRPr="00CA644C">
        <w:rPr>
          <w:rFonts w:asciiTheme="minorEastAsia" w:hAnsiTheme="minorEastAsia" w:cs="MS Mincho" w:hint="eastAsia"/>
          <w:sz w:val="24"/>
          <w:szCs w:val="24"/>
        </w:rPr>
        <w:t>分道扬镳</w:t>
      </w:r>
      <w:r w:rsidR="00FA08D0" w:rsidRPr="00CA644C">
        <w:rPr>
          <w:rFonts w:asciiTheme="minorEastAsia" w:hAnsiTheme="minorEastAsia" w:cs="MS Mincho" w:hint="eastAsia"/>
          <w:sz w:val="24"/>
          <w:szCs w:val="24"/>
        </w:rPr>
        <w:t>。</w:t>
      </w:r>
    </w:p>
    <w:p w:rsidR="00FA08D0" w:rsidRPr="00CA644C" w:rsidRDefault="00AA01DC" w:rsidP="00CA644C">
      <w:pPr>
        <w:spacing w:line="360" w:lineRule="auto"/>
        <w:ind w:firstLineChars="200" w:firstLine="480"/>
        <w:rPr>
          <w:rFonts w:asciiTheme="minorEastAsia" w:hAnsiTheme="minorEastAsia" w:cs="MS Mincho"/>
          <w:sz w:val="24"/>
          <w:szCs w:val="24"/>
        </w:rPr>
      </w:pPr>
      <w:r w:rsidRPr="00CA644C">
        <w:rPr>
          <w:rFonts w:asciiTheme="minorEastAsia" w:hAnsiTheme="minorEastAsia" w:cs="MS Mincho" w:hint="eastAsia"/>
          <w:sz w:val="24"/>
          <w:szCs w:val="24"/>
        </w:rPr>
        <w:t>詹姆斯在自己的诸多著作中都坚定自己是一个彻底经验主义者，他这样解释</w:t>
      </w:r>
      <w:r w:rsidRPr="00CA644C">
        <w:rPr>
          <w:rFonts w:asciiTheme="minorEastAsia" w:hAnsiTheme="minorEastAsia" w:cs="MS Mincho" w:hint="eastAsia"/>
          <w:sz w:val="24"/>
          <w:szCs w:val="24"/>
        </w:rPr>
        <w:lastRenderedPageBreak/>
        <w:t>自己的这种立场：“我说‘经验主义’，这是因为它甘愿把它在有关事实方面的一些最可靠的结论视为假说，这些假说在未来的经验的进程中是可以改变的；我说‘彻底的’，这是因为它把一元论学说本身视为一种假说，而且不像通常在实证主义者或者不可知论或者科学的自然主义等名称之下的那种半途而废的经验主义那样，它并不是把一元论教条地说成是全部经验都与之相符的一种什么东西。”</w:t>
      </w:r>
      <w:r w:rsidRPr="00CA644C">
        <w:rPr>
          <w:rStyle w:val="a7"/>
          <w:rFonts w:asciiTheme="minorEastAsia" w:hAnsiTheme="minorEastAsia" w:cs="MS Mincho"/>
          <w:sz w:val="24"/>
          <w:szCs w:val="24"/>
        </w:rPr>
        <w:footnoteReference w:id="33"/>
      </w:r>
      <w:r w:rsidRPr="00CA644C">
        <w:rPr>
          <w:rFonts w:asciiTheme="minorEastAsia" w:hAnsiTheme="minorEastAsia" w:cs="MS Mincho" w:hint="eastAsia"/>
          <w:sz w:val="24"/>
          <w:szCs w:val="24"/>
        </w:rPr>
        <w:t>詹姆斯的彻底经验主义针对一种二元论而提出，同时也将批判的靶子指向了休</w:t>
      </w:r>
      <w:proofErr w:type="gramStart"/>
      <w:r w:rsidRPr="00CA644C">
        <w:rPr>
          <w:rFonts w:asciiTheme="minorEastAsia" w:hAnsiTheme="minorEastAsia" w:cs="MS Mincho" w:hint="eastAsia"/>
          <w:sz w:val="24"/>
          <w:szCs w:val="24"/>
        </w:rPr>
        <w:t>谟</w:t>
      </w:r>
      <w:proofErr w:type="gramEnd"/>
      <w:r w:rsidRPr="00CA644C">
        <w:rPr>
          <w:rFonts w:asciiTheme="minorEastAsia" w:hAnsiTheme="minorEastAsia" w:cs="MS Mincho" w:hint="eastAsia"/>
          <w:sz w:val="24"/>
          <w:szCs w:val="24"/>
        </w:rPr>
        <w:t>的心灵原子论</w:t>
      </w:r>
      <w:r w:rsidR="00780B9D">
        <w:rPr>
          <w:rFonts w:asciiTheme="minorEastAsia" w:hAnsiTheme="minorEastAsia" w:cs="MS Mincho" w:hint="eastAsia"/>
          <w:sz w:val="24"/>
          <w:szCs w:val="24"/>
        </w:rPr>
        <w:t>，他针对的是休</w:t>
      </w:r>
      <w:proofErr w:type="gramStart"/>
      <w:r w:rsidR="00780B9D">
        <w:rPr>
          <w:rFonts w:asciiTheme="minorEastAsia" w:hAnsiTheme="minorEastAsia" w:cs="MS Mincho" w:hint="eastAsia"/>
          <w:sz w:val="24"/>
          <w:szCs w:val="24"/>
        </w:rPr>
        <w:t>谟</w:t>
      </w:r>
      <w:proofErr w:type="gramEnd"/>
      <w:r w:rsidR="00436938" w:rsidRPr="00CA644C">
        <w:rPr>
          <w:rFonts w:asciiTheme="minorEastAsia" w:hAnsiTheme="minorEastAsia" w:cs="MS Mincho" w:hint="eastAsia"/>
          <w:sz w:val="24"/>
          <w:szCs w:val="24"/>
        </w:rPr>
        <w:t>标榜的无关联的、相分离的、无法实际联系的知觉，取而代之的是另一种事实：同事物本身就是直接的具体经验一样，事物之间的诸多关系，无论是连接性的关系还是分离性的关系，也都在完全统一的意义上是直接的具体经验</w:t>
      </w:r>
      <w:r w:rsidR="00436938" w:rsidRPr="00CA644C">
        <w:rPr>
          <w:rStyle w:val="a7"/>
          <w:rFonts w:asciiTheme="minorEastAsia" w:hAnsiTheme="minorEastAsia" w:cs="MS Mincho"/>
          <w:sz w:val="24"/>
          <w:szCs w:val="24"/>
        </w:rPr>
        <w:footnoteReference w:id="34"/>
      </w:r>
      <w:r w:rsidR="00436938" w:rsidRPr="00CA644C">
        <w:rPr>
          <w:rFonts w:asciiTheme="minorEastAsia" w:hAnsiTheme="minorEastAsia" w:cs="MS Mincho" w:hint="eastAsia"/>
          <w:sz w:val="24"/>
          <w:szCs w:val="24"/>
        </w:rPr>
        <w:t>。</w:t>
      </w:r>
    </w:p>
    <w:p w:rsidR="00977568" w:rsidRPr="00CA644C" w:rsidRDefault="009512E7" w:rsidP="00CA644C">
      <w:pPr>
        <w:spacing w:line="360" w:lineRule="auto"/>
        <w:ind w:firstLineChars="200" w:firstLine="480"/>
        <w:rPr>
          <w:rFonts w:asciiTheme="minorEastAsia" w:hAnsiTheme="minorEastAsia" w:cs="MS Mincho"/>
          <w:sz w:val="24"/>
          <w:szCs w:val="24"/>
        </w:rPr>
      </w:pPr>
      <w:r w:rsidRPr="00CA644C">
        <w:rPr>
          <w:rFonts w:asciiTheme="minorEastAsia" w:hAnsiTheme="minorEastAsia" w:cs="MS Mincho" w:hint="eastAsia"/>
          <w:sz w:val="24"/>
          <w:szCs w:val="24"/>
        </w:rPr>
        <w:t>所以他认为洛克或休</w:t>
      </w:r>
      <w:proofErr w:type="gramStart"/>
      <w:r w:rsidRPr="00CA644C">
        <w:rPr>
          <w:rFonts w:asciiTheme="minorEastAsia" w:hAnsiTheme="minorEastAsia" w:cs="MS Mincho" w:hint="eastAsia"/>
          <w:sz w:val="24"/>
          <w:szCs w:val="24"/>
        </w:rPr>
        <w:t>谟</w:t>
      </w:r>
      <w:proofErr w:type="gramEnd"/>
      <w:r w:rsidRPr="00CA644C">
        <w:rPr>
          <w:rFonts w:asciiTheme="minorEastAsia" w:hAnsiTheme="minorEastAsia" w:cs="MS Mincho" w:hint="eastAsia"/>
          <w:sz w:val="24"/>
          <w:szCs w:val="24"/>
        </w:rPr>
        <w:t>所谓的简单观念在我们初次经验时都不是以这种单一、单纯的方式被经验到的，而是我们在经验到一些复杂的、充满关系且不可分割的观念中后逐渐辨别出来的，于是</w:t>
      </w:r>
      <w:r w:rsidR="00FA08D0" w:rsidRPr="00CA644C">
        <w:rPr>
          <w:rFonts w:asciiTheme="minorEastAsia" w:hAnsiTheme="minorEastAsia" w:cs="MS Mincho" w:hint="eastAsia"/>
          <w:sz w:val="24"/>
          <w:szCs w:val="24"/>
        </w:rPr>
        <w:t>休</w:t>
      </w:r>
      <w:proofErr w:type="gramStart"/>
      <w:r w:rsidR="00FA08D0" w:rsidRPr="00CA644C">
        <w:rPr>
          <w:rFonts w:asciiTheme="minorEastAsia" w:hAnsiTheme="minorEastAsia" w:cs="MS Mincho" w:hint="eastAsia"/>
          <w:sz w:val="24"/>
          <w:szCs w:val="24"/>
        </w:rPr>
        <w:t>谟</w:t>
      </w:r>
      <w:proofErr w:type="gramEnd"/>
      <w:r w:rsidR="00FA08D0" w:rsidRPr="00CA644C">
        <w:rPr>
          <w:rFonts w:asciiTheme="minorEastAsia" w:hAnsiTheme="minorEastAsia" w:cs="MS Mincho" w:hint="eastAsia"/>
          <w:sz w:val="24"/>
          <w:szCs w:val="24"/>
        </w:rPr>
        <w:t>那种单纯由观念为观念构建起的同一性，或是完全内在与心灵绝对内向的同一性就是谬误，如果在我们已有的知觉中，同一性能够</w:t>
      </w:r>
      <w:proofErr w:type="gramStart"/>
      <w:r w:rsidR="00FA08D0" w:rsidRPr="00CA644C">
        <w:rPr>
          <w:rFonts w:asciiTheme="minorEastAsia" w:hAnsiTheme="minorEastAsia" w:cs="MS Mincho" w:hint="eastAsia"/>
          <w:sz w:val="24"/>
          <w:szCs w:val="24"/>
        </w:rPr>
        <w:t>谓述某</w:t>
      </w:r>
      <w:proofErr w:type="gramEnd"/>
      <w:r w:rsidR="00FA08D0" w:rsidRPr="00CA644C">
        <w:rPr>
          <w:rFonts w:asciiTheme="minorEastAsia" w:hAnsiTheme="minorEastAsia" w:cs="MS Mincho" w:hint="eastAsia"/>
          <w:sz w:val="24"/>
          <w:szCs w:val="24"/>
        </w:rPr>
        <w:t>一客体或连结一系列客体，那么这种</w:t>
      </w:r>
      <w:proofErr w:type="gramStart"/>
      <w:r w:rsidR="00FA08D0" w:rsidRPr="00CA644C">
        <w:rPr>
          <w:rFonts w:asciiTheme="minorEastAsia" w:hAnsiTheme="minorEastAsia" w:cs="MS Mincho" w:hint="eastAsia"/>
          <w:sz w:val="24"/>
          <w:szCs w:val="24"/>
        </w:rPr>
        <w:t>同一便不是</w:t>
      </w:r>
      <w:proofErr w:type="gramEnd"/>
      <w:r w:rsidR="00FA08D0" w:rsidRPr="00CA644C">
        <w:rPr>
          <w:rFonts w:asciiTheme="minorEastAsia" w:hAnsiTheme="minorEastAsia" w:cs="MS Mincho" w:hint="eastAsia"/>
          <w:sz w:val="24"/>
          <w:szCs w:val="24"/>
        </w:rPr>
        <w:t>我们心灵的主动构造，而是伴随着这一客体或这一系列客体一同被感知到的，简言之，如果我们真切地感受到了人格的同一，那么同一性就是人格或是说自我本身的属性。</w:t>
      </w:r>
      <w:r w:rsidRPr="00CA644C">
        <w:rPr>
          <w:rFonts w:asciiTheme="minorEastAsia" w:hAnsiTheme="minorEastAsia" w:cs="MS Mincho" w:hint="eastAsia"/>
          <w:sz w:val="24"/>
          <w:szCs w:val="24"/>
        </w:rPr>
        <w:t>他顺理成章地揭示了“自我”的</w:t>
      </w:r>
      <w:r w:rsidR="00FA08D0" w:rsidRPr="00CA644C">
        <w:rPr>
          <w:rFonts w:asciiTheme="minorEastAsia" w:hAnsiTheme="minorEastAsia" w:cs="MS Mincho" w:hint="eastAsia"/>
          <w:sz w:val="24"/>
          <w:szCs w:val="24"/>
        </w:rPr>
        <w:t>各个知觉间是有关联的，</w:t>
      </w:r>
      <w:r w:rsidRPr="00CA644C">
        <w:rPr>
          <w:rFonts w:asciiTheme="minorEastAsia" w:hAnsiTheme="minorEastAsia" w:cs="MS Mincho" w:hint="eastAsia"/>
          <w:sz w:val="24"/>
          <w:szCs w:val="24"/>
        </w:rPr>
        <w:t>自我可以在</w:t>
      </w:r>
      <w:r w:rsidR="00FA08D0" w:rsidRPr="00CA644C">
        <w:rPr>
          <w:rFonts w:asciiTheme="minorEastAsia" w:hAnsiTheme="minorEastAsia" w:cs="MS Mincho" w:hint="eastAsia"/>
          <w:sz w:val="24"/>
          <w:szCs w:val="24"/>
        </w:rPr>
        <w:t>意识上烙印、标记，检验这些标记“是我的”就印证了人格的恒同</w:t>
      </w:r>
      <w:proofErr w:type="gramStart"/>
      <w:r w:rsidR="00FA08D0" w:rsidRPr="00CA644C">
        <w:rPr>
          <w:rFonts w:asciiTheme="minorEastAsia" w:hAnsiTheme="minorEastAsia" w:cs="MS Mincho" w:hint="eastAsia"/>
          <w:sz w:val="24"/>
          <w:szCs w:val="24"/>
        </w:rPr>
        <w:t>之</w:t>
      </w:r>
      <w:proofErr w:type="gramEnd"/>
      <w:r w:rsidR="00FA08D0" w:rsidRPr="00CA644C">
        <w:rPr>
          <w:rFonts w:asciiTheme="minorEastAsia" w:hAnsiTheme="minorEastAsia" w:cs="MS Mincho" w:hint="eastAsia"/>
          <w:sz w:val="24"/>
          <w:szCs w:val="24"/>
        </w:rPr>
        <w:t>感。</w:t>
      </w:r>
    </w:p>
    <w:p w:rsidR="00D8379B" w:rsidRDefault="00FA08D0" w:rsidP="00D8379B">
      <w:pPr>
        <w:spacing w:line="360" w:lineRule="auto"/>
        <w:ind w:firstLineChars="200" w:firstLine="480"/>
        <w:rPr>
          <w:rFonts w:asciiTheme="minorEastAsia" w:hAnsiTheme="minorEastAsia" w:cs="MS Mincho"/>
          <w:sz w:val="24"/>
          <w:szCs w:val="24"/>
        </w:rPr>
      </w:pPr>
      <w:r w:rsidRPr="00CA644C">
        <w:rPr>
          <w:rFonts w:asciiTheme="minorEastAsia" w:hAnsiTheme="minorEastAsia" w:cs="MS Mincho" w:hint="eastAsia"/>
          <w:sz w:val="24"/>
          <w:szCs w:val="24"/>
        </w:rPr>
        <w:t>在传统的论证模式中，洛克和休</w:t>
      </w:r>
      <w:proofErr w:type="gramStart"/>
      <w:r w:rsidRPr="00CA644C">
        <w:rPr>
          <w:rFonts w:asciiTheme="minorEastAsia" w:hAnsiTheme="minorEastAsia" w:cs="MS Mincho" w:hint="eastAsia"/>
          <w:sz w:val="24"/>
          <w:szCs w:val="24"/>
        </w:rPr>
        <w:t>谟</w:t>
      </w:r>
      <w:proofErr w:type="gramEnd"/>
      <w:r w:rsidRPr="00CA644C">
        <w:rPr>
          <w:rFonts w:asciiTheme="minorEastAsia" w:hAnsiTheme="minorEastAsia" w:cs="MS Mincho" w:hint="eastAsia"/>
          <w:sz w:val="24"/>
          <w:szCs w:val="24"/>
        </w:rPr>
        <w:t>都更偏向于一种拆分式的分析方法，洛克将目光凝聚到命题的前半部分“人格者”，而休</w:t>
      </w:r>
      <w:proofErr w:type="gramStart"/>
      <w:r w:rsidRPr="00CA644C">
        <w:rPr>
          <w:rFonts w:asciiTheme="minorEastAsia" w:hAnsiTheme="minorEastAsia" w:cs="MS Mincho" w:hint="eastAsia"/>
          <w:sz w:val="24"/>
          <w:szCs w:val="24"/>
        </w:rPr>
        <w:t>谟</w:t>
      </w:r>
      <w:proofErr w:type="gramEnd"/>
      <w:r w:rsidRPr="00CA644C">
        <w:rPr>
          <w:rFonts w:asciiTheme="minorEastAsia" w:hAnsiTheme="minorEastAsia" w:cs="MS Mincho" w:hint="eastAsia"/>
          <w:sz w:val="24"/>
          <w:szCs w:val="24"/>
        </w:rPr>
        <w:t>则选择将注意力集中到“同一性”上，他们的分解都是传统经验主义的“简单观念”所致，两者都将“同一性”当作</w:t>
      </w:r>
      <w:r w:rsidR="00CA644C" w:rsidRPr="00CA644C">
        <w:rPr>
          <w:rFonts w:asciiTheme="minorEastAsia" w:hAnsiTheme="minorEastAsia" w:cs="MS Mincho" w:hint="eastAsia"/>
          <w:sz w:val="24"/>
          <w:szCs w:val="24"/>
        </w:rPr>
        <w:t>是研究者或旁观者对“人格者”的外部规定，也就是人格同一是分别被</w:t>
      </w:r>
      <w:r w:rsidR="00780B9D">
        <w:rPr>
          <w:rFonts w:asciiTheme="minorEastAsia" w:hAnsiTheme="minorEastAsia" w:cs="MS Mincho" w:hint="eastAsia"/>
          <w:sz w:val="24"/>
          <w:szCs w:val="24"/>
        </w:rPr>
        <w:t>感知到的，经验自我总是被主体</w:t>
      </w:r>
      <w:r w:rsidR="00CA644C" w:rsidRPr="00CA644C">
        <w:rPr>
          <w:rFonts w:asciiTheme="minorEastAsia" w:hAnsiTheme="minorEastAsia" w:cs="MS Mincho" w:hint="eastAsia"/>
          <w:sz w:val="24"/>
          <w:szCs w:val="24"/>
        </w:rPr>
        <w:t>感知到处在一种“同一”的状态，而詹姆斯的彻底经验主义直接否认“自我”与“同一”分离，后者不再是前者的外在规定，而是被彻底的经验内化为前者的内部属性。这就是在彻底经验主义处，人格同一性问题的完整形态，此时，视域中心不再是单独阐释本体论的“人格者”的本质，也不再是释义对“同一性”的认识，而在于以一个整体追问“人格同一性”，也就是</w:t>
      </w:r>
      <w:r w:rsidR="00D8379B">
        <w:rPr>
          <w:rFonts w:asciiTheme="minorEastAsia" w:hAnsiTheme="minorEastAsia" w:cs="MS Mincho" w:hint="eastAsia"/>
          <w:sz w:val="24"/>
          <w:szCs w:val="24"/>
        </w:rPr>
        <w:lastRenderedPageBreak/>
        <w:t>詹姆斯以思想之流为根基建立起的自我同一感。</w:t>
      </w:r>
    </w:p>
    <w:p w:rsidR="00C1574C" w:rsidRPr="00D8379B" w:rsidRDefault="00C1574C" w:rsidP="00D8379B">
      <w:pPr>
        <w:spacing w:line="360" w:lineRule="auto"/>
        <w:rPr>
          <w:rFonts w:asciiTheme="minorEastAsia" w:hAnsiTheme="minorEastAsia" w:cs="MS Mincho"/>
          <w:sz w:val="24"/>
          <w:szCs w:val="24"/>
        </w:rPr>
      </w:pPr>
      <w:r w:rsidRPr="00C1574C">
        <w:rPr>
          <w:rFonts w:ascii="黑体" w:eastAsia="黑体" w:hAnsi="黑体" w:hint="eastAsia"/>
          <w:sz w:val="28"/>
          <w:szCs w:val="28"/>
        </w:rPr>
        <w:t>（二）思想之流</w:t>
      </w:r>
    </w:p>
    <w:p w:rsidR="00A822FC" w:rsidRPr="00C40F3B" w:rsidRDefault="00A822FC" w:rsidP="00C40F3B">
      <w:pPr>
        <w:spacing w:line="360" w:lineRule="auto"/>
        <w:ind w:firstLineChars="200" w:firstLine="480"/>
        <w:rPr>
          <w:rFonts w:asciiTheme="minorEastAsia" w:hAnsiTheme="minorEastAsia"/>
          <w:sz w:val="24"/>
          <w:szCs w:val="24"/>
        </w:rPr>
      </w:pPr>
      <w:r w:rsidRPr="00C40F3B">
        <w:rPr>
          <w:rFonts w:asciiTheme="minorEastAsia" w:hAnsiTheme="minorEastAsia" w:hint="eastAsia"/>
          <w:sz w:val="24"/>
          <w:szCs w:val="24"/>
        </w:rPr>
        <w:t>对于思想一词的使用，詹姆斯偏好使用的术语是感觉（</w:t>
      </w:r>
      <w:r w:rsidRPr="00C40F3B">
        <w:rPr>
          <w:rFonts w:ascii="Times New Roman" w:hAnsi="Times New Roman" w:cs="Times New Roman"/>
          <w:sz w:val="24"/>
          <w:szCs w:val="24"/>
        </w:rPr>
        <w:t>feeling</w:t>
      </w:r>
      <w:r w:rsidRPr="00C40F3B">
        <w:rPr>
          <w:rFonts w:asciiTheme="minorEastAsia" w:hAnsiTheme="minorEastAsia" w:hint="eastAsia"/>
          <w:sz w:val="24"/>
          <w:szCs w:val="24"/>
        </w:rPr>
        <w:t>）或是思想（</w:t>
      </w:r>
      <w:r w:rsidRPr="00C40F3B">
        <w:rPr>
          <w:rFonts w:ascii="Times New Roman" w:hAnsi="Times New Roman" w:cs="Times New Roman"/>
          <w:sz w:val="24"/>
          <w:szCs w:val="24"/>
        </w:rPr>
        <w:t>thought</w:t>
      </w:r>
      <w:r w:rsidRPr="00C40F3B">
        <w:rPr>
          <w:rFonts w:asciiTheme="minorEastAsia" w:hAnsiTheme="minorEastAsia" w:hint="eastAsia"/>
          <w:sz w:val="24"/>
          <w:szCs w:val="24"/>
        </w:rPr>
        <w:t>），他用思想</w:t>
      </w:r>
      <w:proofErr w:type="gramStart"/>
      <w:r w:rsidRPr="00C40F3B">
        <w:rPr>
          <w:rFonts w:asciiTheme="minorEastAsia" w:hAnsiTheme="minorEastAsia" w:hint="eastAsia"/>
          <w:sz w:val="24"/>
          <w:szCs w:val="24"/>
        </w:rPr>
        <w:t>一</w:t>
      </w:r>
      <w:proofErr w:type="gramEnd"/>
      <w:r w:rsidRPr="00C40F3B">
        <w:rPr>
          <w:rFonts w:asciiTheme="minorEastAsia" w:hAnsiTheme="minorEastAsia" w:hint="eastAsia"/>
          <w:sz w:val="24"/>
          <w:szCs w:val="24"/>
        </w:rPr>
        <w:t>词类指一切意识形式（</w:t>
      </w:r>
      <w:r w:rsidRPr="00C40F3B">
        <w:rPr>
          <w:rFonts w:ascii="Times New Roman" w:hAnsi="Times New Roman" w:cs="Times New Roman"/>
          <w:sz w:val="24"/>
          <w:szCs w:val="24"/>
        </w:rPr>
        <w:t>for every form of consciousness indiscriminately</w:t>
      </w:r>
      <w:r w:rsidRPr="00C40F3B">
        <w:rPr>
          <w:rFonts w:asciiTheme="minorEastAsia" w:hAnsiTheme="minorEastAsia" w:hint="eastAsia"/>
          <w:sz w:val="24"/>
          <w:szCs w:val="24"/>
        </w:rPr>
        <w:t>），并且他既然以“流”</w:t>
      </w:r>
      <w:r w:rsidR="00F13C79">
        <w:rPr>
          <w:rFonts w:asciiTheme="minorEastAsia" w:hAnsiTheme="minorEastAsia" w:hint="eastAsia"/>
          <w:sz w:val="24"/>
          <w:szCs w:val="24"/>
        </w:rPr>
        <w:t>（</w:t>
      </w:r>
      <w:r w:rsidR="00F13C79" w:rsidRPr="00F13C79">
        <w:rPr>
          <w:rFonts w:ascii="Times New Roman" w:hAnsi="Times New Roman" w:cs="Times New Roman"/>
          <w:sz w:val="24"/>
          <w:szCs w:val="24"/>
        </w:rPr>
        <w:t>the stream of thoughts</w:t>
      </w:r>
      <w:r w:rsidR="00F13C79">
        <w:rPr>
          <w:rFonts w:asciiTheme="minorEastAsia" w:hAnsiTheme="minorEastAsia"/>
          <w:sz w:val="24"/>
          <w:szCs w:val="24"/>
        </w:rPr>
        <w:t>）</w:t>
      </w:r>
      <w:r w:rsidRPr="00C40F3B">
        <w:rPr>
          <w:rFonts w:asciiTheme="minorEastAsia" w:hAnsiTheme="minorEastAsia" w:hint="eastAsia"/>
          <w:sz w:val="24"/>
          <w:szCs w:val="24"/>
        </w:rPr>
        <w:t>来描述思想，那么</w:t>
      </w:r>
      <w:proofErr w:type="gramStart"/>
      <w:r w:rsidRPr="00C40F3B">
        <w:rPr>
          <w:rFonts w:asciiTheme="minorEastAsia" w:hAnsiTheme="minorEastAsia" w:hint="eastAsia"/>
          <w:sz w:val="24"/>
          <w:szCs w:val="24"/>
        </w:rPr>
        <w:t>印证着</w:t>
      </w:r>
      <w:proofErr w:type="gramEnd"/>
      <w:r w:rsidR="00780B9D">
        <w:rPr>
          <w:rFonts w:asciiTheme="minorEastAsia" w:hAnsiTheme="minorEastAsia" w:hint="eastAsia"/>
          <w:sz w:val="24"/>
          <w:szCs w:val="24"/>
        </w:rPr>
        <w:t>具有</w:t>
      </w:r>
      <w:r w:rsidRPr="00C40F3B">
        <w:rPr>
          <w:rFonts w:asciiTheme="minorEastAsia" w:hAnsiTheme="minorEastAsia" w:hint="eastAsia"/>
          <w:sz w:val="24"/>
          <w:szCs w:val="24"/>
        </w:rPr>
        <w:t>同一性的东西一定是有一定跨度的，并是以接续的状态存在的，也就是说</w:t>
      </w:r>
      <w:r w:rsidR="00CA644C" w:rsidRPr="00C40F3B">
        <w:rPr>
          <w:rFonts w:asciiTheme="minorEastAsia" w:hAnsiTheme="minorEastAsia" w:hint="eastAsia"/>
          <w:sz w:val="24"/>
          <w:szCs w:val="24"/>
        </w:rPr>
        <w:t>在彻底经验主义中，经验者总能亲切的感知到某些意识是归属于自身的，</w:t>
      </w:r>
      <w:r w:rsidRPr="00C40F3B">
        <w:rPr>
          <w:rFonts w:asciiTheme="minorEastAsia" w:hAnsiTheme="minorEastAsia" w:hint="eastAsia"/>
          <w:sz w:val="24"/>
          <w:szCs w:val="24"/>
        </w:rPr>
        <w:t>被标记烙印的意识就连接成了个人意识的思想之流。</w:t>
      </w:r>
    </w:p>
    <w:p w:rsidR="00FE4D41" w:rsidRDefault="00C40F3B" w:rsidP="00FE4D41">
      <w:pPr>
        <w:spacing w:line="360" w:lineRule="auto"/>
        <w:ind w:firstLineChars="200" w:firstLine="480"/>
        <w:rPr>
          <w:rFonts w:asciiTheme="minorEastAsia" w:hAnsiTheme="minorEastAsia"/>
          <w:sz w:val="24"/>
          <w:szCs w:val="24"/>
        </w:rPr>
      </w:pPr>
      <w:r w:rsidRPr="00C40F3B">
        <w:rPr>
          <w:rFonts w:asciiTheme="minorEastAsia" w:hAnsiTheme="minorEastAsia" w:hint="eastAsia"/>
          <w:sz w:val="24"/>
          <w:szCs w:val="24"/>
        </w:rPr>
        <w:t>接着詹姆斯对思想之流的特点进行描述，这些特点纷纷指向了一个结论：拥有了思想之流，便能顺利地获得人格恒同</w:t>
      </w:r>
      <w:proofErr w:type="gramStart"/>
      <w:r w:rsidRPr="00C40F3B">
        <w:rPr>
          <w:rFonts w:asciiTheme="minorEastAsia" w:hAnsiTheme="minorEastAsia" w:hint="eastAsia"/>
          <w:sz w:val="24"/>
          <w:szCs w:val="24"/>
        </w:rPr>
        <w:t>之</w:t>
      </w:r>
      <w:proofErr w:type="gramEnd"/>
      <w:r w:rsidRPr="00C40F3B">
        <w:rPr>
          <w:rFonts w:asciiTheme="minorEastAsia" w:hAnsiTheme="minorEastAsia" w:hint="eastAsia"/>
          <w:sz w:val="24"/>
          <w:szCs w:val="24"/>
        </w:rPr>
        <w:t>感。</w:t>
      </w:r>
      <w:r>
        <w:rPr>
          <w:rFonts w:asciiTheme="minorEastAsia" w:hAnsiTheme="minorEastAsia" w:hint="eastAsia"/>
          <w:sz w:val="24"/>
          <w:szCs w:val="24"/>
        </w:rPr>
        <w:t>首先，思想</w:t>
      </w:r>
      <w:proofErr w:type="gramStart"/>
      <w:r>
        <w:rPr>
          <w:rFonts w:asciiTheme="minorEastAsia" w:hAnsiTheme="minorEastAsia" w:hint="eastAsia"/>
          <w:sz w:val="24"/>
          <w:szCs w:val="24"/>
        </w:rPr>
        <w:t>流具有</w:t>
      </w:r>
      <w:proofErr w:type="gramEnd"/>
      <w:r>
        <w:rPr>
          <w:rFonts w:asciiTheme="minorEastAsia" w:hAnsiTheme="minorEastAsia" w:hint="eastAsia"/>
          <w:sz w:val="24"/>
          <w:szCs w:val="24"/>
        </w:rPr>
        <w:t>私人性，也就是</w:t>
      </w:r>
      <w:r w:rsidR="00780B9D">
        <w:rPr>
          <w:rFonts w:asciiTheme="minorEastAsia" w:hAnsiTheme="minorEastAsia" w:hint="eastAsia"/>
          <w:sz w:val="24"/>
          <w:szCs w:val="24"/>
        </w:rPr>
        <w:t>说，</w:t>
      </w:r>
      <w:r>
        <w:rPr>
          <w:rFonts w:asciiTheme="minorEastAsia" w:hAnsiTheme="minorEastAsia" w:hint="eastAsia"/>
          <w:sz w:val="24"/>
          <w:szCs w:val="24"/>
        </w:rPr>
        <w:t>思想总是能找到它的归属，它不能与一个具有肉身躯体的人相分离，同时也在不同的人之间不可转移共享，存在一个明显的界限，思想流是“自我意识”的一个重要部分</w:t>
      </w:r>
      <w:r w:rsidR="00FE4D41">
        <w:rPr>
          <w:rFonts w:asciiTheme="minorEastAsia" w:hAnsiTheme="minorEastAsia" w:hint="eastAsia"/>
          <w:sz w:val="24"/>
          <w:szCs w:val="24"/>
        </w:rPr>
        <w:t>。</w:t>
      </w:r>
    </w:p>
    <w:p w:rsidR="00FE4D41" w:rsidRDefault="00FE4D41" w:rsidP="00FE4D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其次，思想</w:t>
      </w:r>
      <w:proofErr w:type="gramStart"/>
      <w:r>
        <w:rPr>
          <w:rFonts w:asciiTheme="minorEastAsia" w:hAnsiTheme="minorEastAsia" w:hint="eastAsia"/>
          <w:sz w:val="24"/>
          <w:szCs w:val="24"/>
        </w:rPr>
        <w:t>流具有</w:t>
      </w:r>
      <w:proofErr w:type="gramEnd"/>
      <w:r>
        <w:rPr>
          <w:rFonts w:asciiTheme="minorEastAsia" w:hAnsiTheme="minorEastAsia" w:hint="eastAsia"/>
          <w:sz w:val="24"/>
          <w:szCs w:val="24"/>
        </w:rPr>
        <w:t>流变性，虽然任何一种思想状态都可能在流变的时间内保持静止，但詹姆斯此处强调的是，任何心理状态在时间上的流逝都</w:t>
      </w:r>
      <w:r w:rsidR="00780B9D">
        <w:rPr>
          <w:rFonts w:asciiTheme="minorEastAsia" w:hAnsiTheme="minorEastAsia" w:hint="eastAsia"/>
          <w:sz w:val="24"/>
          <w:szCs w:val="24"/>
        </w:rPr>
        <w:t>是不可逆的，也不会有一个完全一模一样的思想状态在未来的时间点与先前的存在</w:t>
      </w:r>
      <w:r>
        <w:rPr>
          <w:rFonts w:asciiTheme="minorEastAsia" w:hAnsiTheme="minorEastAsia" w:hint="eastAsia"/>
          <w:sz w:val="24"/>
          <w:szCs w:val="24"/>
        </w:rPr>
        <w:t>完全相同，由流变性赋予同处在时空的变化中的“自我”一种前进式的接续。</w:t>
      </w:r>
    </w:p>
    <w:p w:rsidR="00F13C79" w:rsidRDefault="00FE4D41" w:rsidP="00FE4D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第三，思想之流具有连续性，这种连续性是成就“人格同一”的关键。“</w:t>
      </w:r>
      <w:r w:rsidRPr="00FE4D41">
        <w:rPr>
          <w:rFonts w:asciiTheme="minorEastAsia" w:hAnsiTheme="minorEastAsia" w:hint="eastAsia"/>
          <w:sz w:val="24"/>
          <w:szCs w:val="24"/>
        </w:rPr>
        <w:t>在每一个个人的意识之中，思想是直接可感地连续的”，“连续”</w:t>
      </w:r>
      <w:r>
        <w:rPr>
          <w:rFonts w:asciiTheme="minorEastAsia" w:hAnsiTheme="minorEastAsia" w:hint="eastAsia"/>
          <w:sz w:val="24"/>
          <w:szCs w:val="24"/>
        </w:rPr>
        <w:t>就是</w:t>
      </w:r>
      <w:r w:rsidRPr="00FE4D41">
        <w:rPr>
          <w:rFonts w:asciiTheme="minorEastAsia" w:hAnsiTheme="minorEastAsia" w:hint="eastAsia"/>
          <w:sz w:val="24"/>
          <w:szCs w:val="24"/>
        </w:rPr>
        <w:t>“没有中断、没有裂痕也没有分界线</w:t>
      </w:r>
      <w:r>
        <w:rPr>
          <w:rFonts w:asciiTheme="minorEastAsia" w:hAnsiTheme="minorEastAsia" w:hint="eastAsia"/>
          <w:sz w:val="24"/>
          <w:szCs w:val="24"/>
        </w:rPr>
        <w:t>”</w:t>
      </w:r>
      <w:r>
        <w:rPr>
          <w:rStyle w:val="a7"/>
          <w:rFonts w:asciiTheme="minorEastAsia" w:hAnsiTheme="minorEastAsia"/>
          <w:sz w:val="24"/>
          <w:szCs w:val="24"/>
        </w:rPr>
        <w:footnoteReference w:id="35"/>
      </w:r>
      <w:r w:rsidR="00F13C79">
        <w:rPr>
          <w:rFonts w:asciiTheme="minorEastAsia" w:hAnsiTheme="minorEastAsia" w:hint="eastAsia"/>
          <w:sz w:val="24"/>
          <w:szCs w:val="24"/>
        </w:rPr>
        <w:t>，我认为，它非常近似于一个完满的“同一”概念。詹姆斯还继续展开了两种连续性：有时间间隔的同一性和没有时间间隔的同一性。前者的例证是同</w:t>
      </w:r>
      <w:r w:rsidR="00477AD8">
        <w:rPr>
          <w:rFonts w:asciiTheme="minorEastAsia" w:hAnsiTheme="minorEastAsia" w:hint="eastAsia"/>
          <w:sz w:val="24"/>
          <w:szCs w:val="24"/>
        </w:rPr>
        <w:t>床而眠的保罗和皮特在醒来后</w:t>
      </w:r>
      <w:r w:rsidR="00780B9D">
        <w:rPr>
          <w:rFonts w:asciiTheme="minorEastAsia" w:hAnsiTheme="minorEastAsia" w:hint="eastAsia"/>
          <w:sz w:val="24"/>
          <w:szCs w:val="24"/>
        </w:rPr>
        <w:t>，他们的思想分别能与睡前的自己相</w:t>
      </w:r>
      <w:r w:rsidR="00477AD8">
        <w:rPr>
          <w:rFonts w:asciiTheme="minorEastAsia" w:hAnsiTheme="minorEastAsia" w:hint="eastAsia"/>
          <w:sz w:val="24"/>
          <w:szCs w:val="24"/>
        </w:rPr>
        <w:t>接续起来，思想</w:t>
      </w:r>
      <w:r w:rsidR="00F13C79">
        <w:rPr>
          <w:rFonts w:asciiTheme="minorEastAsia" w:hAnsiTheme="minorEastAsia" w:hint="eastAsia"/>
          <w:sz w:val="24"/>
          <w:szCs w:val="24"/>
        </w:rPr>
        <w:t>之流总是能弥合时间的缝隙</w:t>
      </w:r>
      <w:r w:rsidR="00780B9D">
        <w:rPr>
          <w:rFonts w:asciiTheme="minorEastAsia" w:hAnsiTheme="minorEastAsia" w:hint="eastAsia"/>
          <w:sz w:val="24"/>
          <w:szCs w:val="24"/>
        </w:rPr>
        <w:t>，并且</w:t>
      </w:r>
      <w:r w:rsidR="00F13C79">
        <w:rPr>
          <w:rFonts w:asciiTheme="minorEastAsia" w:hAnsiTheme="minorEastAsia" w:hint="eastAsia"/>
          <w:sz w:val="24"/>
          <w:szCs w:val="24"/>
        </w:rPr>
        <w:t>给予自我一种对先前思想的</w:t>
      </w:r>
      <w:proofErr w:type="gramStart"/>
      <w:r w:rsidR="00F13C79">
        <w:rPr>
          <w:rFonts w:asciiTheme="minorEastAsia" w:hAnsiTheme="minorEastAsia" w:hint="eastAsia"/>
          <w:sz w:val="24"/>
          <w:szCs w:val="24"/>
        </w:rPr>
        <w:t>温热与</w:t>
      </w:r>
      <w:proofErr w:type="gramEnd"/>
      <w:r w:rsidR="00F13C79">
        <w:rPr>
          <w:rFonts w:asciiTheme="minorEastAsia" w:hAnsiTheme="minorEastAsia" w:hint="eastAsia"/>
          <w:sz w:val="24"/>
          <w:szCs w:val="24"/>
        </w:rPr>
        <w:t>亲密之感；而要明晰没有时间间隔的同一性，詹姆斯要求我们要超越常识的认知来反思，通常情况下我们习惯于将思想对象与思想本身看作是一个东西，并且思想的对象总是跳跃的、变换的、分离断裂的，而实际上思想之流总是能在对分裂的思想对象的不同思想间平稳过渡，正如处于安静状态下的我被雷声惊动，便过渡到了下一状态之中，这个过渡关系，詹姆斯表示就像竹节并不代表着分裂</w:t>
      </w:r>
      <w:r w:rsidR="00F13C79">
        <w:rPr>
          <w:rFonts w:asciiTheme="minorEastAsia" w:hAnsiTheme="minorEastAsia" w:hint="eastAsia"/>
          <w:sz w:val="24"/>
          <w:szCs w:val="24"/>
        </w:rPr>
        <w:lastRenderedPageBreak/>
        <w:t>而是属于竹子的一部分一样，也属于思想之流。</w:t>
      </w:r>
    </w:p>
    <w:p w:rsidR="00C40F3B" w:rsidRPr="00C40F3B" w:rsidRDefault="00F13C79" w:rsidP="00FE4D4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与洛克的“记忆”理论做过比较后，詹姆斯意识流优越性十分显著，他没有用“串”或是“链”来描述意识与意识的继续，而是选择了更平滑的“流”来形容那样在时空中持存的东西。洛克描述的同一人格是由意识在不同场景下追踪到并串联起来的，而詹姆斯在一个又一个顺其自然的过渡状态中维持思想之流的稳定，具象化来说，洛克的意识要做的工作是将珠子串在一根绳子上，那么就必须面对珠子同时作为节点或断点将绳子</w:t>
      </w:r>
      <w:r w:rsidR="00780B9D">
        <w:rPr>
          <w:rFonts w:asciiTheme="minorEastAsia" w:hAnsiTheme="minorEastAsia" w:hint="eastAsia"/>
          <w:sz w:val="24"/>
          <w:szCs w:val="24"/>
        </w:rPr>
        <w:t>划分成段的风险。在这种情况下，由“意识”连结起来的自我与由“思想</w:t>
      </w:r>
      <w:r>
        <w:rPr>
          <w:rFonts w:asciiTheme="minorEastAsia" w:hAnsiTheme="minorEastAsia" w:hint="eastAsia"/>
          <w:sz w:val="24"/>
          <w:szCs w:val="24"/>
        </w:rPr>
        <w:t>之流”所成就的自我，在稳定性上的优劣明显可见。</w:t>
      </w:r>
    </w:p>
    <w:p w:rsidR="00AF2794" w:rsidRPr="00C40F3B" w:rsidRDefault="00AF2794" w:rsidP="00C40F3B">
      <w:pPr>
        <w:spacing w:line="360" w:lineRule="auto"/>
        <w:ind w:firstLineChars="200" w:firstLine="480"/>
        <w:rPr>
          <w:rFonts w:asciiTheme="minorEastAsia" w:hAnsiTheme="minorEastAsia"/>
          <w:sz w:val="24"/>
          <w:szCs w:val="24"/>
        </w:rPr>
      </w:pPr>
      <w:r w:rsidRPr="00C40F3B">
        <w:rPr>
          <w:rFonts w:asciiTheme="minorEastAsia" w:hAnsiTheme="minorEastAsia" w:hint="eastAsia"/>
          <w:sz w:val="24"/>
          <w:szCs w:val="24"/>
        </w:rPr>
        <w:t>詹姆斯认为，“我们己经用‘一道思想流，其中每个思想实质上与其余不同，但认识其余，并且彼此互相占有彼此的內容’这种假定表示这些现象”</w:t>
      </w:r>
      <w:r w:rsidR="00CA644C" w:rsidRPr="00C40F3B">
        <w:rPr>
          <w:rStyle w:val="a7"/>
          <w:rFonts w:asciiTheme="minorEastAsia" w:hAnsiTheme="minorEastAsia"/>
          <w:sz w:val="24"/>
          <w:szCs w:val="24"/>
        </w:rPr>
        <w:footnoteReference w:id="36"/>
      </w:r>
      <w:r w:rsidRPr="00C40F3B">
        <w:rPr>
          <w:rFonts w:asciiTheme="minorEastAsia" w:hAnsiTheme="minorEastAsia" w:hint="eastAsia"/>
          <w:sz w:val="24"/>
          <w:szCs w:val="24"/>
        </w:rPr>
        <w:t>，就不需要任何在思想之外且具有实体性的能动者来进一步整合各种观念了，来来往往的思想本身就是说明人格同一</w:t>
      </w:r>
      <w:proofErr w:type="gramStart"/>
      <w:r w:rsidRPr="00C40F3B">
        <w:rPr>
          <w:rFonts w:asciiTheme="minorEastAsia" w:hAnsiTheme="minorEastAsia" w:hint="eastAsia"/>
          <w:sz w:val="24"/>
          <w:szCs w:val="24"/>
        </w:rPr>
        <w:t>之</w:t>
      </w:r>
      <w:proofErr w:type="gramEnd"/>
      <w:r w:rsidRPr="00C40F3B">
        <w:rPr>
          <w:rFonts w:asciiTheme="minorEastAsia" w:hAnsiTheme="minorEastAsia" w:hint="eastAsia"/>
          <w:sz w:val="24"/>
          <w:szCs w:val="24"/>
        </w:rPr>
        <w:t>感所需要的唯一思想者，詹姆斯赋予思想流私人性、连续性和流变性，</w:t>
      </w:r>
      <w:r w:rsidR="000751E0" w:rsidRPr="00C40F3B">
        <w:rPr>
          <w:rFonts w:asciiTheme="minorEastAsia" w:hAnsiTheme="minorEastAsia" w:hint="eastAsia"/>
          <w:sz w:val="24"/>
          <w:szCs w:val="24"/>
        </w:rPr>
        <w:t>以增强思想流对同一感的支撑。此处，我们看到了发展了的并有机结合了的洛克的意识</w:t>
      </w:r>
      <w:r w:rsidR="00780B9D">
        <w:rPr>
          <w:rFonts w:asciiTheme="minorEastAsia" w:hAnsiTheme="minorEastAsia" w:hint="eastAsia"/>
          <w:sz w:val="24"/>
          <w:szCs w:val="24"/>
        </w:rPr>
        <w:t>本体</w:t>
      </w:r>
      <w:r w:rsidR="000751E0" w:rsidRPr="00C40F3B">
        <w:rPr>
          <w:rFonts w:asciiTheme="minorEastAsia" w:hAnsiTheme="minorEastAsia" w:hint="eastAsia"/>
          <w:sz w:val="24"/>
          <w:szCs w:val="24"/>
        </w:rPr>
        <w:t>与休</w:t>
      </w:r>
      <w:proofErr w:type="gramStart"/>
      <w:r w:rsidR="000751E0" w:rsidRPr="00C40F3B">
        <w:rPr>
          <w:rFonts w:asciiTheme="minorEastAsia" w:hAnsiTheme="minorEastAsia" w:hint="eastAsia"/>
          <w:sz w:val="24"/>
          <w:szCs w:val="24"/>
        </w:rPr>
        <w:t>谟</w:t>
      </w:r>
      <w:proofErr w:type="gramEnd"/>
      <w:r w:rsidR="000751E0" w:rsidRPr="00C40F3B">
        <w:rPr>
          <w:rFonts w:asciiTheme="minorEastAsia" w:hAnsiTheme="minorEastAsia" w:hint="eastAsia"/>
          <w:sz w:val="24"/>
          <w:szCs w:val="24"/>
        </w:rPr>
        <w:t>的同一</w:t>
      </w:r>
      <w:proofErr w:type="gramStart"/>
      <w:r w:rsidR="000751E0" w:rsidRPr="00C40F3B">
        <w:rPr>
          <w:rFonts w:asciiTheme="minorEastAsia" w:hAnsiTheme="minorEastAsia" w:hint="eastAsia"/>
          <w:sz w:val="24"/>
          <w:szCs w:val="24"/>
        </w:rPr>
        <w:t>之</w:t>
      </w:r>
      <w:proofErr w:type="gramEnd"/>
      <w:r w:rsidR="000751E0" w:rsidRPr="00C40F3B">
        <w:rPr>
          <w:rFonts w:asciiTheme="minorEastAsia" w:hAnsiTheme="minorEastAsia" w:hint="eastAsia"/>
          <w:sz w:val="24"/>
          <w:szCs w:val="24"/>
        </w:rPr>
        <w:t>感。</w:t>
      </w:r>
    </w:p>
    <w:p w:rsidR="00354783" w:rsidRPr="00C1574C" w:rsidRDefault="00354783" w:rsidP="00354783">
      <w:pPr>
        <w:rPr>
          <w:rFonts w:ascii="黑体" w:eastAsia="黑体" w:hAnsi="黑体"/>
          <w:sz w:val="28"/>
          <w:szCs w:val="28"/>
        </w:rPr>
      </w:pPr>
      <w:r w:rsidRPr="00C1574C">
        <w:rPr>
          <w:rFonts w:ascii="黑体" w:eastAsia="黑体" w:hAnsi="黑体" w:hint="eastAsia"/>
          <w:sz w:val="28"/>
          <w:szCs w:val="28"/>
        </w:rPr>
        <w:t>（</w:t>
      </w:r>
      <w:r w:rsidR="00C1574C">
        <w:rPr>
          <w:rFonts w:ascii="黑体" w:eastAsia="黑体" w:hAnsi="黑体" w:hint="eastAsia"/>
          <w:sz w:val="28"/>
          <w:szCs w:val="28"/>
        </w:rPr>
        <w:t>三</w:t>
      </w:r>
      <w:r w:rsidRPr="00C1574C">
        <w:rPr>
          <w:rFonts w:ascii="黑体" w:eastAsia="黑体" w:hAnsi="黑体" w:hint="eastAsia"/>
          <w:sz w:val="28"/>
          <w:szCs w:val="28"/>
        </w:rPr>
        <w:t>）经验自我与纯粹自我</w:t>
      </w:r>
    </w:p>
    <w:p w:rsidR="009D7363" w:rsidRPr="00475EE4" w:rsidRDefault="001C5101" w:rsidP="00475EE4">
      <w:pPr>
        <w:spacing w:line="360" w:lineRule="auto"/>
        <w:ind w:firstLineChars="200" w:firstLine="480"/>
        <w:rPr>
          <w:rFonts w:asciiTheme="minorEastAsia" w:hAnsiTheme="minorEastAsia"/>
          <w:sz w:val="24"/>
          <w:szCs w:val="24"/>
        </w:rPr>
      </w:pPr>
      <w:r w:rsidRPr="00475EE4">
        <w:rPr>
          <w:rFonts w:asciiTheme="minorEastAsia" w:hAnsiTheme="minorEastAsia" w:hint="eastAsia"/>
          <w:sz w:val="24"/>
          <w:szCs w:val="24"/>
        </w:rPr>
        <w:t>詹姆斯将自我分为经验自我（</w:t>
      </w:r>
      <w:r w:rsidRPr="00780B9D">
        <w:rPr>
          <w:rFonts w:ascii="Times New Roman" w:hAnsi="Times New Roman" w:cs="Times New Roman"/>
          <w:sz w:val="24"/>
          <w:szCs w:val="24"/>
        </w:rPr>
        <w:t>the empirical self</w:t>
      </w:r>
      <w:r w:rsidRPr="00475EE4">
        <w:rPr>
          <w:rFonts w:asciiTheme="minorEastAsia" w:hAnsiTheme="minorEastAsia" w:hint="eastAsia"/>
          <w:sz w:val="24"/>
          <w:szCs w:val="24"/>
        </w:rPr>
        <w:t>）和纯粹自我（</w:t>
      </w:r>
      <w:r w:rsidRPr="00780B9D">
        <w:rPr>
          <w:rFonts w:ascii="Times New Roman" w:hAnsi="Times New Roman" w:cs="Times New Roman"/>
          <w:sz w:val="24"/>
          <w:szCs w:val="24"/>
        </w:rPr>
        <w:t>the pure ego</w:t>
      </w:r>
      <w:r w:rsidRPr="00475EE4">
        <w:rPr>
          <w:rFonts w:asciiTheme="minorEastAsia" w:hAnsiTheme="minorEastAsia" w:hint="eastAsia"/>
          <w:sz w:val="24"/>
          <w:szCs w:val="24"/>
        </w:rPr>
        <w:t>），前者是作为被知觉的对象的“客体的我</w:t>
      </w:r>
      <w:r w:rsidR="006B1D55" w:rsidRPr="00475EE4">
        <w:rPr>
          <w:rFonts w:asciiTheme="minorEastAsia" w:hAnsiTheme="minorEastAsia" w:hint="eastAsia"/>
          <w:sz w:val="24"/>
          <w:szCs w:val="24"/>
        </w:rPr>
        <w:t>（</w:t>
      </w:r>
      <w:r w:rsidR="006B1D55" w:rsidRPr="00780B9D">
        <w:rPr>
          <w:rFonts w:ascii="Times New Roman" w:hAnsi="Times New Roman" w:cs="Times New Roman"/>
          <w:sz w:val="24"/>
          <w:szCs w:val="24"/>
        </w:rPr>
        <w:t>me</w:t>
      </w:r>
      <w:r w:rsidR="006B1D55" w:rsidRPr="00475EE4">
        <w:rPr>
          <w:rFonts w:asciiTheme="minorEastAsia" w:hAnsiTheme="minorEastAsia" w:hint="eastAsia"/>
          <w:sz w:val="24"/>
          <w:szCs w:val="24"/>
        </w:rPr>
        <w:t>）”，而后者则是作为能知的主体 “主体的我（</w:t>
      </w:r>
      <w:r w:rsidR="006B1D55" w:rsidRPr="00475EE4">
        <w:rPr>
          <w:rFonts w:asciiTheme="minorEastAsia" w:hAnsiTheme="minorEastAsia" w:cs="Times New Roman"/>
          <w:sz w:val="24"/>
          <w:szCs w:val="24"/>
        </w:rPr>
        <w:t>I</w:t>
      </w:r>
      <w:r w:rsidR="006B1D55" w:rsidRPr="00475EE4">
        <w:rPr>
          <w:rFonts w:asciiTheme="minorEastAsia" w:hAnsiTheme="minorEastAsia" w:hint="eastAsia"/>
          <w:sz w:val="24"/>
          <w:szCs w:val="24"/>
        </w:rPr>
        <w:t>）”。</w:t>
      </w:r>
      <w:r w:rsidR="009D7363" w:rsidRPr="00475EE4">
        <w:rPr>
          <w:rFonts w:asciiTheme="minorEastAsia" w:hAnsiTheme="minorEastAsia" w:hint="eastAsia"/>
          <w:sz w:val="24"/>
          <w:szCs w:val="24"/>
        </w:rPr>
        <w:t>从最广泛的意义上来说，“一个人的自我就是一切他能称作‘他的（his）’那些东西的总和”</w:t>
      </w:r>
      <w:r w:rsidR="009D7363" w:rsidRPr="00475EE4">
        <w:rPr>
          <w:rStyle w:val="a7"/>
          <w:rFonts w:asciiTheme="minorEastAsia" w:hAnsiTheme="minorEastAsia"/>
          <w:sz w:val="24"/>
          <w:szCs w:val="24"/>
        </w:rPr>
        <w:footnoteReference w:id="37"/>
      </w:r>
      <w:r w:rsidR="00296030" w:rsidRPr="00475EE4">
        <w:rPr>
          <w:rFonts w:asciiTheme="minorEastAsia" w:hAnsiTheme="minorEastAsia" w:hint="eastAsia"/>
          <w:sz w:val="24"/>
          <w:szCs w:val="24"/>
        </w:rPr>
        <w:t>，我的情感、我的知觉、我的身体活动与心灵体会等一切属于我的东西</w:t>
      </w:r>
      <w:r w:rsidR="009D7363" w:rsidRPr="00475EE4">
        <w:rPr>
          <w:rFonts w:asciiTheme="minorEastAsia" w:hAnsiTheme="minorEastAsia" w:hint="eastAsia"/>
          <w:sz w:val="24"/>
          <w:szCs w:val="24"/>
        </w:rPr>
        <w:t>统合成了一个经验自我，詹姆斯并没有明确划定“我”与“我的”之间的界限，</w:t>
      </w:r>
      <w:r w:rsidR="00296030" w:rsidRPr="00475EE4">
        <w:rPr>
          <w:rFonts w:asciiTheme="minorEastAsia" w:hAnsiTheme="minorEastAsia" w:hint="eastAsia"/>
          <w:sz w:val="24"/>
          <w:szCs w:val="24"/>
        </w:rPr>
        <w:t>他认为经验自我与我所处在的那个世界是没有内外之分的，甚至我的财产、我的家人这些并不与我的身体或心灵有包含关系的东西，也都不是外在于我的，而是参与构成了经验自我，这也是彻底经验主义的立场，即能被整体感知到的东西就是以整体的形式真实存在的。詹姆斯的</w:t>
      </w:r>
      <w:r w:rsidR="006B1D55" w:rsidRPr="00475EE4">
        <w:rPr>
          <w:rFonts w:asciiTheme="minorEastAsia" w:hAnsiTheme="minorEastAsia" w:hint="eastAsia"/>
          <w:sz w:val="24"/>
          <w:szCs w:val="24"/>
        </w:rPr>
        <w:t>经验自我包括了物质自我、社会自我和精神自我，</w:t>
      </w:r>
      <w:r w:rsidR="00296030" w:rsidRPr="00475EE4">
        <w:rPr>
          <w:rFonts w:asciiTheme="minorEastAsia" w:hAnsiTheme="minorEastAsia" w:hint="eastAsia"/>
          <w:sz w:val="24"/>
          <w:szCs w:val="24"/>
        </w:rPr>
        <w:t>也就是我的身体、我的社会角色和我的内部主观存在，社会</w:t>
      </w:r>
      <w:r w:rsidR="006C7E3E" w:rsidRPr="00475EE4">
        <w:rPr>
          <w:rFonts w:asciiTheme="minorEastAsia" w:hAnsiTheme="minorEastAsia" w:hint="eastAsia"/>
          <w:sz w:val="24"/>
          <w:szCs w:val="24"/>
        </w:rPr>
        <w:t>自我更像是洛克的赏罚所追踪的承担者，精神自我扮演了</w:t>
      </w:r>
      <w:r w:rsidR="006B1D55" w:rsidRPr="00475EE4">
        <w:rPr>
          <w:rFonts w:asciiTheme="minorEastAsia" w:hAnsiTheme="minorEastAsia" w:hint="eastAsia"/>
          <w:sz w:val="24"/>
          <w:szCs w:val="24"/>
        </w:rPr>
        <w:t>休</w:t>
      </w:r>
      <w:proofErr w:type="gramStart"/>
      <w:r w:rsidR="006B1D55" w:rsidRPr="00475EE4">
        <w:rPr>
          <w:rFonts w:asciiTheme="minorEastAsia" w:hAnsiTheme="minorEastAsia" w:hint="eastAsia"/>
          <w:sz w:val="24"/>
          <w:szCs w:val="24"/>
        </w:rPr>
        <w:t>谟</w:t>
      </w:r>
      <w:proofErr w:type="gramEnd"/>
      <w:r w:rsidR="006C7E3E" w:rsidRPr="00475EE4">
        <w:rPr>
          <w:rFonts w:asciiTheme="minorEastAsia" w:hAnsiTheme="minorEastAsia" w:hint="eastAsia"/>
          <w:sz w:val="24"/>
          <w:szCs w:val="24"/>
        </w:rPr>
        <w:t>体系中不可与知觉分离的</w:t>
      </w:r>
      <w:r w:rsidR="006B1D55" w:rsidRPr="00475EE4">
        <w:rPr>
          <w:rFonts w:asciiTheme="minorEastAsia" w:hAnsiTheme="minorEastAsia" w:hint="eastAsia"/>
          <w:sz w:val="24"/>
          <w:szCs w:val="24"/>
        </w:rPr>
        <w:t>感知者</w:t>
      </w:r>
      <w:r w:rsidR="006C7E3E" w:rsidRPr="00475EE4">
        <w:rPr>
          <w:rFonts w:asciiTheme="minorEastAsia" w:hAnsiTheme="minorEastAsia" w:hint="eastAsia"/>
          <w:sz w:val="24"/>
          <w:szCs w:val="24"/>
        </w:rPr>
        <w:t>，经验</w:t>
      </w:r>
      <w:r w:rsidR="006B1D55" w:rsidRPr="00475EE4">
        <w:rPr>
          <w:rFonts w:asciiTheme="minorEastAsia" w:hAnsiTheme="minorEastAsia" w:hint="eastAsia"/>
          <w:sz w:val="24"/>
          <w:szCs w:val="24"/>
        </w:rPr>
        <w:t>自我满足了一切功能性的需求，是绝对的“在手”状态，</w:t>
      </w:r>
      <w:r w:rsidR="006B1D55" w:rsidRPr="00475EE4">
        <w:rPr>
          <w:rFonts w:asciiTheme="minorEastAsia" w:hAnsiTheme="minorEastAsia" w:hint="eastAsia"/>
          <w:sz w:val="24"/>
          <w:szCs w:val="24"/>
        </w:rPr>
        <w:lastRenderedPageBreak/>
        <w:t>它为纯粹的自我留有</w:t>
      </w:r>
      <w:r w:rsidR="006C7E3E" w:rsidRPr="00475EE4">
        <w:rPr>
          <w:rFonts w:asciiTheme="minorEastAsia" w:hAnsiTheme="minorEastAsia" w:hint="eastAsia"/>
          <w:sz w:val="24"/>
          <w:szCs w:val="24"/>
        </w:rPr>
        <w:t>相当自由的空间。综上，“詹姆斯的我是一个主动的意向中心，是一个经验场”</w:t>
      </w:r>
      <w:r w:rsidR="006C7E3E" w:rsidRPr="00475EE4">
        <w:rPr>
          <w:rStyle w:val="a7"/>
          <w:rFonts w:asciiTheme="minorEastAsia" w:hAnsiTheme="minorEastAsia"/>
          <w:sz w:val="24"/>
          <w:szCs w:val="24"/>
        </w:rPr>
        <w:footnoteReference w:id="38"/>
      </w:r>
      <w:r w:rsidR="006C7E3E" w:rsidRPr="00475EE4">
        <w:rPr>
          <w:rFonts w:asciiTheme="minorEastAsia" w:hAnsiTheme="minorEastAsia" w:hint="eastAsia"/>
          <w:sz w:val="24"/>
          <w:szCs w:val="24"/>
        </w:rPr>
        <w:t xml:space="preserve"> ，是一个</w:t>
      </w:r>
      <w:proofErr w:type="gramStart"/>
      <w:r w:rsidR="006C7E3E" w:rsidRPr="00475EE4">
        <w:rPr>
          <w:rFonts w:asciiTheme="minorEastAsia" w:hAnsiTheme="minorEastAsia" w:hint="eastAsia"/>
          <w:sz w:val="24"/>
          <w:szCs w:val="24"/>
        </w:rPr>
        <w:t>能经验</w:t>
      </w:r>
      <w:proofErr w:type="gramEnd"/>
      <w:r w:rsidR="006C7E3E" w:rsidRPr="00475EE4">
        <w:rPr>
          <w:rFonts w:asciiTheme="minorEastAsia" w:hAnsiTheme="minorEastAsia" w:hint="eastAsia"/>
          <w:sz w:val="24"/>
          <w:szCs w:val="24"/>
        </w:rPr>
        <w:t>者与他的全部经验活动和经验历史，甚至他未来的经验倾向的集合。</w:t>
      </w:r>
    </w:p>
    <w:p w:rsidR="001C5101" w:rsidRPr="00475EE4" w:rsidRDefault="006B1D55" w:rsidP="00475EE4">
      <w:pPr>
        <w:spacing w:line="360" w:lineRule="auto"/>
        <w:ind w:firstLineChars="200" w:firstLine="480"/>
        <w:rPr>
          <w:rFonts w:asciiTheme="minorEastAsia" w:hAnsiTheme="minorEastAsia"/>
          <w:sz w:val="24"/>
          <w:szCs w:val="24"/>
        </w:rPr>
      </w:pPr>
      <w:r w:rsidRPr="00475EE4">
        <w:rPr>
          <w:rFonts w:asciiTheme="minorEastAsia" w:hAnsiTheme="minorEastAsia" w:hint="eastAsia"/>
          <w:sz w:val="24"/>
          <w:szCs w:val="24"/>
        </w:rPr>
        <w:t>纯粹的自我</w:t>
      </w:r>
      <w:r w:rsidR="006C7E3E" w:rsidRPr="00475EE4">
        <w:rPr>
          <w:rFonts w:asciiTheme="minorEastAsia" w:hAnsiTheme="minorEastAsia" w:hint="eastAsia"/>
          <w:sz w:val="24"/>
          <w:szCs w:val="24"/>
        </w:rPr>
        <w:t>在卸下认识世界、参与世界的工作后</w:t>
      </w:r>
      <w:r w:rsidR="000D34FB" w:rsidRPr="00475EE4">
        <w:rPr>
          <w:rFonts w:asciiTheme="minorEastAsia" w:hAnsiTheme="minorEastAsia" w:hint="eastAsia"/>
          <w:sz w:val="24"/>
          <w:szCs w:val="24"/>
        </w:rPr>
        <w:t>指向了绝对的意识，成为了能够静观</w:t>
      </w:r>
      <w:r w:rsidRPr="00475EE4">
        <w:rPr>
          <w:rFonts w:asciiTheme="minorEastAsia" w:hAnsiTheme="minorEastAsia" w:hint="eastAsia"/>
          <w:sz w:val="24"/>
          <w:szCs w:val="24"/>
        </w:rPr>
        <w:t>思想者</w:t>
      </w:r>
      <w:r w:rsidR="000D34FB" w:rsidRPr="00475EE4">
        <w:rPr>
          <w:rFonts w:asciiTheme="minorEastAsia" w:hAnsiTheme="minorEastAsia" w:hint="eastAsia"/>
          <w:sz w:val="24"/>
          <w:szCs w:val="24"/>
        </w:rPr>
        <w:t>、反思者</w:t>
      </w:r>
      <w:r w:rsidRPr="00475EE4">
        <w:rPr>
          <w:rFonts w:asciiTheme="minorEastAsia" w:hAnsiTheme="minorEastAsia" w:hint="eastAsia"/>
          <w:sz w:val="24"/>
          <w:szCs w:val="24"/>
        </w:rPr>
        <w:t>，</w:t>
      </w:r>
      <w:r w:rsidR="000D34FB" w:rsidRPr="00475EE4">
        <w:rPr>
          <w:rFonts w:asciiTheme="minorEastAsia" w:hAnsiTheme="minorEastAsia" w:hint="eastAsia"/>
          <w:sz w:val="24"/>
          <w:szCs w:val="24"/>
        </w:rPr>
        <w:t>在詹姆斯的理论中，思想之流充当了思想者的角色，</w:t>
      </w:r>
      <w:r w:rsidRPr="00475EE4">
        <w:rPr>
          <w:rFonts w:asciiTheme="minorEastAsia" w:hAnsiTheme="minorEastAsia" w:hint="eastAsia"/>
          <w:sz w:val="24"/>
          <w:szCs w:val="24"/>
        </w:rPr>
        <w:t>它所思维的对象就是经验的自我，如此</w:t>
      </w:r>
      <w:r w:rsidR="001A2FD3">
        <w:rPr>
          <w:rFonts w:asciiTheme="minorEastAsia" w:hAnsiTheme="minorEastAsia" w:hint="eastAsia"/>
          <w:sz w:val="24"/>
          <w:szCs w:val="24"/>
        </w:rPr>
        <w:t>，</w:t>
      </w:r>
      <w:r w:rsidRPr="00475EE4">
        <w:rPr>
          <w:rFonts w:asciiTheme="minorEastAsia" w:hAnsiTheme="minorEastAsia" w:hint="eastAsia"/>
          <w:sz w:val="24"/>
          <w:szCs w:val="24"/>
        </w:rPr>
        <w:t>时刻</w:t>
      </w:r>
      <w:proofErr w:type="gramStart"/>
      <w:r w:rsidRPr="00475EE4">
        <w:rPr>
          <w:rFonts w:asciiTheme="minorEastAsia" w:hAnsiTheme="minorEastAsia" w:hint="eastAsia"/>
          <w:sz w:val="24"/>
          <w:szCs w:val="24"/>
        </w:rPr>
        <w:t>经验着</w:t>
      </w:r>
      <w:proofErr w:type="gramEnd"/>
      <w:r w:rsidRPr="00475EE4">
        <w:rPr>
          <w:rFonts w:asciiTheme="minorEastAsia" w:hAnsiTheme="minorEastAsia" w:hint="eastAsia"/>
          <w:sz w:val="24"/>
          <w:szCs w:val="24"/>
        </w:rPr>
        <w:t>的我与反思前一个我的自我分离了。</w:t>
      </w:r>
      <w:r w:rsidR="000D34FB" w:rsidRPr="00475EE4">
        <w:rPr>
          <w:rFonts w:asciiTheme="minorEastAsia" w:hAnsiTheme="minorEastAsia" w:hint="eastAsia"/>
          <w:sz w:val="24"/>
          <w:szCs w:val="24"/>
        </w:rPr>
        <w:t>詹姆斯</w:t>
      </w:r>
      <w:r w:rsidR="003E52B5" w:rsidRPr="00475EE4">
        <w:rPr>
          <w:rFonts w:asciiTheme="minorEastAsia" w:hAnsiTheme="minorEastAsia" w:hint="eastAsia"/>
          <w:sz w:val="24"/>
          <w:szCs w:val="24"/>
        </w:rPr>
        <w:t>以“纯粹自我”和思想之流的密切关系解释人格的同一，但我认为这样一个概念的提出有更革命性和解放性的意义：它</w:t>
      </w:r>
      <w:r w:rsidRPr="00475EE4">
        <w:rPr>
          <w:rFonts w:asciiTheme="minorEastAsia" w:hAnsiTheme="minorEastAsia" w:hint="eastAsia"/>
          <w:sz w:val="24"/>
          <w:szCs w:val="24"/>
        </w:rPr>
        <w:t>解脱出了一个理想中的纯粹状态的自我，它可与现实社会分离</w:t>
      </w:r>
      <w:r w:rsidR="003E52B5" w:rsidRPr="00475EE4">
        <w:rPr>
          <w:rFonts w:asciiTheme="minorEastAsia" w:hAnsiTheme="minorEastAsia" w:hint="eastAsia"/>
          <w:sz w:val="24"/>
          <w:szCs w:val="24"/>
        </w:rPr>
        <w:t>，它也可以与自己的感知活动分离，最终实现了本体论的回归。</w:t>
      </w:r>
    </w:p>
    <w:p w:rsidR="003E52B5" w:rsidRPr="00475EE4" w:rsidRDefault="00C96738" w:rsidP="00475EE4">
      <w:pPr>
        <w:spacing w:line="360" w:lineRule="auto"/>
        <w:ind w:firstLineChars="200" w:firstLine="480"/>
        <w:rPr>
          <w:rFonts w:asciiTheme="minorEastAsia" w:hAnsiTheme="minorEastAsia"/>
          <w:sz w:val="24"/>
          <w:szCs w:val="24"/>
        </w:rPr>
      </w:pPr>
      <w:r w:rsidRPr="00475EE4">
        <w:rPr>
          <w:rFonts w:asciiTheme="minorEastAsia" w:hAnsiTheme="minorEastAsia" w:hint="eastAsia"/>
          <w:sz w:val="24"/>
          <w:szCs w:val="24"/>
        </w:rPr>
        <w:t>到目前为止，洛克的同一性理论中过于随意的“同一”形式，难以把握的“人格者”概念和最终指向的实用主义立场接受了批判和改造；于是在休</w:t>
      </w:r>
      <w:proofErr w:type="gramStart"/>
      <w:r w:rsidRPr="00475EE4">
        <w:rPr>
          <w:rFonts w:asciiTheme="minorEastAsia" w:hAnsiTheme="minorEastAsia" w:hint="eastAsia"/>
          <w:sz w:val="24"/>
          <w:szCs w:val="24"/>
        </w:rPr>
        <w:t>谟</w:t>
      </w:r>
      <w:proofErr w:type="gramEnd"/>
      <w:r w:rsidRPr="00475EE4">
        <w:rPr>
          <w:rFonts w:asciiTheme="minorEastAsia" w:hAnsiTheme="minorEastAsia" w:hint="eastAsia"/>
          <w:sz w:val="24"/>
          <w:szCs w:val="24"/>
        </w:rPr>
        <w:t>处原子论式的同一关系从现实中被剥离，“自我”成了一种</w:t>
      </w:r>
      <w:r w:rsidR="004B0B88" w:rsidRPr="00475EE4">
        <w:rPr>
          <w:rFonts w:asciiTheme="minorEastAsia" w:hAnsiTheme="minorEastAsia" w:hint="eastAsia"/>
          <w:sz w:val="24"/>
          <w:szCs w:val="24"/>
        </w:rPr>
        <w:t>内向型虚构，即使他的理论再完善，却难以满足大多数人在经验中强烈的稳定的“自我”，同时休</w:t>
      </w:r>
      <w:proofErr w:type="gramStart"/>
      <w:r w:rsidR="004B0B88" w:rsidRPr="00475EE4">
        <w:rPr>
          <w:rFonts w:asciiTheme="minorEastAsia" w:hAnsiTheme="minorEastAsia" w:hint="eastAsia"/>
          <w:sz w:val="24"/>
          <w:szCs w:val="24"/>
        </w:rPr>
        <w:t>谟</w:t>
      </w:r>
      <w:proofErr w:type="gramEnd"/>
      <w:r w:rsidR="004B0B88" w:rsidRPr="00475EE4">
        <w:rPr>
          <w:rFonts w:asciiTheme="minorEastAsia" w:hAnsiTheme="minorEastAsia" w:hint="eastAsia"/>
          <w:sz w:val="24"/>
          <w:szCs w:val="24"/>
        </w:rPr>
        <w:t>的“自我”也可看作是一种实用主义的自我，他不能与知觉相分离，我们也无法得到一个纯粹的自我</w:t>
      </w:r>
      <w:r w:rsidR="00891360" w:rsidRPr="00475EE4">
        <w:rPr>
          <w:rFonts w:asciiTheme="minorEastAsia" w:hAnsiTheme="minorEastAsia" w:hint="eastAsia"/>
          <w:sz w:val="24"/>
          <w:szCs w:val="24"/>
        </w:rPr>
        <w:t>；而詹姆斯</w:t>
      </w:r>
      <w:r w:rsidR="004B0B88" w:rsidRPr="00475EE4">
        <w:rPr>
          <w:rFonts w:asciiTheme="minorEastAsia" w:hAnsiTheme="minorEastAsia" w:hint="eastAsia"/>
          <w:sz w:val="24"/>
          <w:szCs w:val="24"/>
        </w:rPr>
        <w:t>包容性的理论将“自我”在经验主义的框架下所能遭遇的种种问题都给出了较为满意的解释，</w:t>
      </w:r>
      <w:r w:rsidR="003E52B5" w:rsidRPr="00475EE4">
        <w:rPr>
          <w:rFonts w:asciiTheme="minorEastAsia" w:hAnsiTheme="minorEastAsia" w:hint="eastAsia"/>
          <w:sz w:val="24"/>
          <w:szCs w:val="24"/>
        </w:rPr>
        <w:t>他的彻底经验主义立场以整体的形式描绘出了“同一的自我”，他继承前人本体论、认识论、价值论的规定，但又不拘泥于实用主义的范畴，最终以一个飞跃和巧妙的抽身实现了形而上学的完满。</w:t>
      </w:r>
    </w:p>
    <w:p w:rsidR="00130DD9" w:rsidRDefault="004B0B88" w:rsidP="00475EE4">
      <w:pPr>
        <w:spacing w:line="360" w:lineRule="auto"/>
        <w:ind w:firstLineChars="200" w:firstLine="480"/>
      </w:pPr>
      <w:r w:rsidRPr="00475EE4">
        <w:rPr>
          <w:rFonts w:asciiTheme="minorEastAsia" w:hAnsiTheme="minorEastAsia" w:hint="eastAsia"/>
          <w:sz w:val="24"/>
          <w:szCs w:val="24"/>
        </w:rPr>
        <w:t>即使还有新的理论</w:t>
      </w:r>
      <w:proofErr w:type="gramStart"/>
      <w:r w:rsidRPr="00475EE4">
        <w:rPr>
          <w:rFonts w:asciiTheme="minorEastAsia" w:hAnsiTheme="minorEastAsia" w:hint="eastAsia"/>
          <w:sz w:val="24"/>
          <w:szCs w:val="24"/>
        </w:rPr>
        <w:t>填充着</w:t>
      </w:r>
      <w:proofErr w:type="gramEnd"/>
      <w:r w:rsidRPr="00475EE4">
        <w:rPr>
          <w:rFonts w:asciiTheme="minorEastAsia" w:hAnsiTheme="minorEastAsia" w:hint="eastAsia"/>
          <w:sz w:val="24"/>
          <w:szCs w:val="24"/>
        </w:rPr>
        <w:t>人格同一性难题，但检验这个解释是否合格的标准前人已经为我们注明：明确解释“人格”或是“人”（person）</w:t>
      </w:r>
      <w:r w:rsidR="003E52B5" w:rsidRPr="00475EE4">
        <w:rPr>
          <w:rFonts w:asciiTheme="minorEastAsia" w:hAnsiTheme="minorEastAsia" w:hint="eastAsia"/>
          <w:sz w:val="24"/>
          <w:szCs w:val="24"/>
        </w:rPr>
        <w:t>，这是本体论的诉求</w:t>
      </w:r>
      <w:r w:rsidRPr="00475EE4">
        <w:rPr>
          <w:rFonts w:asciiTheme="minorEastAsia" w:hAnsiTheme="minorEastAsia" w:hint="eastAsia"/>
          <w:sz w:val="24"/>
          <w:szCs w:val="24"/>
        </w:rPr>
        <w:t>；明确解释“同一”，包括为什么同一和以什么方式同一</w:t>
      </w:r>
      <w:r w:rsidR="003E52B5" w:rsidRPr="00475EE4">
        <w:rPr>
          <w:rFonts w:asciiTheme="minorEastAsia" w:hAnsiTheme="minorEastAsia" w:hint="eastAsia"/>
          <w:sz w:val="24"/>
          <w:szCs w:val="24"/>
        </w:rPr>
        <w:t>，这是能在认识层面站得住脚的根基</w:t>
      </w:r>
      <w:r w:rsidRPr="00475EE4">
        <w:rPr>
          <w:rFonts w:asciiTheme="minorEastAsia" w:hAnsiTheme="minorEastAsia" w:hint="eastAsia"/>
          <w:sz w:val="24"/>
          <w:szCs w:val="24"/>
        </w:rPr>
        <w:t>；</w:t>
      </w:r>
      <w:r w:rsidR="003E52B5" w:rsidRPr="00475EE4">
        <w:rPr>
          <w:rFonts w:asciiTheme="minorEastAsia" w:hAnsiTheme="minorEastAsia" w:hint="eastAsia"/>
          <w:sz w:val="24"/>
          <w:szCs w:val="24"/>
        </w:rPr>
        <w:t>同一的人格或是自我</w:t>
      </w:r>
      <w:r w:rsidR="00475EE4" w:rsidRPr="00475EE4">
        <w:rPr>
          <w:rFonts w:asciiTheme="minorEastAsia" w:hAnsiTheme="minorEastAsia" w:hint="eastAsia"/>
          <w:sz w:val="24"/>
          <w:szCs w:val="24"/>
        </w:rPr>
        <w:t>需要参与加之社会，我们不否认他的价值面向，但</w:t>
      </w:r>
      <w:r w:rsidRPr="00475EE4">
        <w:rPr>
          <w:rFonts w:asciiTheme="minorEastAsia" w:hAnsiTheme="minorEastAsia" w:hint="eastAsia"/>
          <w:sz w:val="24"/>
          <w:szCs w:val="24"/>
        </w:rPr>
        <w:t>在推进到结论时，需要一个纯粹意义上的静止的、静观的、</w:t>
      </w:r>
      <w:r w:rsidR="00891360" w:rsidRPr="00475EE4">
        <w:rPr>
          <w:rFonts w:asciiTheme="minorEastAsia" w:hAnsiTheme="minorEastAsia" w:hint="eastAsia"/>
          <w:sz w:val="24"/>
          <w:szCs w:val="24"/>
        </w:rPr>
        <w:t>“上手”状态的自我。</w:t>
      </w:r>
    </w:p>
    <w:p w:rsidR="00F13C79" w:rsidRDefault="00F13C79" w:rsidP="000751E0">
      <w:pPr>
        <w:ind w:firstLineChars="200" w:firstLine="420"/>
      </w:pPr>
    </w:p>
    <w:p w:rsidR="00F13C79" w:rsidRDefault="00F13C79" w:rsidP="000751E0">
      <w:pPr>
        <w:ind w:firstLineChars="200" w:firstLine="420"/>
      </w:pPr>
    </w:p>
    <w:p w:rsidR="00F13C79" w:rsidRDefault="00F13C79" w:rsidP="000751E0">
      <w:pPr>
        <w:ind w:firstLineChars="200" w:firstLine="420"/>
      </w:pPr>
    </w:p>
    <w:p w:rsidR="00F13C79" w:rsidRDefault="00F13C79" w:rsidP="000751E0">
      <w:pPr>
        <w:ind w:firstLineChars="200" w:firstLine="420"/>
      </w:pPr>
    </w:p>
    <w:p w:rsidR="00477AD8" w:rsidRDefault="00477AD8" w:rsidP="00477AD8">
      <w:pPr>
        <w:ind w:firstLineChars="200" w:firstLine="420"/>
      </w:pPr>
    </w:p>
    <w:p w:rsidR="0031395E" w:rsidRPr="00DF4D61" w:rsidRDefault="00D8379B" w:rsidP="00DF4D61">
      <w:pPr>
        <w:jc w:val="left"/>
        <w:rPr>
          <w:rFonts w:ascii="黑体" w:eastAsia="黑体" w:hAnsi="黑体"/>
          <w:sz w:val="30"/>
          <w:szCs w:val="30"/>
        </w:rPr>
      </w:pPr>
      <w:r>
        <w:rPr>
          <w:rFonts w:ascii="黑体" w:eastAsia="黑体" w:hAnsi="黑体" w:hint="eastAsia"/>
          <w:sz w:val="30"/>
          <w:szCs w:val="30"/>
        </w:rPr>
        <w:lastRenderedPageBreak/>
        <w:t>五、</w:t>
      </w:r>
      <w:r w:rsidR="00477AD8" w:rsidRPr="00477AD8">
        <w:rPr>
          <w:rFonts w:ascii="黑体" w:eastAsia="黑体" w:hAnsi="黑体" w:hint="eastAsia"/>
          <w:sz w:val="30"/>
          <w:szCs w:val="30"/>
        </w:rPr>
        <w:t>结论</w:t>
      </w:r>
    </w:p>
    <w:p w:rsidR="00DF4D61" w:rsidRDefault="003752FA" w:rsidP="00814AAB">
      <w:pPr>
        <w:spacing w:line="360" w:lineRule="auto"/>
        <w:ind w:firstLineChars="200" w:firstLine="480"/>
        <w:rPr>
          <w:rFonts w:asciiTheme="minorEastAsia" w:hAnsiTheme="minorEastAsia"/>
          <w:sz w:val="24"/>
          <w:szCs w:val="24"/>
        </w:rPr>
      </w:pPr>
      <w:r w:rsidRPr="00B87D10">
        <w:rPr>
          <w:rFonts w:asciiTheme="minorEastAsia" w:hAnsiTheme="minorEastAsia" w:hint="eastAsia"/>
          <w:sz w:val="24"/>
          <w:szCs w:val="24"/>
        </w:rPr>
        <w:t>本文梳理了传统经验主义到</w:t>
      </w:r>
      <w:r w:rsidR="00F05134" w:rsidRPr="00B87D10">
        <w:rPr>
          <w:rFonts w:asciiTheme="minorEastAsia" w:hAnsiTheme="minorEastAsia" w:hint="eastAsia"/>
          <w:sz w:val="24"/>
          <w:szCs w:val="24"/>
        </w:rPr>
        <w:t>新经验主</w:t>
      </w:r>
      <w:r w:rsidR="00130DD9" w:rsidRPr="00B87D10">
        <w:rPr>
          <w:rFonts w:asciiTheme="minorEastAsia" w:hAnsiTheme="minorEastAsia" w:hint="eastAsia"/>
          <w:sz w:val="24"/>
          <w:szCs w:val="24"/>
        </w:rPr>
        <w:t>义对人格同一性问题的解答，再推进到对自我概念的追问，</w:t>
      </w:r>
      <w:r w:rsidR="00DF4D61">
        <w:rPr>
          <w:rFonts w:asciiTheme="minorEastAsia" w:hAnsiTheme="minorEastAsia" w:hint="eastAsia"/>
          <w:sz w:val="24"/>
          <w:szCs w:val="24"/>
        </w:rPr>
        <w:t>从行文结构上来说，我试图理顺伴随经验主义一同发展起来的经典哲学问题，可以说不但见证了人格同一理论的枝繁叶茂，同时也见证了经验主义从联想主义到彻底经验主义的转向。</w:t>
      </w:r>
      <w:r w:rsidR="00695500">
        <w:rPr>
          <w:rFonts w:asciiTheme="minorEastAsia" w:hAnsiTheme="minorEastAsia" w:hint="eastAsia"/>
          <w:sz w:val="24"/>
          <w:szCs w:val="24"/>
        </w:rPr>
        <w:t>纵向梳理发展脉络之余，自我结构的三个层面，即本体论、认识论和</w:t>
      </w:r>
      <w:r w:rsidR="00287014">
        <w:rPr>
          <w:rFonts w:asciiTheme="minorEastAsia" w:hAnsiTheme="minorEastAsia" w:hint="eastAsia"/>
          <w:sz w:val="24"/>
          <w:szCs w:val="24"/>
        </w:rPr>
        <w:t>价值论充当分别展开每位哲学家思想的内部线索，最终两条线索都在詹姆斯处落脚，以一个与经验自我截然相分的纯粹自我，回归</w:t>
      </w:r>
      <w:proofErr w:type="gramStart"/>
      <w:r w:rsidR="00287014">
        <w:rPr>
          <w:rFonts w:asciiTheme="minorEastAsia" w:hAnsiTheme="minorEastAsia" w:hint="eastAsia"/>
          <w:sz w:val="24"/>
          <w:szCs w:val="24"/>
        </w:rPr>
        <w:t>最</w:t>
      </w:r>
      <w:proofErr w:type="gramEnd"/>
      <w:r w:rsidR="00287014">
        <w:rPr>
          <w:rFonts w:asciiTheme="minorEastAsia" w:hAnsiTheme="minorEastAsia" w:hint="eastAsia"/>
          <w:sz w:val="24"/>
          <w:szCs w:val="24"/>
        </w:rPr>
        <w:t>本质的本体论向度，这样做的意义远不止解放了“自我”概念，而对于形而上学学科的独立性也具有重大意义。</w:t>
      </w:r>
    </w:p>
    <w:p w:rsidR="00287014" w:rsidRDefault="00287014" w:rsidP="00814AA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洛克最先开启了对“经验自我”的讨论，</w:t>
      </w:r>
      <w:r w:rsidR="00EE2D5A">
        <w:rPr>
          <w:rFonts w:asciiTheme="minorEastAsia" w:hAnsiTheme="minorEastAsia" w:hint="eastAsia"/>
          <w:sz w:val="24"/>
          <w:szCs w:val="24"/>
        </w:rPr>
        <w:t>他率先将“人格同一性”问题拉到经验主义的视域内，因为洛克理论的直接来源是批判笛卡尔对自我的二元论定性，所以他把“自我究竟是怎样一种存在”这样一个本体论问题置于整个体系的核心位置，于是在本体论上对“人格者”做出详尽的描述，虽然这种本体论的解释在传统经验主义中都没有很成功的案例，但这种尝试的先驱贡献是值得肯定的。洛克的理论发端于本体论，但最具争议的就是他在实用主义的现实效用中止步，这就不免要形而上学服务于社会生活的意味，而当</w:t>
      </w:r>
      <w:r w:rsidR="001A2FD3">
        <w:rPr>
          <w:rFonts w:asciiTheme="minorEastAsia" w:hAnsiTheme="minorEastAsia" w:hint="eastAsia"/>
          <w:sz w:val="24"/>
          <w:szCs w:val="24"/>
        </w:rPr>
        <w:t>一种本体论的终极目的是要为道德规范服务，那么就必定沾染了功利性</w:t>
      </w:r>
      <w:r w:rsidR="00EE2D5A">
        <w:rPr>
          <w:rFonts w:asciiTheme="minorEastAsia" w:hAnsiTheme="minorEastAsia" w:hint="eastAsia"/>
          <w:sz w:val="24"/>
          <w:szCs w:val="24"/>
        </w:rPr>
        <w:t>和一种目的性，反思形而上学的本质恰恰在于不设立终点和目的的永恒探索与追问，洛克的自我理论在本体论上失去了独立性。</w:t>
      </w:r>
    </w:p>
    <w:p w:rsidR="00EE2D5A" w:rsidRDefault="001A2FD3" w:rsidP="00814AA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在洛克将镜头聚焦到一个偏向于具有实体性</w:t>
      </w:r>
      <w:r w:rsidR="00EE2D5A">
        <w:rPr>
          <w:rFonts w:asciiTheme="minorEastAsia" w:hAnsiTheme="minorEastAsia" w:hint="eastAsia"/>
          <w:sz w:val="24"/>
          <w:szCs w:val="24"/>
        </w:rPr>
        <w:t>的自我存在时，休</w:t>
      </w:r>
      <w:proofErr w:type="gramStart"/>
      <w:r w:rsidR="00EE2D5A">
        <w:rPr>
          <w:rFonts w:asciiTheme="minorEastAsia" w:hAnsiTheme="minorEastAsia" w:hint="eastAsia"/>
          <w:sz w:val="24"/>
          <w:szCs w:val="24"/>
        </w:rPr>
        <w:t>谟</w:t>
      </w:r>
      <w:proofErr w:type="gramEnd"/>
      <w:r w:rsidR="00EE2D5A">
        <w:rPr>
          <w:rFonts w:asciiTheme="minorEastAsia" w:hAnsiTheme="minorEastAsia" w:hint="eastAsia"/>
          <w:sz w:val="24"/>
          <w:szCs w:val="24"/>
        </w:rPr>
        <w:t>发现了焦点以外的东西，“同一性”的本质，</w:t>
      </w:r>
      <w:r w:rsidR="00FB3290">
        <w:rPr>
          <w:rFonts w:asciiTheme="minorEastAsia" w:hAnsiTheme="minorEastAsia" w:hint="eastAsia"/>
          <w:sz w:val="24"/>
          <w:szCs w:val="24"/>
        </w:rPr>
        <w:t>他以一个严苛的同一标准反观“人格同一性”问题，直接揭露我们日常经验亲知到并乐于坚信的稳定且持存的自我</w:t>
      </w:r>
      <w:r>
        <w:rPr>
          <w:rFonts w:asciiTheme="minorEastAsia" w:hAnsiTheme="minorEastAsia" w:hint="eastAsia"/>
          <w:sz w:val="24"/>
          <w:szCs w:val="24"/>
        </w:rPr>
        <w:t>，</w:t>
      </w:r>
      <w:r w:rsidR="00FB3290">
        <w:rPr>
          <w:rFonts w:asciiTheme="minorEastAsia" w:hAnsiTheme="minorEastAsia" w:hint="eastAsia"/>
          <w:sz w:val="24"/>
          <w:szCs w:val="24"/>
        </w:rPr>
        <w:t>其实是内向性的骗局。既然“自我”并不能在本体论的境内着陆，那么解释“人格恒同</w:t>
      </w:r>
      <w:proofErr w:type="gramStart"/>
      <w:r w:rsidR="00FB3290">
        <w:rPr>
          <w:rFonts w:asciiTheme="minorEastAsia" w:hAnsiTheme="minorEastAsia" w:hint="eastAsia"/>
          <w:sz w:val="24"/>
          <w:szCs w:val="24"/>
        </w:rPr>
        <w:t>之</w:t>
      </w:r>
      <w:proofErr w:type="gramEnd"/>
      <w:r w:rsidR="00FB3290">
        <w:rPr>
          <w:rFonts w:asciiTheme="minorEastAsia" w:hAnsiTheme="minorEastAsia" w:hint="eastAsia"/>
          <w:sz w:val="24"/>
          <w:szCs w:val="24"/>
        </w:rPr>
        <w:t>感”就将认识论推向了休</w:t>
      </w:r>
      <w:proofErr w:type="gramStart"/>
      <w:r w:rsidR="00FB3290">
        <w:rPr>
          <w:rFonts w:asciiTheme="minorEastAsia" w:hAnsiTheme="minorEastAsia" w:hint="eastAsia"/>
          <w:sz w:val="24"/>
          <w:szCs w:val="24"/>
        </w:rPr>
        <w:t>谟</w:t>
      </w:r>
      <w:proofErr w:type="gramEnd"/>
      <w:r w:rsidR="00FB3290">
        <w:rPr>
          <w:rFonts w:asciiTheme="minorEastAsia" w:hAnsiTheme="minorEastAsia" w:hint="eastAsia"/>
          <w:sz w:val="24"/>
          <w:szCs w:val="24"/>
        </w:rPr>
        <w:t>理论的主导位置，这个过渡看似平稳又正当，但在休</w:t>
      </w:r>
      <w:proofErr w:type="gramStart"/>
      <w:r w:rsidR="00FB3290">
        <w:rPr>
          <w:rFonts w:asciiTheme="minorEastAsia" w:hAnsiTheme="minorEastAsia" w:hint="eastAsia"/>
          <w:sz w:val="24"/>
          <w:szCs w:val="24"/>
        </w:rPr>
        <w:t>谟</w:t>
      </w:r>
      <w:proofErr w:type="gramEnd"/>
      <w:r w:rsidR="00FB3290">
        <w:rPr>
          <w:rFonts w:asciiTheme="minorEastAsia" w:hAnsiTheme="minorEastAsia" w:hint="eastAsia"/>
          <w:sz w:val="24"/>
          <w:szCs w:val="24"/>
        </w:rPr>
        <w:t>明确表示过反省“自我”时永远都只能得到杂多的观念，而对这种存在的本质一无所知时，我看到他对自我结构中的本体部分不是消解，而是回避，这种回避源自作为经验者的我和作为静观者的我之间的纠缠。一个作为经验者的自我，在休</w:t>
      </w:r>
      <w:proofErr w:type="gramStart"/>
      <w:r w:rsidR="00FB3290">
        <w:rPr>
          <w:rFonts w:asciiTheme="minorEastAsia" w:hAnsiTheme="minorEastAsia" w:hint="eastAsia"/>
          <w:sz w:val="24"/>
          <w:szCs w:val="24"/>
        </w:rPr>
        <w:t>谟</w:t>
      </w:r>
      <w:proofErr w:type="gramEnd"/>
      <w:r w:rsidR="00FB3290">
        <w:rPr>
          <w:rFonts w:asciiTheme="minorEastAsia" w:hAnsiTheme="minorEastAsia" w:hint="eastAsia"/>
          <w:sz w:val="24"/>
          <w:szCs w:val="24"/>
        </w:rPr>
        <w:t>看来是一刻都不能与经验相分离的，那么想要得到一个“空的舞台”即一个没有被任何东西填充、与一切他者都断绝关系的纯粹的自我，进而去解剖它的本</w:t>
      </w:r>
      <w:r w:rsidR="00FB3290">
        <w:rPr>
          <w:rFonts w:asciiTheme="minorEastAsia" w:hAnsiTheme="minorEastAsia" w:hint="eastAsia"/>
          <w:sz w:val="24"/>
          <w:szCs w:val="24"/>
        </w:rPr>
        <w:lastRenderedPageBreak/>
        <w:t>质就是彻底不可能的。休</w:t>
      </w:r>
      <w:proofErr w:type="gramStart"/>
      <w:r w:rsidR="00FB3290">
        <w:rPr>
          <w:rFonts w:asciiTheme="minorEastAsia" w:hAnsiTheme="minorEastAsia" w:hint="eastAsia"/>
          <w:sz w:val="24"/>
          <w:szCs w:val="24"/>
        </w:rPr>
        <w:t>谟</w:t>
      </w:r>
      <w:proofErr w:type="gramEnd"/>
      <w:r w:rsidR="00FB3290">
        <w:rPr>
          <w:rFonts w:asciiTheme="minorEastAsia" w:hAnsiTheme="minorEastAsia" w:hint="eastAsia"/>
          <w:sz w:val="24"/>
          <w:szCs w:val="24"/>
        </w:rPr>
        <w:t>怀疑主义的经验主义所秉持的经验原子论开启了对“同一性”的新认知，但在本体论上的受挫使“自我”还是不能完满。</w:t>
      </w:r>
    </w:p>
    <w:p w:rsidR="00FB3290" w:rsidRPr="00695500" w:rsidRDefault="0049679C" w:rsidP="00814AA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詹姆斯带着他的彻底经验主义将“自我”归还给了本体论，在形而上学处实现了完整的闭合</w:t>
      </w:r>
      <w:r w:rsidR="00814AAB">
        <w:rPr>
          <w:rFonts w:asciiTheme="minorEastAsia" w:hAnsiTheme="minorEastAsia" w:hint="eastAsia"/>
          <w:sz w:val="24"/>
          <w:szCs w:val="24"/>
        </w:rPr>
        <w:t>。联想经验主义的拆分使得我们必须分别单独面对“人格者”和“同一性”，而彻底经验主义将同一性内化为自我的属性，即将两个问题、两个概念整合、简化，很自然地化解了休</w:t>
      </w:r>
      <w:proofErr w:type="gramStart"/>
      <w:r w:rsidR="00814AAB">
        <w:rPr>
          <w:rFonts w:asciiTheme="minorEastAsia" w:hAnsiTheme="minorEastAsia" w:hint="eastAsia"/>
          <w:sz w:val="24"/>
          <w:szCs w:val="24"/>
        </w:rPr>
        <w:t>谟</w:t>
      </w:r>
      <w:proofErr w:type="gramEnd"/>
      <w:r w:rsidR="00814AAB">
        <w:rPr>
          <w:rFonts w:asciiTheme="minorEastAsia" w:hAnsiTheme="minorEastAsia" w:hint="eastAsia"/>
          <w:sz w:val="24"/>
          <w:szCs w:val="24"/>
        </w:rPr>
        <w:t>的过渡性风险，于是作为一个整体概念的“同一的自我”，其主词“自我”标志了詹姆斯对本体论面向的敬畏。作为心理学家，詹姆斯的自我理论固然少不了自然科学的元素，也离不开在应用层面的展开，虽然他的著作多被贴上实用主义的标签，但在自我问题上，詹姆</w:t>
      </w:r>
      <w:r w:rsidR="001A2FD3">
        <w:rPr>
          <w:rFonts w:asciiTheme="minorEastAsia" w:hAnsiTheme="minorEastAsia" w:hint="eastAsia"/>
          <w:sz w:val="24"/>
          <w:szCs w:val="24"/>
        </w:rPr>
        <w:t>斯划定经验自我与纯粹自我的绝对界限，成就了一个不被肉体束缚、脱离</w:t>
      </w:r>
      <w:r w:rsidR="00814AAB">
        <w:rPr>
          <w:rFonts w:asciiTheme="minorEastAsia" w:hAnsiTheme="minorEastAsia" w:hint="eastAsia"/>
          <w:sz w:val="24"/>
          <w:szCs w:val="24"/>
        </w:rPr>
        <w:t>社会道德规范甚至能与认识活动、认识能力蕴含的能动倾向相分离的自我，这个自我是“无所事事”的，保持着无目的性、非功利性和形而上学纯粹性。詹姆斯的这样一个回归也是对形而上学之于其他哲学形态优先性的认可。我认为，经验主义在这里的转型是成功的，至此，我们心安地将各种形态的“自我”融入于各个领域之中。</w:t>
      </w:r>
    </w:p>
    <w:p w:rsidR="00F05134" w:rsidRPr="00B87D10" w:rsidRDefault="00F05134" w:rsidP="00814AAB">
      <w:pPr>
        <w:spacing w:line="360" w:lineRule="auto"/>
        <w:ind w:firstLineChars="200" w:firstLine="480"/>
        <w:rPr>
          <w:rFonts w:asciiTheme="minorEastAsia" w:hAnsiTheme="minorEastAsia"/>
          <w:sz w:val="24"/>
          <w:szCs w:val="24"/>
        </w:rPr>
      </w:pPr>
      <w:r w:rsidRPr="00B87D10">
        <w:rPr>
          <w:rFonts w:asciiTheme="minorEastAsia" w:hAnsiTheme="minorEastAsia" w:hint="eastAsia"/>
          <w:sz w:val="24"/>
          <w:szCs w:val="24"/>
        </w:rPr>
        <w:t>在正文最后一字落笔时我意识到</w:t>
      </w:r>
      <w:r w:rsidR="00B94343" w:rsidRPr="00B87D10">
        <w:rPr>
          <w:rFonts w:asciiTheme="minorEastAsia" w:hAnsiTheme="minorEastAsia" w:hint="eastAsia"/>
          <w:sz w:val="24"/>
          <w:szCs w:val="24"/>
        </w:rPr>
        <w:t>，</w:t>
      </w:r>
      <w:r w:rsidRPr="00B87D10">
        <w:rPr>
          <w:rFonts w:asciiTheme="minorEastAsia" w:hAnsiTheme="minorEastAsia" w:hint="eastAsia"/>
          <w:sz w:val="24"/>
          <w:szCs w:val="24"/>
        </w:rPr>
        <w:t>即使完成了这样一项梳理工作</w:t>
      </w:r>
      <w:r w:rsidR="00B94343" w:rsidRPr="00B87D10">
        <w:rPr>
          <w:rFonts w:asciiTheme="minorEastAsia" w:hAnsiTheme="minorEastAsia" w:hint="eastAsia"/>
          <w:sz w:val="24"/>
          <w:szCs w:val="24"/>
        </w:rPr>
        <w:t>，</w:t>
      </w:r>
      <w:r w:rsidRPr="00B87D10">
        <w:rPr>
          <w:rFonts w:asciiTheme="minorEastAsia" w:hAnsiTheme="minorEastAsia" w:hint="eastAsia"/>
          <w:sz w:val="24"/>
          <w:szCs w:val="24"/>
        </w:rPr>
        <w:t>也并没能真正解决我心中对人格同一性的困惑，</w:t>
      </w:r>
      <w:r w:rsidR="00B94343" w:rsidRPr="00B87D10">
        <w:rPr>
          <w:rFonts w:asciiTheme="minorEastAsia" w:hAnsiTheme="minorEastAsia" w:hint="eastAsia"/>
          <w:sz w:val="24"/>
          <w:szCs w:val="24"/>
        </w:rPr>
        <w:t>究竟什么证明了现在的我就是昔日的我也将是未来的我，我看着婴儿时的照片感觉熟悉又陌生，在完成了这篇文章后的我反思曾经看待哲学的态度</w:t>
      </w:r>
      <w:r w:rsidR="0047191F" w:rsidRPr="00B87D10">
        <w:rPr>
          <w:rFonts w:asciiTheme="minorEastAsia" w:hAnsiTheme="minorEastAsia" w:hint="eastAsia"/>
          <w:sz w:val="24"/>
          <w:szCs w:val="24"/>
        </w:rPr>
        <w:t>，可以发现一个明显的质变的过程，质变又意味着一种脱胎与断裂，而谁都无法得知在难以预测到的未来我会不会平稳地延续下去，洛克明确地给了我答案，休</w:t>
      </w:r>
      <w:proofErr w:type="gramStart"/>
      <w:r w:rsidR="0047191F" w:rsidRPr="00B87D10">
        <w:rPr>
          <w:rFonts w:asciiTheme="minorEastAsia" w:hAnsiTheme="minorEastAsia" w:hint="eastAsia"/>
          <w:sz w:val="24"/>
          <w:szCs w:val="24"/>
        </w:rPr>
        <w:t>谟</w:t>
      </w:r>
      <w:proofErr w:type="gramEnd"/>
      <w:r w:rsidR="0047191F" w:rsidRPr="00B87D10">
        <w:rPr>
          <w:rFonts w:asciiTheme="minorEastAsia" w:hAnsiTheme="minorEastAsia" w:hint="eastAsia"/>
          <w:sz w:val="24"/>
          <w:szCs w:val="24"/>
        </w:rPr>
        <w:t>耐心地向我解释他的立场，无数经验主义者都用生动形象的例子引导着作为经验论追随者的我前进，于是，在文章的</w:t>
      </w:r>
      <w:r w:rsidR="003752FA" w:rsidRPr="00B87D10">
        <w:rPr>
          <w:rFonts w:asciiTheme="minorEastAsia" w:hAnsiTheme="minorEastAsia" w:hint="eastAsia"/>
          <w:sz w:val="24"/>
          <w:szCs w:val="24"/>
        </w:rPr>
        <w:t>最后我恍然发现这就是哲学（形而上学）</w:t>
      </w:r>
      <w:r w:rsidR="0047191F" w:rsidRPr="00B87D10">
        <w:rPr>
          <w:rFonts w:asciiTheme="minorEastAsia" w:hAnsiTheme="minorEastAsia" w:hint="eastAsia"/>
          <w:sz w:val="24"/>
          <w:szCs w:val="24"/>
        </w:rPr>
        <w:t>经典问题的魅力所在，这些问题无所谓朝代的更迭、制度的变革、社会道德规范的变化，</w:t>
      </w:r>
      <w:r w:rsidR="003752FA" w:rsidRPr="00B87D10">
        <w:rPr>
          <w:rFonts w:asciiTheme="minorEastAsia" w:hAnsiTheme="minorEastAsia" w:hint="eastAsia"/>
          <w:sz w:val="24"/>
          <w:szCs w:val="24"/>
        </w:rPr>
        <w:t>对</w:t>
      </w:r>
      <w:r w:rsidR="0047191F" w:rsidRPr="00B87D10">
        <w:rPr>
          <w:rFonts w:asciiTheme="minorEastAsia" w:hAnsiTheme="minorEastAsia" w:hint="eastAsia"/>
          <w:sz w:val="24"/>
          <w:szCs w:val="24"/>
        </w:rPr>
        <w:t>这些问题</w:t>
      </w:r>
      <w:r w:rsidR="003752FA" w:rsidRPr="00B87D10">
        <w:rPr>
          <w:rFonts w:asciiTheme="minorEastAsia" w:hAnsiTheme="minorEastAsia" w:hint="eastAsia"/>
          <w:sz w:val="24"/>
          <w:szCs w:val="24"/>
        </w:rPr>
        <w:t>的解答也无所谓为哪个君主、哪种体系、哪些规范服务，所以它们独立又威严，像是耸立在漫长哲学征程上的大山，勇者试图攀登，他们寻找不同的途径给予后人启示，而我试图用寥寥几笔就勾勒出这山峰的轮廓显然是不自量力的。</w:t>
      </w:r>
    </w:p>
    <w:p w:rsidR="003752FA" w:rsidRPr="00B87D10" w:rsidRDefault="00130DD9" w:rsidP="00814AAB">
      <w:pPr>
        <w:spacing w:line="360" w:lineRule="auto"/>
        <w:ind w:firstLineChars="200" w:firstLine="480"/>
        <w:rPr>
          <w:rFonts w:asciiTheme="minorEastAsia" w:hAnsiTheme="minorEastAsia"/>
          <w:sz w:val="24"/>
          <w:szCs w:val="24"/>
        </w:rPr>
      </w:pPr>
      <w:r w:rsidRPr="00B87D10">
        <w:rPr>
          <w:rFonts w:asciiTheme="minorEastAsia" w:hAnsiTheme="minorEastAsia"/>
          <w:sz w:val="24"/>
          <w:szCs w:val="24"/>
        </w:rPr>
        <w:t>“认识你自己”是我第一次触碰到哲学时的印象，如今在完成这样一篇关于“自我”</w:t>
      </w:r>
      <w:r w:rsidRPr="00B87D10">
        <w:rPr>
          <w:rFonts w:asciiTheme="minorEastAsia" w:hAnsiTheme="minorEastAsia" w:hint="eastAsia"/>
          <w:sz w:val="24"/>
          <w:szCs w:val="24"/>
        </w:rPr>
        <w:t>的论文后，才领会先哲的远见和用心良苦，能接触到这样一门智慧是我的荣幸，我也将虚心学习，不只是哲学知识，不局限于哲学思维方式，而是那种</w:t>
      </w:r>
      <w:r w:rsidRPr="00B87D10">
        <w:rPr>
          <w:rFonts w:asciiTheme="minorEastAsia" w:hAnsiTheme="minorEastAsia" w:hint="eastAsia"/>
          <w:sz w:val="24"/>
          <w:szCs w:val="24"/>
        </w:rPr>
        <w:lastRenderedPageBreak/>
        <w:t>“不可道之道”。</w:t>
      </w:r>
    </w:p>
    <w:p w:rsidR="005F5F08" w:rsidRDefault="005F5F08" w:rsidP="005F5F08"/>
    <w:p w:rsidR="005F5F08" w:rsidRDefault="005F5F08" w:rsidP="005F5F08"/>
    <w:p w:rsidR="00D6190B" w:rsidRDefault="00D6190B" w:rsidP="005F5F08">
      <w:pPr>
        <w:rPr>
          <w:rFonts w:ascii="黑体" w:eastAsia="黑体" w:hAnsi="黑体"/>
          <w:sz w:val="28"/>
          <w:szCs w:val="28"/>
        </w:rPr>
      </w:pPr>
    </w:p>
    <w:p w:rsidR="00D6190B" w:rsidRDefault="00D6190B" w:rsidP="005F5F08">
      <w:pPr>
        <w:rPr>
          <w:rFonts w:ascii="黑体" w:eastAsia="黑体" w:hAnsi="黑体"/>
          <w:sz w:val="28"/>
          <w:szCs w:val="28"/>
        </w:rPr>
      </w:pPr>
    </w:p>
    <w:p w:rsidR="00D6190B" w:rsidRDefault="00D6190B" w:rsidP="005F5F08">
      <w:pPr>
        <w:rPr>
          <w:rFonts w:ascii="黑体" w:eastAsia="黑体" w:hAnsi="黑体"/>
          <w:sz w:val="28"/>
          <w:szCs w:val="28"/>
        </w:rPr>
      </w:pPr>
    </w:p>
    <w:p w:rsidR="00D6190B" w:rsidRDefault="00D6190B" w:rsidP="005F5F08">
      <w:pPr>
        <w:rPr>
          <w:rFonts w:ascii="黑体" w:eastAsia="黑体" w:hAnsi="黑体"/>
          <w:sz w:val="28"/>
          <w:szCs w:val="28"/>
        </w:rPr>
      </w:pPr>
    </w:p>
    <w:p w:rsidR="00D6190B" w:rsidRDefault="00D6190B" w:rsidP="005F5F08">
      <w:pPr>
        <w:rPr>
          <w:rFonts w:ascii="黑体" w:eastAsia="黑体" w:hAnsi="黑体"/>
          <w:sz w:val="28"/>
          <w:szCs w:val="28"/>
        </w:rPr>
      </w:pPr>
    </w:p>
    <w:p w:rsidR="00D6190B" w:rsidRDefault="00D6190B" w:rsidP="005F5F08">
      <w:pPr>
        <w:rPr>
          <w:rFonts w:ascii="黑体" w:eastAsia="黑体" w:hAnsi="黑体"/>
          <w:sz w:val="28"/>
          <w:szCs w:val="28"/>
        </w:rPr>
      </w:pPr>
    </w:p>
    <w:p w:rsidR="00D6190B" w:rsidRDefault="00D6190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814AAB" w:rsidRDefault="00814AAB" w:rsidP="005F5F08">
      <w:pPr>
        <w:rPr>
          <w:rFonts w:ascii="黑体" w:eastAsia="黑体" w:hAnsi="黑体"/>
          <w:sz w:val="28"/>
          <w:szCs w:val="28"/>
        </w:rPr>
      </w:pPr>
    </w:p>
    <w:p w:rsidR="005F5F08" w:rsidRPr="003A16B4" w:rsidRDefault="005F5F08" w:rsidP="005F5F08">
      <w:pPr>
        <w:rPr>
          <w:rFonts w:ascii="黑体" w:eastAsia="黑体" w:hAnsi="黑体"/>
          <w:sz w:val="28"/>
          <w:szCs w:val="28"/>
        </w:rPr>
      </w:pPr>
      <w:r w:rsidRPr="003A16B4">
        <w:rPr>
          <w:rFonts w:ascii="黑体" w:eastAsia="黑体" w:hAnsi="黑体" w:hint="eastAsia"/>
          <w:sz w:val="28"/>
          <w:szCs w:val="28"/>
        </w:rPr>
        <w:lastRenderedPageBreak/>
        <w:t>参考文献</w:t>
      </w:r>
    </w:p>
    <w:p w:rsidR="005B7490" w:rsidRPr="00411F26" w:rsidRDefault="005B7490" w:rsidP="00250891">
      <w:pPr>
        <w:rPr>
          <w:rFonts w:asciiTheme="minorEastAsia" w:hAnsiTheme="minorEastAsia"/>
          <w:sz w:val="24"/>
          <w:szCs w:val="24"/>
        </w:rPr>
      </w:pPr>
      <w:r w:rsidRPr="00411F26">
        <w:rPr>
          <w:rFonts w:asciiTheme="minorEastAsia" w:hAnsiTheme="minorEastAsia" w:hint="eastAsia"/>
          <w:sz w:val="24"/>
          <w:szCs w:val="24"/>
        </w:rPr>
        <w:t>A.原著</w:t>
      </w:r>
    </w:p>
    <w:p w:rsidR="005B0084" w:rsidRPr="008D7D88" w:rsidRDefault="00250891" w:rsidP="00250891">
      <w:pPr>
        <w:rPr>
          <w:rFonts w:asciiTheme="minorEastAsia" w:hAnsiTheme="minorEastAsia"/>
        </w:rPr>
      </w:pPr>
      <w:r w:rsidRPr="008D7D88">
        <w:rPr>
          <w:rFonts w:asciiTheme="minorEastAsia" w:hAnsiTheme="minorEastAsia" w:hint="eastAsia"/>
        </w:rPr>
        <w:t>[1]</w:t>
      </w:r>
      <w:r w:rsidR="008D7D88" w:rsidRPr="008D7D88">
        <w:rPr>
          <w:rFonts w:asciiTheme="minorEastAsia" w:hAnsiTheme="minorEastAsia" w:hint="eastAsia"/>
        </w:rPr>
        <w:t xml:space="preserve">  </w:t>
      </w:r>
      <w:r w:rsidR="00B76FD3" w:rsidRPr="008D7D88">
        <w:rPr>
          <w:rFonts w:asciiTheme="minorEastAsia" w:hAnsiTheme="minorEastAsia" w:hint="eastAsia"/>
        </w:rPr>
        <w:t>约翰·</w:t>
      </w:r>
      <w:r w:rsidRPr="008D7D88">
        <w:rPr>
          <w:rFonts w:asciiTheme="minorEastAsia" w:hAnsiTheme="minorEastAsia" w:hint="eastAsia"/>
        </w:rPr>
        <w:t>洛克.</w:t>
      </w:r>
      <w:r w:rsidR="00D6190B" w:rsidRPr="008D7D88">
        <w:rPr>
          <w:rFonts w:asciiTheme="minorEastAsia" w:hAnsiTheme="minorEastAsia" w:hint="eastAsia"/>
        </w:rPr>
        <w:t>《</w:t>
      </w:r>
      <w:r w:rsidRPr="008D7D88">
        <w:rPr>
          <w:rFonts w:asciiTheme="minorEastAsia" w:hAnsiTheme="minorEastAsia" w:hint="eastAsia"/>
        </w:rPr>
        <w:t>人类理解论</w:t>
      </w:r>
      <w:r w:rsidR="00D6190B" w:rsidRPr="008D7D88">
        <w:rPr>
          <w:rFonts w:asciiTheme="minorEastAsia" w:hAnsiTheme="minorEastAsia" w:hint="eastAsia"/>
        </w:rPr>
        <w:t>》</w:t>
      </w:r>
      <w:r w:rsidRPr="008D7D88">
        <w:rPr>
          <w:rFonts w:asciiTheme="minorEastAsia" w:hAnsiTheme="minorEastAsia" w:hint="eastAsia"/>
        </w:rPr>
        <w:t>.</w:t>
      </w:r>
      <w:r w:rsidR="00463AC0" w:rsidRPr="008D7D88">
        <w:rPr>
          <w:rFonts w:asciiTheme="minorEastAsia" w:hAnsiTheme="minorEastAsia" w:hint="eastAsia"/>
        </w:rPr>
        <w:t>关文运译，</w:t>
      </w:r>
      <w:r w:rsidRPr="008D7D88">
        <w:rPr>
          <w:rFonts w:asciiTheme="minorEastAsia" w:hAnsiTheme="minorEastAsia" w:hint="eastAsia"/>
        </w:rPr>
        <w:t>北京：商务印书馆，</w:t>
      </w:r>
      <w:r w:rsidR="00A75E2C" w:rsidRPr="008D7D88">
        <w:rPr>
          <w:rFonts w:asciiTheme="minorEastAsia" w:hAnsiTheme="minorEastAsia"/>
        </w:rPr>
        <w:t>19</w:t>
      </w:r>
      <w:r w:rsidR="00A75E2C" w:rsidRPr="008D7D88">
        <w:rPr>
          <w:rFonts w:asciiTheme="minorEastAsia" w:hAnsiTheme="minorEastAsia" w:hint="eastAsia"/>
        </w:rPr>
        <w:t>59</w:t>
      </w:r>
    </w:p>
    <w:p w:rsidR="00B76FD3" w:rsidRPr="008D7D88" w:rsidRDefault="00250891" w:rsidP="00250891">
      <w:pPr>
        <w:rPr>
          <w:rFonts w:asciiTheme="minorEastAsia" w:hAnsiTheme="minorEastAsia"/>
        </w:rPr>
      </w:pPr>
      <w:r w:rsidRPr="008D7D88">
        <w:rPr>
          <w:rFonts w:asciiTheme="minorEastAsia" w:hAnsiTheme="minorEastAsia" w:hint="eastAsia"/>
        </w:rPr>
        <w:t>[2]</w:t>
      </w:r>
      <w:r w:rsidR="008D7D88" w:rsidRPr="008D7D88">
        <w:rPr>
          <w:rFonts w:asciiTheme="minorEastAsia" w:hAnsiTheme="minorEastAsia" w:hint="eastAsia"/>
        </w:rPr>
        <w:t xml:space="preserve">  </w:t>
      </w:r>
      <w:r w:rsidR="00B76FD3" w:rsidRPr="008D7D88">
        <w:rPr>
          <w:rFonts w:asciiTheme="minorEastAsia" w:hAnsiTheme="minorEastAsia" w:hint="eastAsia"/>
        </w:rPr>
        <w:t>大卫·</w:t>
      </w:r>
      <w:r w:rsidRPr="008D7D88">
        <w:rPr>
          <w:rFonts w:asciiTheme="minorEastAsia" w:hAnsiTheme="minorEastAsia" w:hint="eastAsia"/>
        </w:rPr>
        <w:t>休</w:t>
      </w:r>
      <w:proofErr w:type="gramStart"/>
      <w:r w:rsidRPr="008D7D88">
        <w:rPr>
          <w:rFonts w:asciiTheme="minorEastAsia" w:hAnsiTheme="minorEastAsia" w:hint="eastAsia"/>
        </w:rPr>
        <w:t>漠</w:t>
      </w:r>
      <w:proofErr w:type="gramEnd"/>
      <w:r w:rsidRPr="008D7D88">
        <w:rPr>
          <w:rFonts w:asciiTheme="minorEastAsia" w:hAnsiTheme="minorEastAsia" w:hint="eastAsia"/>
        </w:rPr>
        <w:t>.</w:t>
      </w:r>
      <w:r w:rsidR="00D6190B" w:rsidRPr="008D7D88">
        <w:rPr>
          <w:rFonts w:asciiTheme="minorEastAsia" w:hAnsiTheme="minorEastAsia" w:hint="eastAsia"/>
        </w:rPr>
        <w:t>《</w:t>
      </w:r>
      <w:r w:rsidRPr="008D7D88">
        <w:rPr>
          <w:rFonts w:asciiTheme="minorEastAsia" w:hAnsiTheme="minorEastAsia" w:hint="eastAsia"/>
        </w:rPr>
        <w:t>人性论</w:t>
      </w:r>
      <w:r w:rsidR="00D6190B" w:rsidRPr="008D7D88">
        <w:rPr>
          <w:rFonts w:asciiTheme="minorEastAsia" w:hAnsiTheme="minorEastAsia" w:hint="eastAsia"/>
        </w:rPr>
        <w:t>》</w:t>
      </w:r>
      <w:r w:rsidRPr="008D7D88">
        <w:rPr>
          <w:rFonts w:asciiTheme="minorEastAsia" w:hAnsiTheme="minorEastAsia" w:hint="eastAsia"/>
        </w:rPr>
        <w:t>.关文运译</w:t>
      </w:r>
      <w:r w:rsidR="005B0084" w:rsidRPr="008D7D88">
        <w:rPr>
          <w:rFonts w:asciiTheme="minorEastAsia" w:hAnsiTheme="minorEastAsia" w:hint="eastAsia"/>
        </w:rPr>
        <w:t>，</w:t>
      </w:r>
      <w:r w:rsidRPr="008D7D88">
        <w:rPr>
          <w:rFonts w:asciiTheme="minorEastAsia" w:hAnsiTheme="minorEastAsia" w:hint="eastAsia"/>
        </w:rPr>
        <w:t>北京</w:t>
      </w:r>
      <w:r w:rsidR="005B0084" w:rsidRPr="008D7D88">
        <w:rPr>
          <w:rFonts w:asciiTheme="minorEastAsia" w:hAnsiTheme="minorEastAsia" w:hint="eastAsia"/>
        </w:rPr>
        <w:t>：</w:t>
      </w:r>
      <w:r w:rsidRPr="008D7D88">
        <w:rPr>
          <w:rFonts w:asciiTheme="minorEastAsia" w:hAnsiTheme="minorEastAsia" w:hint="eastAsia"/>
        </w:rPr>
        <w:t>商务印书馆</w:t>
      </w:r>
      <w:r w:rsidR="005B0084" w:rsidRPr="008D7D88">
        <w:rPr>
          <w:rFonts w:asciiTheme="minorEastAsia" w:hAnsiTheme="minorEastAsia" w:hint="eastAsia"/>
        </w:rPr>
        <w:t>，2009</w:t>
      </w:r>
    </w:p>
    <w:p w:rsidR="005B7490" w:rsidRDefault="006C55C6" w:rsidP="005B7490">
      <w:pPr>
        <w:rPr>
          <w:rFonts w:asciiTheme="minorEastAsia" w:hAnsiTheme="minorEastAsia"/>
        </w:rPr>
      </w:pPr>
      <w:r w:rsidRPr="008D7D88">
        <w:rPr>
          <w:rFonts w:asciiTheme="minorEastAsia" w:hAnsiTheme="minorEastAsia" w:hint="eastAsia"/>
        </w:rPr>
        <w:t>[3</w:t>
      </w:r>
      <w:r w:rsidR="00B76FD3" w:rsidRPr="008D7D88">
        <w:rPr>
          <w:rFonts w:asciiTheme="minorEastAsia" w:hAnsiTheme="minorEastAsia" w:hint="eastAsia"/>
        </w:rPr>
        <w:t>]</w:t>
      </w:r>
      <w:r w:rsidR="008D7D88" w:rsidRPr="008D7D88">
        <w:rPr>
          <w:rFonts w:asciiTheme="minorEastAsia" w:hAnsiTheme="minorEastAsia" w:hint="eastAsia"/>
        </w:rPr>
        <w:t xml:space="preserve">  </w:t>
      </w:r>
      <w:r w:rsidR="00411F26" w:rsidRPr="008D7D88">
        <w:rPr>
          <w:rFonts w:asciiTheme="minorEastAsia" w:hAnsiTheme="minorEastAsia" w:hint="eastAsia"/>
        </w:rPr>
        <w:t>海德格尔.《存在论：实际性的解释学》.何卫平译，北京：人民出版社，2009</w:t>
      </w:r>
    </w:p>
    <w:p w:rsidR="005B7490" w:rsidRPr="008D7D88" w:rsidRDefault="005B7490" w:rsidP="005B7490">
      <w:pPr>
        <w:rPr>
          <w:rFonts w:asciiTheme="minorEastAsia" w:hAnsiTheme="minorEastAsia"/>
        </w:rPr>
      </w:pPr>
      <w:r w:rsidRPr="008D7D88">
        <w:rPr>
          <w:rFonts w:asciiTheme="minorEastAsia" w:hAnsiTheme="minorEastAsia" w:hint="eastAsia"/>
        </w:rPr>
        <w:t>[</w:t>
      </w:r>
      <w:r>
        <w:rPr>
          <w:rFonts w:asciiTheme="minorEastAsia" w:hAnsiTheme="minorEastAsia" w:hint="eastAsia"/>
        </w:rPr>
        <w:t>4</w:t>
      </w:r>
      <w:r w:rsidRPr="008D7D88">
        <w:rPr>
          <w:rFonts w:asciiTheme="minorEastAsia" w:hAnsiTheme="minorEastAsia" w:hint="eastAsia"/>
        </w:rPr>
        <w:t xml:space="preserve">]  </w:t>
      </w:r>
      <w:r>
        <w:rPr>
          <w:rFonts w:asciiTheme="minorEastAsia" w:hAnsiTheme="minorEastAsia" w:hint="eastAsia"/>
        </w:rPr>
        <w:t>威廉·</w:t>
      </w:r>
      <w:r w:rsidRPr="008D7D88">
        <w:rPr>
          <w:rFonts w:asciiTheme="minorEastAsia" w:hAnsiTheme="minorEastAsia" w:hint="eastAsia"/>
        </w:rPr>
        <w:t xml:space="preserve">詹姆斯.《心理学原理》. </w:t>
      </w:r>
      <w:proofErr w:type="gramStart"/>
      <w:r w:rsidRPr="008D7D88">
        <w:rPr>
          <w:rFonts w:asciiTheme="minorEastAsia" w:hAnsiTheme="minorEastAsia" w:hint="eastAsia"/>
        </w:rPr>
        <w:t>田平译</w:t>
      </w:r>
      <w:proofErr w:type="gramEnd"/>
      <w:r w:rsidRPr="008D7D88">
        <w:rPr>
          <w:rFonts w:asciiTheme="minorEastAsia" w:hAnsiTheme="minorEastAsia" w:hint="eastAsia"/>
        </w:rPr>
        <w:t>，中国城市出版社，2003</w:t>
      </w:r>
    </w:p>
    <w:p w:rsidR="005B0084" w:rsidRPr="008D7D88" w:rsidRDefault="005B7490" w:rsidP="00250891">
      <w:pPr>
        <w:rPr>
          <w:rFonts w:asciiTheme="minorEastAsia" w:hAnsiTheme="minorEastAsia"/>
        </w:rPr>
      </w:pPr>
      <w:r>
        <w:rPr>
          <w:rFonts w:asciiTheme="minorEastAsia" w:hAnsiTheme="minorEastAsia" w:hint="eastAsia"/>
        </w:rPr>
        <w:t>[5</w:t>
      </w:r>
      <w:r w:rsidRPr="008D7D88">
        <w:rPr>
          <w:rFonts w:asciiTheme="minorEastAsia" w:hAnsiTheme="minorEastAsia" w:hint="eastAsia"/>
        </w:rPr>
        <w:t xml:space="preserve">]  </w:t>
      </w:r>
      <w:r w:rsidR="00411F26" w:rsidRPr="008D7D88">
        <w:rPr>
          <w:rFonts w:asciiTheme="minorEastAsia" w:hAnsiTheme="minorEastAsia" w:hint="eastAsia"/>
        </w:rPr>
        <w:t>威廉·詹姆斯.《心理学原理》（选译）</w:t>
      </w:r>
      <w:r w:rsidR="00411F26">
        <w:rPr>
          <w:rFonts w:asciiTheme="minorEastAsia" w:hAnsiTheme="minorEastAsia" w:hint="eastAsia"/>
        </w:rPr>
        <w:t>.</w:t>
      </w:r>
      <w:r w:rsidR="00411F26" w:rsidRPr="008D7D88">
        <w:rPr>
          <w:rFonts w:asciiTheme="minorEastAsia" w:hAnsiTheme="minorEastAsia" w:hint="eastAsia"/>
        </w:rPr>
        <w:t>唐钺译，北京：商务印书馆，2012</w:t>
      </w:r>
    </w:p>
    <w:p w:rsidR="005B7490" w:rsidRPr="008D7D88" w:rsidRDefault="005B7490" w:rsidP="005B7490">
      <w:pPr>
        <w:ind w:left="630" w:hangingChars="300" w:hanging="630"/>
        <w:rPr>
          <w:rFonts w:asciiTheme="minorEastAsia" w:hAnsiTheme="minorEastAsia" w:cs="Times New Roman"/>
        </w:rPr>
      </w:pPr>
      <w:r>
        <w:rPr>
          <w:rFonts w:asciiTheme="minorEastAsia" w:hAnsiTheme="minorEastAsia" w:hint="eastAsia"/>
        </w:rPr>
        <w:t>[6</w:t>
      </w:r>
      <w:proofErr w:type="gramStart"/>
      <w:r w:rsidRPr="008D7D88">
        <w:rPr>
          <w:rFonts w:asciiTheme="minorEastAsia" w:hAnsiTheme="minorEastAsia" w:hint="eastAsia"/>
        </w:rPr>
        <w:t>]</w:t>
      </w:r>
      <w:r w:rsidRPr="008D7D88">
        <w:rPr>
          <w:rFonts w:asciiTheme="minorEastAsia" w:hAnsiTheme="minorEastAsia" w:cs="Times New Roman"/>
        </w:rPr>
        <w:t xml:space="preserve">  </w:t>
      </w:r>
      <w:r w:rsidRPr="008D7D88">
        <w:rPr>
          <w:rFonts w:ascii="Times New Roman" w:hAnsi="Times New Roman" w:cs="Times New Roman"/>
        </w:rPr>
        <w:t>James</w:t>
      </w:r>
      <w:proofErr w:type="gramEnd"/>
      <w:r w:rsidRPr="008D7D88">
        <w:rPr>
          <w:rFonts w:ascii="Times New Roman" w:hAnsi="Times New Roman" w:cs="Times New Roman"/>
        </w:rPr>
        <w:t xml:space="preserve"> William</w:t>
      </w:r>
      <w:r w:rsidR="00411F26" w:rsidRPr="008D7D88">
        <w:rPr>
          <w:rFonts w:ascii="Times New Roman" w:hAnsi="Times New Roman" w:cs="Times New Roman"/>
        </w:rPr>
        <w:t xml:space="preserve"> </w:t>
      </w:r>
      <w:r w:rsidRPr="008D7D88">
        <w:rPr>
          <w:rFonts w:ascii="Times New Roman" w:hAnsi="Times New Roman" w:cs="Times New Roman"/>
        </w:rPr>
        <w:t xml:space="preserve">s.&lt;The Principles of Psychology&gt;. </w:t>
      </w:r>
      <w:proofErr w:type="gramStart"/>
      <w:r w:rsidRPr="008D7D88">
        <w:rPr>
          <w:rFonts w:ascii="Times New Roman" w:hAnsi="Times New Roman" w:cs="Times New Roman"/>
        </w:rPr>
        <w:t>Beijing :</w:t>
      </w:r>
      <w:proofErr w:type="gramEnd"/>
      <w:r w:rsidRPr="008D7D88">
        <w:rPr>
          <w:rFonts w:ascii="Times New Roman" w:hAnsi="Times New Roman" w:cs="Times New Roman"/>
        </w:rPr>
        <w:t xml:space="preserve"> China Social Sciences Publishing House,1999</w:t>
      </w:r>
    </w:p>
    <w:p w:rsidR="005B7490" w:rsidRPr="008D7D88" w:rsidRDefault="005B7490" w:rsidP="005B7490">
      <w:pPr>
        <w:rPr>
          <w:rFonts w:asciiTheme="minorEastAsia" w:hAnsiTheme="minorEastAsia" w:cs="Times New Roman"/>
        </w:rPr>
      </w:pPr>
      <w:r>
        <w:rPr>
          <w:rFonts w:asciiTheme="minorEastAsia" w:hAnsiTheme="minorEastAsia" w:cs="Times New Roman" w:hint="eastAsia"/>
        </w:rPr>
        <w:t>[</w:t>
      </w:r>
      <w:r w:rsidRPr="008D7D88">
        <w:rPr>
          <w:rFonts w:asciiTheme="minorEastAsia" w:hAnsiTheme="minorEastAsia" w:cs="Times New Roman" w:hint="eastAsia"/>
        </w:rPr>
        <w:t>7]  威廉·詹姆斯.《彻底的经验主义》.庞景仁译，上海:上海人民出版社，1965</w:t>
      </w:r>
    </w:p>
    <w:p w:rsidR="005B7490" w:rsidRPr="008D7D88" w:rsidRDefault="005B7490" w:rsidP="005B7490">
      <w:pPr>
        <w:rPr>
          <w:rFonts w:asciiTheme="minorEastAsia" w:hAnsiTheme="minorEastAsia" w:cs="Times New Roman"/>
        </w:rPr>
      </w:pPr>
      <w:r>
        <w:rPr>
          <w:rFonts w:asciiTheme="minorEastAsia" w:hAnsiTheme="minorEastAsia" w:cs="宋体" w:hint="eastAsia"/>
        </w:rPr>
        <w:t>[</w:t>
      </w:r>
      <w:r w:rsidRPr="008D7D88">
        <w:rPr>
          <w:rFonts w:asciiTheme="minorEastAsia" w:hAnsiTheme="minorEastAsia" w:cs="宋体" w:hint="eastAsia"/>
        </w:rPr>
        <w:t>8</w:t>
      </w:r>
      <w:proofErr w:type="gramStart"/>
      <w:r w:rsidRPr="008D7D88">
        <w:rPr>
          <w:rFonts w:asciiTheme="minorEastAsia" w:hAnsiTheme="minorEastAsia" w:cs="宋体" w:hint="eastAsia"/>
        </w:rPr>
        <w:t xml:space="preserve">]  </w:t>
      </w:r>
      <w:r w:rsidRPr="008D7D88">
        <w:rPr>
          <w:rFonts w:ascii="Times New Roman" w:hAnsi="Times New Roman" w:cs="Times New Roman"/>
        </w:rPr>
        <w:t>James</w:t>
      </w:r>
      <w:proofErr w:type="gramEnd"/>
      <w:r w:rsidRPr="008D7D88">
        <w:rPr>
          <w:rFonts w:ascii="Times New Roman" w:hAnsi="Times New Roman" w:cs="Times New Roman"/>
        </w:rPr>
        <w:t xml:space="preserve"> Williams.&lt;The Meaning of Truth&gt;. New </w:t>
      </w:r>
      <w:proofErr w:type="gramStart"/>
      <w:r w:rsidRPr="008D7D88">
        <w:rPr>
          <w:rFonts w:ascii="Times New Roman" w:hAnsi="Times New Roman" w:cs="Times New Roman"/>
        </w:rPr>
        <w:t>York :</w:t>
      </w:r>
      <w:proofErr w:type="gramEnd"/>
      <w:r w:rsidRPr="008D7D88">
        <w:rPr>
          <w:rFonts w:ascii="Times New Roman" w:hAnsi="Times New Roman" w:cs="Times New Roman"/>
        </w:rPr>
        <w:t xml:space="preserve"> Longman Green</w:t>
      </w:r>
    </w:p>
    <w:p w:rsidR="005B7490" w:rsidRPr="00411F26" w:rsidRDefault="005B7490" w:rsidP="00411F26">
      <w:pPr>
        <w:ind w:left="480" w:hangingChars="200" w:hanging="480"/>
        <w:rPr>
          <w:rFonts w:asciiTheme="minorEastAsia" w:hAnsiTheme="minorEastAsia"/>
          <w:sz w:val="24"/>
          <w:szCs w:val="24"/>
        </w:rPr>
      </w:pPr>
      <w:r w:rsidRPr="00411F26">
        <w:rPr>
          <w:rFonts w:asciiTheme="minorEastAsia" w:hAnsiTheme="minorEastAsia" w:hint="eastAsia"/>
          <w:sz w:val="24"/>
          <w:szCs w:val="24"/>
        </w:rPr>
        <w:t>B.论著</w:t>
      </w:r>
    </w:p>
    <w:p w:rsidR="005B7490" w:rsidRDefault="005B7490" w:rsidP="008D7D88">
      <w:pPr>
        <w:ind w:left="420" w:hangingChars="200" w:hanging="420"/>
        <w:rPr>
          <w:rFonts w:asciiTheme="minorEastAsia" w:hAnsiTheme="minorEastAsia"/>
        </w:rPr>
      </w:pPr>
      <w:r w:rsidRPr="008D7D88">
        <w:rPr>
          <w:rFonts w:asciiTheme="minorEastAsia" w:hAnsiTheme="minorEastAsia" w:hint="eastAsia"/>
        </w:rPr>
        <w:t>[</w:t>
      </w:r>
      <w:r>
        <w:rPr>
          <w:rFonts w:asciiTheme="minorEastAsia" w:hAnsiTheme="minorEastAsia" w:hint="eastAsia"/>
        </w:rPr>
        <w:t>9</w:t>
      </w:r>
      <w:r w:rsidRPr="008D7D88">
        <w:rPr>
          <w:rFonts w:asciiTheme="minorEastAsia" w:hAnsiTheme="minorEastAsia" w:hint="eastAsia"/>
        </w:rPr>
        <w:t>]  邹化政.《&lt;人类理解论&gt;研究——人类理智再探》.北京：人民出版社，1987</w:t>
      </w:r>
    </w:p>
    <w:p w:rsidR="005B7490" w:rsidRPr="008D7D88" w:rsidRDefault="005B7490" w:rsidP="005B7490">
      <w:pPr>
        <w:ind w:left="630" w:hangingChars="300" w:hanging="630"/>
        <w:rPr>
          <w:rFonts w:asciiTheme="minorEastAsia" w:hAnsiTheme="minorEastAsia"/>
        </w:rPr>
      </w:pPr>
      <w:r>
        <w:rPr>
          <w:rFonts w:asciiTheme="minorEastAsia" w:hAnsiTheme="minorEastAsia" w:hint="eastAsia"/>
        </w:rPr>
        <w:t>[10</w:t>
      </w:r>
      <w:proofErr w:type="gramStart"/>
      <w:r w:rsidRPr="008D7D88">
        <w:rPr>
          <w:rFonts w:asciiTheme="minorEastAsia" w:hAnsiTheme="minorEastAsia" w:hint="eastAsia"/>
        </w:rPr>
        <w:t xml:space="preserve">]  </w:t>
      </w:r>
      <w:r w:rsidRPr="008D7D88">
        <w:rPr>
          <w:rFonts w:ascii="Times New Roman" w:hAnsi="Times New Roman" w:cs="Times New Roman"/>
        </w:rPr>
        <w:t>John</w:t>
      </w:r>
      <w:proofErr w:type="gramEnd"/>
      <w:r w:rsidRPr="008D7D88">
        <w:rPr>
          <w:rFonts w:ascii="Times New Roman" w:hAnsi="Times New Roman" w:cs="Times New Roman"/>
        </w:rPr>
        <w:t xml:space="preserve"> Hood, &lt;The Self Illusion: How the Social Brain Creates Identity&gt;. Oxford University Press, 1988</w:t>
      </w:r>
    </w:p>
    <w:p w:rsidR="005B7490" w:rsidRPr="008D7D88" w:rsidRDefault="005B7490" w:rsidP="005B7490">
      <w:pPr>
        <w:rPr>
          <w:rFonts w:asciiTheme="minorEastAsia" w:hAnsiTheme="minorEastAsia"/>
        </w:rPr>
      </w:pPr>
      <w:r>
        <w:rPr>
          <w:rFonts w:asciiTheme="minorEastAsia" w:hAnsiTheme="minorEastAsia" w:hint="eastAsia"/>
        </w:rPr>
        <w:t>[11</w:t>
      </w:r>
      <w:r w:rsidRPr="008D7D88">
        <w:rPr>
          <w:rFonts w:asciiTheme="minorEastAsia" w:hAnsiTheme="minorEastAsia" w:hint="eastAsia"/>
        </w:rPr>
        <w:t xml:space="preserve">]  巴里•丹顿.《自我》.王岫庐译，上海：上海文艺出版社，2016 </w:t>
      </w:r>
    </w:p>
    <w:p w:rsidR="005B7490" w:rsidRPr="008D7D88" w:rsidRDefault="005B7490" w:rsidP="005B7490">
      <w:pPr>
        <w:rPr>
          <w:rFonts w:asciiTheme="minorEastAsia" w:hAnsiTheme="minorEastAsia"/>
        </w:rPr>
      </w:pPr>
      <w:r>
        <w:rPr>
          <w:rFonts w:asciiTheme="minorEastAsia" w:hAnsiTheme="minorEastAsia" w:hint="eastAsia"/>
        </w:rPr>
        <w:t>[12</w:t>
      </w:r>
      <w:r w:rsidRPr="008D7D88">
        <w:rPr>
          <w:rFonts w:asciiTheme="minorEastAsia" w:hAnsiTheme="minorEastAsia" w:hint="eastAsia"/>
        </w:rPr>
        <w:t>]  阿玛斯.《自我的真相》.胡因梦译，深圳报业集团出版社，2007</w:t>
      </w:r>
    </w:p>
    <w:p w:rsidR="005B7490" w:rsidRPr="008D7D88" w:rsidRDefault="005B7490" w:rsidP="005B7490">
      <w:pPr>
        <w:ind w:left="630" w:hangingChars="300" w:hanging="630"/>
        <w:rPr>
          <w:rFonts w:asciiTheme="minorEastAsia" w:hAnsiTheme="minorEastAsia"/>
        </w:rPr>
      </w:pPr>
      <w:r>
        <w:rPr>
          <w:rFonts w:asciiTheme="minorEastAsia" w:hAnsiTheme="minorEastAsia" w:hint="eastAsia"/>
        </w:rPr>
        <w:t>[13</w:t>
      </w:r>
      <w:r w:rsidRPr="008D7D88">
        <w:rPr>
          <w:rFonts w:asciiTheme="minorEastAsia" w:hAnsiTheme="minorEastAsia" w:hint="eastAsia"/>
        </w:rPr>
        <w:t>]  尚新建.《美国世俗化的宗教与威廉·詹姆斯的彻底经验主义》.上海：上海人民出版社，2002</w:t>
      </w:r>
    </w:p>
    <w:p w:rsidR="005B7490" w:rsidRPr="00411F26" w:rsidRDefault="005B7490" w:rsidP="00411F26">
      <w:pPr>
        <w:ind w:left="480" w:hangingChars="200" w:hanging="480"/>
        <w:rPr>
          <w:rFonts w:asciiTheme="minorEastAsia" w:hAnsiTheme="minorEastAsia"/>
          <w:sz w:val="24"/>
          <w:szCs w:val="24"/>
        </w:rPr>
      </w:pPr>
      <w:r w:rsidRPr="00411F26">
        <w:rPr>
          <w:rFonts w:asciiTheme="minorEastAsia" w:hAnsiTheme="minorEastAsia" w:hint="eastAsia"/>
          <w:sz w:val="24"/>
          <w:szCs w:val="24"/>
        </w:rPr>
        <w:t>C.</w:t>
      </w:r>
      <w:r w:rsidR="000831B6">
        <w:rPr>
          <w:rFonts w:asciiTheme="minorEastAsia" w:hAnsiTheme="minorEastAsia" w:hint="eastAsia"/>
          <w:sz w:val="24"/>
          <w:szCs w:val="24"/>
        </w:rPr>
        <w:t>期刊论文</w:t>
      </w:r>
      <w:r w:rsidRPr="00411F26">
        <w:rPr>
          <w:rFonts w:asciiTheme="minorEastAsia" w:hAnsiTheme="minorEastAsia" w:hint="eastAsia"/>
          <w:sz w:val="24"/>
          <w:szCs w:val="24"/>
        </w:rPr>
        <w:t xml:space="preserve"> </w:t>
      </w:r>
    </w:p>
    <w:p w:rsidR="0050245A" w:rsidRDefault="00590476" w:rsidP="005B7490">
      <w:pPr>
        <w:ind w:left="630" w:hangingChars="300" w:hanging="630"/>
        <w:rPr>
          <w:rFonts w:asciiTheme="minorEastAsia" w:hAnsiTheme="minorEastAsia"/>
        </w:rPr>
      </w:pPr>
      <w:r w:rsidRPr="008D7D88">
        <w:rPr>
          <w:rFonts w:asciiTheme="minorEastAsia" w:hAnsiTheme="minorEastAsia" w:hint="eastAsia"/>
        </w:rPr>
        <w:t>[</w:t>
      </w:r>
      <w:r w:rsidR="005B7490">
        <w:rPr>
          <w:rFonts w:asciiTheme="minorEastAsia" w:hAnsiTheme="minorEastAsia" w:hint="eastAsia"/>
        </w:rPr>
        <w:t>14</w:t>
      </w:r>
      <w:r w:rsidRPr="008D7D88">
        <w:rPr>
          <w:rFonts w:asciiTheme="minorEastAsia" w:hAnsiTheme="minorEastAsia" w:hint="eastAsia"/>
        </w:rPr>
        <w:t>]</w:t>
      </w:r>
      <w:r w:rsidR="008D7D88" w:rsidRPr="008D7D88">
        <w:rPr>
          <w:rFonts w:asciiTheme="minorEastAsia" w:hAnsiTheme="minorEastAsia" w:hint="eastAsia"/>
        </w:rPr>
        <w:t xml:space="preserve">  </w:t>
      </w:r>
      <w:proofErr w:type="gramStart"/>
      <w:r w:rsidR="000212CF" w:rsidRPr="008D7D88">
        <w:rPr>
          <w:rFonts w:asciiTheme="minorEastAsia" w:hAnsiTheme="minorEastAsia" w:hint="eastAsia"/>
        </w:rPr>
        <w:t>张桂权.</w:t>
      </w:r>
      <w:proofErr w:type="gramEnd"/>
      <w:r w:rsidR="0050245A" w:rsidRPr="008D7D88">
        <w:rPr>
          <w:rFonts w:asciiTheme="minorEastAsia" w:hAnsiTheme="minorEastAsia" w:hint="eastAsia"/>
        </w:rPr>
        <w:t>论“人格同一性”——洛克、莱布尼茨、休</w:t>
      </w:r>
      <w:proofErr w:type="gramStart"/>
      <w:r w:rsidR="0050245A" w:rsidRPr="008D7D88">
        <w:rPr>
          <w:rFonts w:asciiTheme="minorEastAsia" w:hAnsiTheme="minorEastAsia" w:hint="eastAsia"/>
        </w:rPr>
        <w:t>谟</w:t>
      </w:r>
      <w:proofErr w:type="gramEnd"/>
      <w:r w:rsidR="0050245A" w:rsidRPr="008D7D88">
        <w:rPr>
          <w:rFonts w:asciiTheme="minorEastAsia" w:hAnsiTheme="minorEastAsia" w:hint="eastAsia"/>
        </w:rPr>
        <w:t>的解释与争论.四川大学学报（哲学社会科学版）</w:t>
      </w:r>
      <w:r w:rsidR="00C84798" w:rsidRPr="008D7D88">
        <w:rPr>
          <w:rFonts w:asciiTheme="minorEastAsia" w:hAnsiTheme="minorEastAsia" w:hint="eastAsia"/>
        </w:rPr>
        <w:t>，</w:t>
      </w:r>
      <w:r w:rsidR="0050245A" w:rsidRPr="008D7D88">
        <w:rPr>
          <w:rFonts w:asciiTheme="minorEastAsia" w:hAnsiTheme="minorEastAsia" w:hint="eastAsia"/>
        </w:rPr>
        <w:t>2011年第3期</w:t>
      </w:r>
    </w:p>
    <w:p w:rsidR="000831B6" w:rsidRPr="008D7D88" w:rsidRDefault="000831B6" w:rsidP="005B7490">
      <w:pPr>
        <w:ind w:left="630" w:hangingChars="300" w:hanging="630"/>
        <w:rPr>
          <w:rFonts w:asciiTheme="minorEastAsia" w:hAnsiTheme="minorEastAsia"/>
        </w:rPr>
      </w:pPr>
      <w:r>
        <w:rPr>
          <w:rFonts w:asciiTheme="minorEastAsia" w:hAnsiTheme="minorEastAsia" w:hint="eastAsia"/>
        </w:rPr>
        <w:t xml:space="preserve">[15]  </w:t>
      </w:r>
      <w:proofErr w:type="gramStart"/>
      <w:r>
        <w:rPr>
          <w:rFonts w:asciiTheme="minorEastAsia" w:hAnsiTheme="minorEastAsia" w:hint="eastAsia"/>
        </w:rPr>
        <w:t>沈亚生</w:t>
      </w:r>
      <w:proofErr w:type="gramEnd"/>
      <w:r>
        <w:rPr>
          <w:rFonts w:asciiTheme="minorEastAsia" w:hAnsiTheme="minorEastAsia" w:hint="eastAsia"/>
        </w:rPr>
        <w:t>.人格同一性问题的思辨.哲学研究，2000年03期</w:t>
      </w:r>
    </w:p>
    <w:p w:rsidR="0050245A" w:rsidRPr="008D7D88" w:rsidRDefault="006C55C6" w:rsidP="00590476">
      <w:pPr>
        <w:rPr>
          <w:rFonts w:asciiTheme="minorEastAsia" w:hAnsiTheme="minorEastAsia"/>
        </w:rPr>
      </w:pPr>
      <w:r w:rsidRPr="008D7D88">
        <w:rPr>
          <w:rFonts w:asciiTheme="minorEastAsia" w:hAnsiTheme="minorEastAsia" w:hint="eastAsia"/>
        </w:rPr>
        <w:t>[</w:t>
      </w:r>
      <w:r w:rsidR="005B7490">
        <w:rPr>
          <w:rFonts w:asciiTheme="minorEastAsia" w:hAnsiTheme="minorEastAsia" w:hint="eastAsia"/>
        </w:rPr>
        <w:t>1</w:t>
      </w:r>
      <w:r w:rsidR="000831B6">
        <w:rPr>
          <w:rFonts w:asciiTheme="minorEastAsia" w:hAnsiTheme="minorEastAsia" w:hint="eastAsia"/>
        </w:rPr>
        <w:t>6</w:t>
      </w:r>
      <w:r w:rsidR="0050245A" w:rsidRPr="008D7D88">
        <w:rPr>
          <w:rFonts w:asciiTheme="minorEastAsia" w:hAnsiTheme="minorEastAsia" w:hint="eastAsia"/>
        </w:rPr>
        <w:t>]</w:t>
      </w:r>
      <w:r w:rsidR="008D7D88" w:rsidRPr="008D7D88">
        <w:rPr>
          <w:rFonts w:asciiTheme="minorEastAsia" w:hAnsiTheme="minorEastAsia" w:hint="eastAsia"/>
        </w:rPr>
        <w:t xml:space="preserve">  </w:t>
      </w:r>
      <w:r w:rsidR="0050245A" w:rsidRPr="008D7D88">
        <w:rPr>
          <w:rFonts w:asciiTheme="minorEastAsia" w:hAnsiTheme="minorEastAsia" w:hint="eastAsia"/>
        </w:rPr>
        <w:t>刘洋.从经验论看休</w:t>
      </w:r>
      <w:proofErr w:type="gramStart"/>
      <w:r w:rsidR="0050245A" w:rsidRPr="008D7D88">
        <w:rPr>
          <w:rFonts w:asciiTheme="minorEastAsia" w:hAnsiTheme="minorEastAsia" w:hint="eastAsia"/>
        </w:rPr>
        <w:t>谟</w:t>
      </w:r>
      <w:proofErr w:type="gramEnd"/>
      <w:r w:rsidR="0050245A" w:rsidRPr="008D7D88">
        <w:rPr>
          <w:rFonts w:asciiTheme="minorEastAsia" w:hAnsiTheme="minorEastAsia" w:hint="eastAsia"/>
        </w:rPr>
        <w:t>的人格同一性难题:[硕士学位论文].山东大学，2017</w:t>
      </w:r>
    </w:p>
    <w:p w:rsidR="00C84798" w:rsidRPr="008D7D88" w:rsidRDefault="006C55C6" w:rsidP="00590476">
      <w:pPr>
        <w:rPr>
          <w:rFonts w:asciiTheme="minorEastAsia" w:hAnsiTheme="minorEastAsia"/>
        </w:rPr>
      </w:pPr>
      <w:r w:rsidRPr="008D7D88">
        <w:rPr>
          <w:rFonts w:asciiTheme="minorEastAsia" w:hAnsiTheme="minorEastAsia" w:hint="eastAsia"/>
        </w:rPr>
        <w:t>[</w:t>
      </w:r>
      <w:r w:rsidR="005B7490">
        <w:rPr>
          <w:rFonts w:asciiTheme="minorEastAsia" w:hAnsiTheme="minorEastAsia" w:hint="eastAsia"/>
        </w:rPr>
        <w:t>1</w:t>
      </w:r>
      <w:r w:rsidR="000831B6">
        <w:rPr>
          <w:rFonts w:asciiTheme="minorEastAsia" w:hAnsiTheme="minorEastAsia" w:hint="eastAsia"/>
        </w:rPr>
        <w:t>7</w:t>
      </w:r>
      <w:r w:rsidR="00C84798" w:rsidRPr="008D7D88">
        <w:rPr>
          <w:rFonts w:asciiTheme="minorEastAsia" w:hAnsiTheme="minorEastAsia" w:hint="eastAsia"/>
        </w:rPr>
        <w:t>]</w:t>
      </w:r>
      <w:r w:rsidR="008D7D88" w:rsidRPr="008D7D88">
        <w:rPr>
          <w:rFonts w:asciiTheme="minorEastAsia" w:hAnsiTheme="minorEastAsia" w:hint="eastAsia"/>
        </w:rPr>
        <w:t xml:space="preserve">  </w:t>
      </w:r>
      <w:r w:rsidR="00C84798" w:rsidRPr="008D7D88">
        <w:rPr>
          <w:rFonts w:asciiTheme="minorEastAsia" w:hAnsiTheme="minorEastAsia" w:hint="eastAsia"/>
        </w:rPr>
        <w:t>张含.自我是幻觉吗——回应关于自我的反实在论.自然辩证法通讯，第39卷第6期</w:t>
      </w:r>
    </w:p>
    <w:p w:rsidR="00E57B1B" w:rsidRPr="008D7D88" w:rsidRDefault="00E57B1B" w:rsidP="005B7490">
      <w:pPr>
        <w:ind w:left="630" w:hangingChars="300" w:hanging="630"/>
        <w:rPr>
          <w:rFonts w:asciiTheme="minorEastAsia" w:hAnsiTheme="minorEastAsia"/>
        </w:rPr>
      </w:pPr>
      <w:r w:rsidRPr="008D7D88">
        <w:rPr>
          <w:rFonts w:asciiTheme="minorEastAsia" w:hAnsiTheme="minorEastAsia" w:hint="eastAsia"/>
        </w:rPr>
        <w:t>[</w:t>
      </w:r>
      <w:r w:rsidR="005B7490">
        <w:rPr>
          <w:rFonts w:asciiTheme="minorEastAsia" w:hAnsiTheme="minorEastAsia" w:hint="eastAsia"/>
        </w:rPr>
        <w:t>1</w:t>
      </w:r>
      <w:r w:rsidR="000831B6">
        <w:rPr>
          <w:rFonts w:asciiTheme="minorEastAsia" w:hAnsiTheme="minorEastAsia" w:hint="eastAsia"/>
        </w:rPr>
        <w:t>8</w:t>
      </w:r>
      <w:r w:rsidRPr="008D7D88">
        <w:rPr>
          <w:rFonts w:asciiTheme="minorEastAsia" w:hAnsiTheme="minorEastAsia" w:hint="eastAsia"/>
        </w:rPr>
        <w:t>]</w:t>
      </w:r>
      <w:r w:rsidR="008D7D88" w:rsidRPr="008D7D88">
        <w:rPr>
          <w:rFonts w:asciiTheme="minorEastAsia" w:hAnsiTheme="minorEastAsia" w:hint="eastAsia"/>
        </w:rPr>
        <w:t xml:space="preserve">  </w:t>
      </w:r>
      <w:r w:rsidR="001C2812" w:rsidRPr="008D7D88">
        <w:rPr>
          <w:rFonts w:asciiTheme="minorEastAsia" w:hAnsiTheme="minorEastAsia" w:hint="eastAsia"/>
        </w:rPr>
        <w:t>王东.从“思想之流”到“纯粹经验”——威廉·詹姆斯的意识理论研究:[博士学位论文].吉林大学.2011</w:t>
      </w:r>
    </w:p>
    <w:p w:rsidR="003A16B4" w:rsidRPr="008D7D88" w:rsidRDefault="003A16B4" w:rsidP="005B7490">
      <w:pPr>
        <w:ind w:left="630" w:hangingChars="300" w:hanging="630"/>
        <w:rPr>
          <w:rFonts w:asciiTheme="minorEastAsia" w:hAnsiTheme="minorEastAsia"/>
        </w:rPr>
      </w:pPr>
      <w:r w:rsidRPr="008D7D88">
        <w:rPr>
          <w:rFonts w:asciiTheme="minorEastAsia" w:hAnsiTheme="minorEastAsia" w:hint="eastAsia"/>
        </w:rPr>
        <w:t>[</w:t>
      </w:r>
      <w:r w:rsidR="005B7490">
        <w:rPr>
          <w:rFonts w:asciiTheme="minorEastAsia" w:hAnsiTheme="minorEastAsia" w:hint="eastAsia"/>
        </w:rPr>
        <w:t>1</w:t>
      </w:r>
      <w:r w:rsidR="000831B6">
        <w:rPr>
          <w:rFonts w:asciiTheme="minorEastAsia" w:hAnsiTheme="minorEastAsia" w:hint="eastAsia"/>
        </w:rPr>
        <w:t>9</w:t>
      </w:r>
      <w:r w:rsidRPr="008D7D88">
        <w:rPr>
          <w:rFonts w:asciiTheme="minorEastAsia" w:hAnsiTheme="minorEastAsia" w:hint="eastAsia"/>
        </w:rPr>
        <w:t>]</w:t>
      </w:r>
      <w:r w:rsidR="008D7D88" w:rsidRPr="008D7D88">
        <w:rPr>
          <w:rFonts w:asciiTheme="minorEastAsia" w:hAnsiTheme="minorEastAsia" w:hint="eastAsia"/>
        </w:rPr>
        <w:t xml:space="preserve">  </w:t>
      </w:r>
      <w:r w:rsidRPr="008D7D88">
        <w:rPr>
          <w:rFonts w:asciiTheme="minorEastAsia" w:hAnsiTheme="minorEastAsia"/>
        </w:rPr>
        <w:t>张一兵</w:t>
      </w:r>
      <w:r w:rsidRPr="008D7D88">
        <w:rPr>
          <w:rFonts w:asciiTheme="minorEastAsia" w:hAnsiTheme="minorEastAsia" w:hint="eastAsia"/>
        </w:rPr>
        <w:t>.</w:t>
      </w:r>
      <w:r w:rsidRPr="008D7D88">
        <w:rPr>
          <w:rFonts w:asciiTheme="minorEastAsia" w:hAnsiTheme="minorEastAsia"/>
        </w:rPr>
        <w:t>意蕴：</w:t>
      </w:r>
      <w:r w:rsidRPr="008D7D88">
        <w:rPr>
          <w:rFonts w:asciiTheme="minorEastAsia" w:hAnsiTheme="minorEastAsia" w:hint="eastAsia"/>
        </w:rPr>
        <w:t>遭遇世界中的上手与在手——海德格尔早期</w:t>
      </w:r>
      <w:proofErr w:type="gramStart"/>
      <w:r w:rsidRPr="008D7D88">
        <w:rPr>
          <w:rFonts w:asciiTheme="minorEastAsia" w:hAnsiTheme="minorEastAsia" w:hint="eastAsia"/>
        </w:rPr>
        <w:t>思想构境</w:t>
      </w:r>
      <w:proofErr w:type="gramEnd"/>
      <w:r w:rsidRPr="008D7D88">
        <w:rPr>
          <w:rFonts w:asciiTheme="minorEastAsia" w:hAnsiTheme="minorEastAsia" w:hint="eastAsia"/>
        </w:rPr>
        <w:t>.中国社会科学，2013年01期</w:t>
      </w:r>
    </w:p>
    <w:p w:rsidR="00FB1F65" w:rsidRPr="008D7D88" w:rsidRDefault="00411F26" w:rsidP="003A16B4">
      <w:pPr>
        <w:rPr>
          <w:rFonts w:asciiTheme="minorEastAsia" w:hAnsiTheme="minorEastAsia"/>
        </w:rPr>
      </w:pPr>
      <w:r>
        <w:rPr>
          <w:rFonts w:asciiTheme="minorEastAsia" w:hAnsiTheme="minorEastAsia"/>
        </w:rPr>
        <w:t>[</w:t>
      </w:r>
      <w:r w:rsidR="000831B6">
        <w:rPr>
          <w:rFonts w:asciiTheme="minorEastAsia" w:hAnsiTheme="minorEastAsia" w:hint="eastAsia"/>
        </w:rPr>
        <w:t>20</w:t>
      </w:r>
      <w:r>
        <w:rPr>
          <w:rFonts w:asciiTheme="minorEastAsia" w:hAnsiTheme="minorEastAsia"/>
        </w:rPr>
        <w:t>]</w:t>
      </w:r>
      <w:r>
        <w:rPr>
          <w:rFonts w:asciiTheme="minorEastAsia" w:hAnsiTheme="minorEastAsia" w:hint="eastAsia"/>
        </w:rPr>
        <w:t xml:space="preserve">  朱甫华.洛克的人格同一性理论.中山大学学报（社会科学版），1998年01期</w:t>
      </w:r>
    </w:p>
    <w:p w:rsidR="005B7490" w:rsidRPr="000831B6" w:rsidRDefault="005B7490">
      <w:pPr>
        <w:rPr>
          <w:rFonts w:asciiTheme="minorEastAsia" w:hAnsiTheme="minorEastAsia" w:cs="Times New Roman"/>
        </w:rPr>
      </w:pPr>
    </w:p>
    <w:sectPr w:rsidR="005B7490" w:rsidRPr="000831B6" w:rsidSect="008D7D88">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DC" w:rsidRDefault="001239DC" w:rsidP="00FE6C4E">
      <w:r>
        <w:separator/>
      </w:r>
    </w:p>
  </w:endnote>
  <w:endnote w:type="continuationSeparator" w:id="0">
    <w:p w:rsidR="001239DC" w:rsidRDefault="001239DC" w:rsidP="00FE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118570"/>
      <w:docPartObj>
        <w:docPartGallery w:val="Page Numbers (Bottom of Page)"/>
        <w:docPartUnique/>
      </w:docPartObj>
    </w:sdtPr>
    <w:sdtEndPr/>
    <w:sdtContent>
      <w:p w:rsidR="00477AD8" w:rsidRDefault="00477AD8">
        <w:pPr>
          <w:pStyle w:val="a4"/>
          <w:jc w:val="center"/>
        </w:pPr>
        <w:r>
          <w:fldChar w:fldCharType="begin"/>
        </w:r>
        <w:r>
          <w:instrText>PAGE   \* MERGEFORMAT</w:instrText>
        </w:r>
        <w:r>
          <w:fldChar w:fldCharType="separate"/>
        </w:r>
        <w:r w:rsidR="00BD3DCF" w:rsidRPr="00BD3DCF">
          <w:rPr>
            <w:noProof/>
            <w:lang w:val="zh-CN"/>
          </w:rPr>
          <w:t>6</w:t>
        </w:r>
        <w:r>
          <w:fldChar w:fldCharType="end"/>
        </w:r>
      </w:p>
    </w:sdtContent>
  </w:sdt>
  <w:p w:rsidR="00477AD8" w:rsidRDefault="00477A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DC" w:rsidRDefault="001239DC" w:rsidP="00FE6C4E">
      <w:r>
        <w:separator/>
      </w:r>
    </w:p>
  </w:footnote>
  <w:footnote w:type="continuationSeparator" w:id="0">
    <w:p w:rsidR="001239DC" w:rsidRDefault="001239DC" w:rsidP="00FE6C4E">
      <w:r>
        <w:continuationSeparator/>
      </w:r>
    </w:p>
  </w:footnote>
  <w:footnote w:id="1">
    <w:p w:rsidR="007D27F5" w:rsidRPr="007D27F5" w:rsidRDefault="007D27F5">
      <w:pPr>
        <w:pStyle w:val="a6"/>
        <w:rPr>
          <w:rFonts w:asciiTheme="minorEastAsia" w:hAnsiTheme="minorEastAsia"/>
        </w:rPr>
      </w:pPr>
      <w:r w:rsidRPr="007D27F5">
        <w:rPr>
          <w:rFonts w:asciiTheme="minorEastAsia" w:hAnsiTheme="minorEastAsia"/>
        </w:rPr>
        <w:t>①</w:t>
      </w:r>
      <w:r>
        <w:rPr>
          <w:rFonts w:asciiTheme="minorEastAsia" w:hAnsiTheme="minorEastAsia"/>
        </w:rPr>
        <w:t>邓晓芒</w:t>
      </w:r>
      <w:r w:rsidRPr="007D27F5">
        <w:rPr>
          <w:rFonts w:asciiTheme="minorEastAsia" w:hAnsiTheme="minorEastAsia"/>
        </w:rPr>
        <w:t>：《</w:t>
      </w:r>
      <w:r>
        <w:rPr>
          <w:rFonts w:asciiTheme="minorEastAsia" w:hAnsiTheme="minorEastAsia"/>
        </w:rPr>
        <w:t>论“自我”的自欺本质</w:t>
      </w:r>
      <w:r>
        <w:rPr>
          <w:rFonts w:asciiTheme="minorEastAsia" w:hAnsiTheme="minorEastAsia" w:hint="eastAsia"/>
        </w:rPr>
        <w:t>》，世界哲学</w:t>
      </w:r>
      <w:r w:rsidRPr="007D27F5">
        <w:rPr>
          <w:rFonts w:asciiTheme="minorEastAsia" w:hAnsiTheme="minorEastAsia" w:hint="eastAsia"/>
        </w:rPr>
        <w:t>，20</w:t>
      </w:r>
      <w:r>
        <w:rPr>
          <w:rFonts w:asciiTheme="minorEastAsia" w:hAnsiTheme="minorEastAsia" w:hint="eastAsia"/>
        </w:rPr>
        <w:t>09</w:t>
      </w:r>
      <w:r w:rsidRPr="007D27F5">
        <w:rPr>
          <w:rFonts w:asciiTheme="minorEastAsia" w:hAnsiTheme="minorEastAsia" w:hint="eastAsia"/>
        </w:rPr>
        <w:t>年</w:t>
      </w:r>
      <w:r>
        <w:rPr>
          <w:rFonts w:asciiTheme="minorEastAsia" w:hAnsiTheme="minorEastAsia" w:hint="eastAsia"/>
        </w:rPr>
        <w:t>04</w:t>
      </w:r>
      <w:r w:rsidRPr="007D27F5">
        <w:rPr>
          <w:rFonts w:asciiTheme="minorEastAsia" w:hAnsiTheme="minorEastAsia" w:hint="eastAsia"/>
        </w:rPr>
        <w:t>期</w:t>
      </w:r>
    </w:p>
  </w:footnote>
  <w:footnote w:id="2">
    <w:p w:rsidR="00ED378D" w:rsidRPr="00ED378D" w:rsidRDefault="00ED378D">
      <w:pPr>
        <w:pStyle w:val="a6"/>
        <w:rPr>
          <w:rFonts w:asciiTheme="minorEastAsia" w:hAnsiTheme="minorEastAsia"/>
        </w:rPr>
      </w:pPr>
      <w:r w:rsidRPr="00ED378D">
        <w:rPr>
          <w:rFonts w:asciiTheme="minorEastAsia" w:hAnsiTheme="minorEastAsia"/>
        </w:rPr>
        <w:t>①引申至：</w:t>
      </w:r>
      <w:r w:rsidRPr="00ED378D">
        <w:rPr>
          <w:rFonts w:asciiTheme="minorEastAsia" w:hAnsiTheme="minorEastAsia" w:hint="eastAsia"/>
        </w:rPr>
        <w:t>张桂权：《论“人格同一性”——洛克、莱布尼茨、休谟的解释与争论》，四川大学学报（哲学社会科学版），2011年第03期</w:t>
      </w:r>
    </w:p>
  </w:footnote>
  <w:footnote w:id="3">
    <w:p w:rsidR="00477AD8" w:rsidRPr="00697BC8" w:rsidRDefault="00477AD8">
      <w:pPr>
        <w:pStyle w:val="a6"/>
        <w:rPr>
          <w:rFonts w:asciiTheme="minorEastAsia" w:hAnsiTheme="minorEastAsia"/>
        </w:rPr>
      </w:pPr>
      <w:r>
        <w:rPr>
          <w:rFonts w:asciiTheme="minorEastAsia" w:hAnsiTheme="minorEastAsia" w:hint="eastAsia"/>
        </w:rPr>
        <w:t>①</w:t>
      </w:r>
      <w:r w:rsidRPr="00697BC8">
        <w:rPr>
          <w:rFonts w:asciiTheme="minorEastAsia" w:hAnsiTheme="minorEastAsia" w:hint="eastAsia"/>
        </w:rPr>
        <w:t>海德格</w:t>
      </w:r>
      <w:r w:rsidRPr="00697BC8">
        <w:rPr>
          <w:rFonts w:hint="eastAsia"/>
        </w:rPr>
        <w:t>尔</w:t>
      </w:r>
      <w:r>
        <w:rPr>
          <w:rFonts w:hint="eastAsia"/>
        </w:rPr>
        <w:t>：</w:t>
      </w:r>
      <w:r w:rsidRPr="00697BC8">
        <w:rPr>
          <w:rFonts w:hint="eastAsia"/>
        </w:rPr>
        <w:t>《存在论：实际性的解释学》，何卫平译，北京：人民出版社，</w:t>
      </w:r>
      <w:r w:rsidRPr="00697BC8">
        <w:rPr>
          <w:rFonts w:hint="eastAsia"/>
        </w:rPr>
        <w:t>2009</w:t>
      </w:r>
      <w:r w:rsidRPr="00697BC8">
        <w:rPr>
          <w:rFonts w:hint="eastAsia"/>
        </w:rPr>
        <w:t>，</w:t>
      </w:r>
      <w:r w:rsidRPr="00697BC8">
        <w:rPr>
          <w:rFonts w:hint="eastAsia"/>
        </w:rPr>
        <w:t>97</w:t>
      </w:r>
      <w:r w:rsidRPr="00697BC8">
        <w:rPr>
          <w:rFonts w:hint="eastAsia"/>
        </w:rPr>
        <w:t>页</w:t>
      </w:r>
    </w:p>
  </w:footnote>
  <w:footnote w:id="4">
    <w:p w:rsidR="00477AD8" w:rsidRPr="00697BC8" w:rsidRDefault="00477AD8">
      <w:pPr>
        <w:pStyle w:val="a6"/>
      </w:pPr>
      <w:r w:rsidRPr="00697BC8">
        <w:rPr>
          <w:rFonts w:asciiTheme="minorEastAsia" w:hAnsiTheme="minorEastAsia"/>
        </w:rPr>
        <w:t>②</w:t>
      </w:r>
      <w:r>
        <w:rPr>
          <w:rFonts w:hint="eastAsia"/>
        </w:rPr>
        <w:t>John Hood</w:t>
      </w:r>
      <w:r>
        <w:rPr>
          <w:rFonts w:hint="eastAsia"/>
        </w:rPr>
        <w:t>：</w:t>
      </w:r>
      <w:r>
        <w:rPr>
          <w:rFonts w:hint="eastAsia"/>
        </w:rPr>
        <w:t>The Self Illusion: Ho</w:t>
      </w:r>
      <w:r w:rsidRPr="00697BC8">
        <w:rPr>
          <w:rFonts w:hint="eastAsia"/>
        </w:rPr>
        <w:t>w the Social Brain Creates Identity, Oxford University Press, 1988</w:t>
      </w:r>
    </w:p>
  </w:footnote>
  <w:footnote w:id="5">
    <w:p w:rsidR="00477AD8" w:rsidRDefault="00477AD8">
      <w:pPr>
        <w:pStyle w:val="a6"/>
      </w:pPr>
      <w:r w:rsidRPr="00697BC8">
        <w:rPr>
          <w:rFonts w:asciiTheme="minorEastAsia" w:hAnsiTheme="minorEastAsia"/>
        </w:rPr>
        <w:t>①</w:t>
      </w:r>
      <w:r>
        <w:rPr>
          <w:rFonts w:hint="eastAsia"/>
        </w:rPr>
        <w:t>阿玛斯：</w:t>
      </w:r>
      <w:r w:rsidRPr="00697BC8">
        <w:rPr>
          <w:rFonts w:hint="eastAsia"/>
        </w:rPr>
        <w:t>《自我的真相》，胡因梦译，深圳报业集团出版社，</w:t>
      </w:r>
      <w:r w:rsidRPr="00697BC8">
        <w:rPr>
          <w:rFonts w:hint="eastAsia"/>
        </w:rPr>
        <w:t>2007</w:t>
      </w:r>
      <w:r w:rsidRPr="00697BC8">
        <w:rPr>
          <w:rFonts w:hint="eastAsia"/>
        </w:rPr>
        <w:t>，</w:t>
      </w:r>
      <w:r w:rsidRPr="00697BC8">
        <w:rPr>
          <w:rFonts w:hint="eastAsia"/>
        </w:rPr>
        <w:t>1</w:t>
      </w:r>
      <w:r w:rsidRPr="00697BC8">
        <w:rPr>
          <w:rFonts w:hint="eastAsia"/>
        </w:rPr>
        <w:t>页</w:t>
      </w:r>
    </w:p>
  </w:footnote>
  <w:footnote w:id="6">
    <w:p w:rsidR="00477AD8" w:rsidRPr="006953BF" w:rsidRDefault="00477AD8">
      <w:pPr>
        <w:pStyle w:val="a6"/>
        <w:rPr>
          <w:rFonts w:asciiTheme="minorEastAsia" w:hAnsiTheme="minorEastAsia"/>
        </w:rPr>
      </w:pPr>
      <w:r>
        <w:rPr>
          <w:rFonts w:asciiTheme="minorEastAsia" w:hAnsiTheme="minorEastAsia"/>
        </w:rPr>
        <w:t>①</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1959,325页</w:t>
      </w:r>
    </w:p>
  </w:footnote>
  <w:footnote w:id="7">
    <w:p w:rsidR="00477AD8" w:rsidRPr="006953BF" w:rsidRDefault="00477AD8">
      <w:pPr>
        <w:pStyle w:val="a6"/>
        <w:rPr>
          <w:rFonts w:asciiTheme="minorEastAsia" w:hAnsiTheme="minorEastAsia"/>
        </w:rPr>
      </w:pPr>
      <w:r w:rsidRPr="006953BF">
        <w:rPr>
          <w:rFonts w:asciiTheme="minorEastAsia" w:hAnsiTheme="minorEastAsia"/>
        </w:rPr>
        <w:t>②洛克：《人类理解论》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1959,326页</w:t>
      </w:r>
    </w:p>
  </w:footnote>
  <w:footnote w:id="8">
    <w:p w:rsidR="00477AD8" w:rsidRDefault="00477AD8">
      <w:pPr>
        <w:pStyle w:val="a6"/>
      </w:pPr>
      <w:r>
        <w:rPr>
          <w:rFonts w:asciiTheme="minorEastAsia" w:hAnsiTheme="minorEastAsia"/>
        </w:rPr>
        <w:t>①</w:t>
      </w:r>
      <w:r w:rsidRPr="006953BF">
        <w:rPr>
          <w:rFonts w:asciiTheme="minorEastAsia" w:hAnsiTheme="minorEastAsia"/>
        </w:rPr>
        <w:t>洛克：《人类理解论》，关文运译，北京：商务印书社，</w:t>
      </w:r>
      <w:r w:rsidRPr="006953BF">
        <w:rPr>
          <w:rFonts w:asciiTheme="minorEastAsia" w:hAnsiTheme="minorEastAsia" w:hint="eastAsia"/>
        </w:rPr>
        <w:t>1959</w:t>
      </w:r>
      <w:r>
        <w:rPr>
          <w:rFonts w:asciiTheme="minorEastAsia" w:hAnsiTheme="minorEastAsia" w:hint="eastAsia"/>
        </w:rPr>
        <w:t>,327</w:t>
      </w:r>
      <w:r w:rsidRPr="006953BF">
        <w:rPr>
          <w:rFonts w:asciiTheme="minorEastAsia" w:hAnsiTheme="minorEastAsia" w:hint="eastAsia"/>
        </w:rPr>
        <w:t>页</w:t>
      </w:r>
    </w:p>
  </w:footnote>
  <w:footnote w:id="9">
    <w:p w:rsidR="00477AD8" w:rsidRPr="006953BF" w:rsidRDefault="00477AD8">
      <w:pPr>
        <w:pStyle w:val="a6"/>
        <w:rPr>
          <w:rFonts w:asciiTheme="minorEastAsia" w:hAnsiTheme="minorEastAsia"/>
        </w:rPr>
      </w:pPr>
      <w:r>
        <w:rPr>
          <w:rFonts w:asciiTheme="minorEastAsia" w:hAnsiTheme="minorEastAsia"/>
        </w:rPr>
        <w:t>②</w:t>
      </w:r>
      <w:r w:rsidRPr="006953BF">
        <w:rPr>
          <w:rFonts w:asciiTheme="minorEastAsia" w:hAnsiTheme="minorEastAsia"/>
        </w:rPr>
        <w:t>巴里</w:t>
      </w:r>
      <w:r w:rsidRPr="006953BF">
        <w:rPr>
          <w:rFonts w:asciiTheme="minorEastAsia" w:hAnsiTheme="minorEastAsia" w:hint="eastAsia"/>
        </w:rPr>
        <w:t>·丹顿：《自我》，王岫庐译，上海：上海文艺出版社，2016,54页</w:t>
      </w:r>
    </w:p>
  </w:footnote>
  <w:footnote w:id="10">
    <w:p w:rsidR="00477AD8" w:rsidRPr="006953BF" w:rsidRDefault="00477AD8">
      <w:pPr>
        <w:pStyle w:val="a6"/>
        <w:rPr>
          <w:rFonts w:asciiTheme="minorEastAsia" w:hAnsiTheme="minorEastAsia"/>
        </w:rPr>
      </w:pPr>
      <w:r>
        <w:rPr>
          <w:rFonts w:asciiTheme="minorEastAsia" w:hAnsiTheme="minorEastAsia"/>
        </w:rPr>
        <w:t>③</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328</w:t>
      </w:r>
      <w:r w:rsidRPr="006953BF">
        <w:rPr>
          <w:rFonts w:asciiTheme="minorEastAsia" w:hAnsiTheme="minorEastAsia" w:hint="eastAsia"/>
        </w:rPr>
        <w:t>页</w:t>
      </w:r>
    </w:p>
  </w:footnote>
  <w:footnote w:id="11">
    <w:p w:rsidR="00477AD8" w:rsidRDefault="00477AD8">
      <w:pPr>
        <w:pStyle w:val="a6"/>
      </w:pPr>
      <w:r>
        <w:rPr>
          <w:rFonts w:asciiTheme="minorEastAsia" w:hAnsiTheme="minorEastAsia"/>
        </w:rPr>
        <w:t>④</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1959,32</w:t>
      </w:r>
      <w:r>
        <w:rPr>
          <w:rFonts w:asciiTheme="minorEastAsia" w:hAnsiTheme="minorEastAsia" w:hint="eastAsia"/>
        </w:rPr>
        <w:t>9</w:t>
      </w:r>
      <w:r w:rsidRPr="006953BF">
        <w:rPr>
          <w:rFonts w:asciiTheme="minorEastAsia" w:hAnsiTheme="minorEastAsia" w:hint="eastAsia"/>
        </w:rPr>
        <w:t>页</w:t>
      </w:r>
    </w:p>
  </w:footnote>
  <w:footnote w:id="12">
    <w:p w:rsidR="00477AD8" w:rsidRDefault="00477AD8">
      <w:pPr>
        <w:pStyle w:val="a6"/>
      </w:pPr>
      <w:r>
        <w:rPr>
          <w:rFonts w:asciiTheme="minorEastAsia" w:hAnsiTheme="minorEastAsia"/>
        </w:rPr>
        <w:t>⑤</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,331</w:t>
      </w:r>
      <w:r w:rsidRPr="006953BF">
        <w:rPr>
          <w:rFonts w:asciiTheme="minorEastAsia" w:hAnsiTheme="minorEastAsia" w:hint="eastAsia"/>
        </w:rPr>
        <w:t>页</w:t>
      </w:r>
    </w:p>
  </w:footnote>
  <w:footnote w:id="13">
    <w:p w:rsidR="00477AD8" w:rsidRDefault="00477AD8">
      <w:pPr>
        <w:pStyle w:val="a6"/>
      </w:pPr>
      <w:r>
        <w:rPr>
          <w:rFonts w:asciiTheme="minorEastAsia" w:hAnsiTheme="minorEastAsia"/>
        </w:rPr>
        <w:t>①</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,330</w:t>
      </w:r>
      <w:r w:rsidRPr="006953BF">
        <w:rPr>
          <w:rFonts w:asciiTheme="minorEastAsia" w:hAnsiTheme="minorEastAsia" w:hint="eastAsia"/>
        </w:rPr>
        <w:t>页</w:t>
      </w:r>
    </w:p>
  </w:footnote>
  <w:footnote w:id="14">
    <w:p w:rsidR="00477AD8" w:rsidRDefault="00477AD8">
      <w:pPr>
        <w:pStyle w:val="a6"/>
      </w:pPr>
      <w:r>
        <w:rPr>
          <w:rFonts w:asciiTheme="minorEastAsia" w:hAnsiTheme="minorEastAsia"/>
        </w:rPr>
        <w:t>②</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,334</w:t>
      </w:r>
      <w:r w:rsidRPr="006953BF">
        <w:rPr>
          <w:rFonts w:asciiTheme="minorEastAsia" w:hAnsiTheme="minorEastAsia" w:hint="eastAsia"/>
        </w:rPr>
        <w:t>页</w:t>
      </w:r>
    </w:p>
  </w:footnote>
  <w:footnote w:id="15">
    <w:p w:rsidR="00477AD8" w:rsidRPr="007B4198" w:rsidRDefault="00477AD8">
      <w:pPr>
        <w:pStyle w:val="a6"/>
        <w:rPr>
          <w:rFonts w:asciiTheme="minorEastAsia" w:hAnsiTheme="minorEastAsia"/>
        </w:rPr>
      </w:pPr>
      <w:r>
        <w:rPr>
          <w:rFonts w:asciiTheme="minorEastAsia" w:hAnsiTheme="minorEastAsia"/>
        </w:rPr>
        <w:t>③</w:t>
      </w:r>
      <w:r w:rsidRPr="007B4198">
        <w:rPr>
          <w:rFonts w:asciiTheme="minorEastAsia" w:hAnsiTheme="minorEastAsia"/>
        </w:rPr>
        <w:t>洛克：《人类理解论》</w:t>
      </w:r>
      <w:r>
        <w:rPr>
          <w:rFonts w:asciiTheme="minorEastAsia" w:hAnsiTheme="minorEastAsia"/>
        </w:rPr>
        <w:t>（上册）</w:t>
      </w:r>
      <w:r w:rsidRPr="007B4198">
        <w:rPr>
          <w:rFonts w:asciiTheme="minorEastAsia" w:hAnsiTheme="minorEastAsia"/>
        </w:rPr>
        <w:t>，关文运译，北京：商务印书社，</w:t>
      </w:r>
      <w:r w:rsidRPr="007B4198">
        <w:rPr>
          <w:rFonts w:asciiTheme="minorEastAsia" w:hAnsiTheme="minorEastAsia" w:hint="eastAsia"/>
        </w:rPr>
        <w:t>1959,334页</w:t>
      </w:r>
    </w:p>
  </w:footnote>
  <w:footnote w:id="16">
    <w:p w:rsidR="00477AD8" w:rsidRDefault="00477AD8">
      <w:pPr>
        <w:pStyle w:val="a6"/>
      </w:pPr>
      <w:r>
        <w:rPr>
          <w:rFonts w:asciiTheme="minorEastAsia" w:hAnsiTheme="minorEastAsia"/>
        </w:rPr>
        <w:t>①</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,338</w:t>
      </w:r>
      <w:r w:rsidRPr="006953BF">
        <w:rPr>
          <w:rFonts w:asciiTheme="minorEastAsia" w:hAnsiTheme="minorEastAsia" w:hint="eastAsia"/>
        </w:rPr>
        <w:t>页</w:t>
      </w:r>
    </w:p>
  </w:footnote>
  <w:footnote w:id="17">
    <w:p w:rsidR="00477AD8" w:rsidRPr="00327B90" w:rsidRDefault="00477AD8">
      <w:pPr>
        <w:pStyle w:val="a6"/>
        <w:rPr>
          <w:rFonts w:asciiTheme="minorEastAsia" w:hAnsiTheme="minorEastAsia"/>
        </w:rPr>
      </w:pPr>
      <w:r>
        <w:rPr>
          <w:rFonts w:asciiTheme="minorEastAsia" w:hAnsiTheme="minorEastAsia" w:hint="eastAsia"/>
        </w:rPr>
        <w:t>①</w:t>
      </w:r>
      <w:r w:rsidRPr="00327B90">
        <w:rPr>
          <w:rFonts w:asciiTheme="minorEastAsia" w:hAnsiTheme="minorEastAsia"/>
        </w:rPr>
        <w:t>洛克：《人类理解论》</w:t>
      </w:r>
      <w:r>
        <w:rPr>
          <w:rFonts w:asciiTheme="minorEastAsia" w:hAnsiTheme="minorEastAsia"/>
        </w:rPr>
        <w:t>（上册）</w:t>
      </w:r>
      <w:r w:rsidRPr="00327B90">
        <w:rPr>
          <w:rFonts w:asciiTheme="minorEastAsia" w:hAnsiTheme="minorEastAsia"/>
        </w:rPr>
        <w:t>，关文运译，北京：商务印书社，</w:t>
      </w:r>
      <w:r w:rsidRPr="00327B90">
        <w:rPr>
          <w:rFonts w:asciiTheme="minorEastAsia" w:hAnsiTheme="minorEastAsia" w:hint="eastAsia"/>
        </w:rPr>
        <w:t>1959,3</w:t>
      </w:r>
      <w:r>
        <w:rPr>
          <w:rFonts w:asciiTheme="minorEastAsia" w:hAnsiTheme="minorEastAsia" w:hint="eastAsia"/>
        </w:rPr>
        <w:t>48</w:t>
      </w:r>
      <w:r w:rsidRPr="00327B90">
        <w:rPr>
          <w:rFonts w:asciiTheme="minorEastAsia" w:hAnsiTheme="minorEastAsia" w:hint="eastAsia"/>
        </w:rPr>
        <w:t>页</w:t>
      </w:r>
    </w:p>
  </w:footnote>
  <w:footnote w:id="18">
    <w:p w:rsidR="00477AD8" w:rsidRDefault="00477AD8">
      <w:pPr>
        <w:pStyle w:val="a6"/>
      </w:pPr>
      <w:r>
        <w:rPr>
          <w:rFonts w:asciiTheme="minorEastAsia" w:hAnsiTheme="minorEastAsia"/>
        </w:rPr>
        <w:t>②</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,349</w:t>
      </w:r>
      <w:r w:rsidRPr="006953BF">
        <w:rPr>
          <w:rFonts w:asciiTheme="minorEastAsia" w:hAnsiTheme="minorEastAsia" w:hint="eastAsia"/>
        </w:rPr>
        <w:t>页</w:t>
      </w:r>
    </w:p>
  </w:footnote>
  <w:footnote w:id="19">
    <w:p w:rsidR="00477AD8" w:rsidRDefault="00477AD8">
      <w:pPr>
        <w:pStyle w:val="a6"/>
      </w:pPr>
      <w:r>
        <w:rPr>
          <w:rFonts w:asciiTheme="minorEastAsia" w:hAnsiTheme="minorEastAsia"/>
        </w:rPr>
        <w:t>①</w:t>
      </w:r>
      <w:r w:rsidRPr="006953BF">
        <w:rPr>
          <w:rFonts w:asciiTheme="minorEastAsia" w:hAnsiTheme="minorEastAsia"/>
        </w:rPr>
        <w:t>洛克：《人类理解论》</w:t>
      </w:r>
      <w:r>
        <w:rPr>
          <w:rFonts w:asciiTheme="minorEastAsia" w:hAnsiTheme="minorEastAsia"/>
        </w:rPr>
        <w:t>（上册）</w:t>
      </w:r>
      <w:r w:rsidRPr="006953BF">
        <w:rPr>
          <w:rFonts w:asciiTheme="minorEastAsia" w:hAnsiTheme="minorEastAsia"/>
        </w:rPr>
        <w:t>，关文运译，北京：商务印书社，</w:t>
      </w:r>
      <w:r w:rsidRPr="006953BF">
        <w:rPr>
          <w:rFonts w:asciiTheme="minorEastAsia" w:hAnsiTheme="minorEastAsia" w:hint="eastAsia"/>
        </w:rPr>
        <w:t>1959</w:t>
      </w:r>
      <w:r>
        <w:rPr>
          <w:rFonts w:asciiTheme="minorEastAsia" w:hAnsiTheme="minorEastAsia" w:hint="eastAsia"/>
        </w:rPr>
        <w:t>,335</w:t>
      </w:r>
      <w:r w:rsidRPr="006953BF">
        <w:rPr>
          <w:rFonts w:asciiTheme="minorEastAsia" w:hAnsiTheme="minorEastAsia" w:hint="eastAsia"/>
        </w:rPr>
        <w:t>页</w:t>
      </w:r>
    </w:p>
  </w:footnote>
  <w:footnote w:id="20">
    <w:p w:rsidR="00477AD8" w:rsidRPr="00CB1DB0" w:rsidRDefault="00477AD8">
      <w:pPr>
        <w:pStyle w:val="a6"/>
        <w:rPr>
          <w:rFonts w:asciiTheme="minorEastAsia" w:hAnsiTheme="minorEastAsia"/>
        </w:rPr>
      </w:pPr>
      <w:r w:rsidRPr="00CB1DB0">
        <w:rPr>
          <w:rFonts w:asciiTheme="minorEastAsia" w:hAnsiTheme="minorEastAsia"/>
        </w:rPr>
        <w:t>①休</w:t>
      </w:r>
      <w:proofErr w:type="gramStart"/>
      <w:r w:rsidRPr="00CB1DB0">
        <w:rPr>
          <w:rFonts w:asciiTheme="minorEastAsia" w:hAnsiTheme="minorEastAsia"/>
        </w:rPr>
        <w:t>谟</w:t>
      </w:r>
      <w:proofErr w:type="gramEnd"/>
      <w:r w:rsidRPr="00CB1DB0">
        <w:rPr>
          <w:rFonts w:asciiTheme="minorEastAsia" w:hAnsiTheme="minorEastAsia"/>
        </w:rPr>
        <w:t>：《人性论》（上册），关文运译，北京：商务印书馆，</w:t>
      </w:r>
      <w:r w:rsidRPr="00CB1DB0">
        <w:rPr>
          <w:rFonts w:asciiTheme="minorEastAsia" w:hAnsiTheme="minorEastAsia" w:hint="eastAsia"/>
        </w:rPr>
        <w:t>2009,279页</w:t>
      </w:r>
    </w:p>
  </w:footnote>
  <w:footnote w:id="21">
    <w:p w:rsidR="00477AD8" w:rsidRPr="00CB1DB0" w:rsidRDefault="00477AD8">
      <w:pPr>
        <w:pStyle w:val="a6"/>
        <w:rPr>
          <w:rFonts w:asciiTheme="minorEastAsia" w:hAnsiTheme="minorEastAsia"/>
        </w:rPr>
      </w:pPr>
      <w:r w:rsidRPr="00CB1DB0">
        <w:rPr>
          <w:rFonts w:asciiTheme="minorEastAsia" w:hAnsiTheme="minorEastAsia" w:hint="eastAsia"/>
        </w:rPr>
        <w:t>②</w:t>
      </w:r>
      <w:r w:rsidRPr="00CB1DB0">
        <w:rPr>
          <w:rFonts w:asciiTheme="minorEastAsia" w:hAnsiTheme="minorEastAsia"/>
        </w:rPr>
        <w:t>休</w:t>
      </w:r>
      <w:proofErr w:type="gramStart"/>
      <w:r w:rsidRPr="00CB1DB0">
        <w:rPr>
          <w:rFonts w:asciiTheme="minorEastAsia" w:hAnsiTheme="minorEastAsia"/>
        </w:rPr>
        <w:t>谟</w:t>
      </w:r>
      <w:proofErr w:type="gramEnd"/>
      <w:r w:rsidRPr="00CB1DB0">
        <w:rPr>
          <w:rFonts w:asciiTheme="minorEastAsia" w:hAnsiTheme="minorEastAsia"/>
        </w:rPr>
        <w:t>：《人性论》（上册），关文运译，北京：商务印书馆，</w:t>
      </w:r>
      <w:r w:rsidRPr="00CB1DB0">
        <w:rPr>
          <w:rFonts w:asciiTheme="minorEastAsia" w:hAnsiTheme="minorEastAsia" w:hint="eastAsia"/>
        </w:rPr>
        <w:t>2009,279页</w:t>
      </w:r>
    </w:p>
  </w:footnote>
  <w:footnote w:id="22">
    <w:p w:rsidR="00477AD8" w:rsidRPr="00CB1DB0" w:rsidRDefault="00477AD8">
      <w:pPr>
        <w:pStyle w:val="a6"/>
        <w:rPr>
          <w:rFonts w:asciiTheme="minorEastAsia" w:hAnsiTheme="minorEastAsia"/>
        </w:rPr>
      </w:pPr>
      <w:r>
        <w:rPr>
          <w:rFonts w:asciiTheme="minorEastAsia" w:hAnsiTheme="minorEastAsia"/>
        </w:rPr>
        <w:t>③</w:t>
      </w:r>
      <w:r w:rsidRPr="00CB1DB0">
        <w:rPr>
          <w:rFonts w:asciiTheme="minorEastAsia" w:hAnsiTheme="minorEastAsia"/>
        </w:rPr>
        <w:t>休</w:t>
      </w:r>
      <w:proofErr w:type="gramStart"/>
      <w:r w:rsidRPr="00CB1DB0">
        <w:rPr>
          <w:rFonts w:asciiTheme="minorEastAsia" w:hAnsiTheme="minorEastAsia"/>
        </w:rPr>
        <w:t>谟</w:t>
      </w:r>
      <w:proofErr w:type="gramEnd"/>
      <w:r w:rsidRPr="00CB1DB0">
        <w:rPr>
          <w:rFonts w:asciiTheme="minorEastAsia" w:hAnsiTheme="minorEastAsia"/>
        </w:rPr>
        <w:t>：《人性论》（上册），关文运译，北京：商务印书馆，</w:t>
      </w:r>
      <w:r w:rsidRPr="00CB1DB0">
        <w:rPr>
          <w:rFonts w:asciiTheme="minorEastAsia" w:hAnsiTheme="minorEastAsia" w:hint="eastAsia"/>
        </w:rPr>
        <w:t>2009,279页</w:t>
      </w:r>
    </w:p>
  </w:footnote>
  <w:footnote w:id="23">
    <w:p w:rsidR="00477AD8" w:rsidRPr="00CB1DB0" w:rsidRDefault="00477AD8">
      <w:pPr>
        <w:pStyle w:val="a6"/>
        <w:rPr>
          <w:rFonts w:asciiTheme="minorEastAsia" w:hAnsiTheme="minorEastAsia"/>
        </w:rPr>
      </w:pPr>
      <w:r>
        <w:rPr>
          <w:rFonts w:asciiTheme="minorEastAsia" w:hAnsiTheme="minorEastAsia"/>
        </w:rPr>
        <w:t>④</w:t>
      </w:r>
      <w:r w:rsidRPr="00CB1DB0">
        <w:rPr>
          <w:rFonts w:asciiTheme="minorEastAsia" w:hAnsiTheme="minorEastAsia"/>
        </w:rPr>
        <w:t>休</w:t>
      </w:r>
      <w:proofErr w:type="gramStart"/>
      <w:r w:rsidRPr="00CB1DB0">
        <w:rPr>
          <w:rFonts w:asciiTheme="minorEastAsia" w:hAnsiTheme="minorEastAsia"/>
        </w:rPr>
        <w:t>谟</w:t>
      </w:r>
      <w:proofErr w:type="gramEnd"/>
      <w:r w:rsidRPr="00CB1DB0">
        <w:rPr>
          <w:rFonts w:asciiTheme="minorEastAsia" w:hAnsiTheme="minorEastAsia"/>
        </w:rPr>
        <w:t>：《人性论》（上册），关文运译，北京：商务印书馆，</w:t>
      </w:r>
      <w:r w:rsidRPr="00CB1DB0">
        <w:rPr>
          <w:rFonts w:asciiTheme="minorEastAsia" w:hAnsiTheme="minorEastAsia" w:hint="eastAsia"/>
        </w:rPr>
        <w:t>2009,279-280页</w:t>
      </w:r>
    </w:p>
  </w:footnote>
  <w:footnote w:id="24">
    <w:p w:rsidR="00477AD8" w:rsidRPr="00CB1DB0" w:rsidRDefault="00477AD8">
      <w:pPr>
        <w:pStyle w:val="a6"/>
        <w:rPr>
          <w:rFonts w:asciiTheme="minorEastAsia" w:hAnsiTheme="minorEastAsia"/>
        </w:rPr>
      </w:pPr>
      <w:r>
        <w:rPr>
          <w:rFonts w:asciiTheme="minorEastAsia" w:hAnsiTheme="minorEastAsia"/>
        </w:rPr>
        <w:t>⑤</w:t>
      </w:r>
      <w:r w:rsidRPr="00CB1DB0">
        <w:rPr>
          <w:rFonts w:asciiTheme="minorEastAsia" w:hAnsiTheme="minorEastAsia"/>
        </w:rPr>
        <w:t>休</w:t>
      </w:r>
      <w:proofErr w:type="gramStart"/>
      <w:r w:rsidRPr="00CB1DB0">
        <w:rPr>
          <w:rFonts w:asciiTheme="minorEastAsia" w:hAnsiTheme="minorEastAsia"/>
        </w:rPr>
        <w:t>谟</w:t>
      </w:r>
      <w:proofErr w:type="gramEnd"/>
      <w:r w:rsidRPr="00CB1DB0">
        <w:rPr>
          <w:rFonts w:asciiTheme="minorEastAsia" w:hAnsiTheme="minorEastAsia"/>
        </w:rPr>
        <w:t>：《人性论》（上册），关文运译，北京：商务印书馆，</w:t>
      </w:r>
      <w:r w:rsidRPr="00CB1DB0">
        <w:rPr>
          <w:rFonts w:asciiTheme="minorEastAsia" w:hAnsiTheme="minorEastAsia" w:hint="eastAsia"/>
        </w:rPr>
        <w:t>2009,280页</w:t>
      </w:r>
    </w:p>
  </w:footnote>
  <w:footnote w:id="25">
    <w:p w:rsidR="00477AD8" w:rsidRDefault="00477AD8">
      <w:pPr>
        <w:pStyle w:val="a6"/>
      </w:pPr>
      <w:r>
        <w:rPr>
          <w:rFonts w:asciiTheme="minorEastAsia" w:hAnsiTheme="minorEastAsia"/>
        </w:rPr>
        <w:t>⑥</w:t>
      </w:r>
      <w:r w:rsidRPr="00CB1DB0">
        <w:rPr>
          <w:rFonts w:asciiTheme="minorEastAsia" w:hAnsiTheme="minorEastAsia"/>
        </w:rPr>
        <w:t>休</w:t>
      </w:r>
      <w:proofErr w:type="gramStart"/>
      <w:r w:rsidRPr="00CB1DB0">
        <w:rPr>
          <w:rFonts w:asciiTheme="minorEastAsia" w:hAnsiTheme="minorEastAsia"/>
        </w:rPr>
        <w:t>谟</w:t>
      </w:r>
      <w:proofErr w:type="gramEnd"/>
      <w:r w:rsidRPr="00CB1DB0">
        <w:rPr>
          <w:rFonts w:asciiTheme="minorEastAsia" w:hAnsiTheme="minorEastAsia"/>
        </w:rPr>
        <w:t>：《人性论》（上册），关文运译，北京：商务印书馆，</w:t>
      </w:r>
      <w:r w:rsidRPr="00CB1DB0">
        <w:rPr>
          <w:rFonts w:asciiTheme="minorEastAsia" w:hAnsiTheme="minorEastAsia" w:hint="eastAsia"/>
        </w:rPr>
        <w:t>2009,280页</w:t>
      </w:r>
    </w:p>
  </w:footnote>
  <w:footnote w:id="26">
    <w:p w:rsidR="00477AD8" w:rsidRDefault="00477AD8">
      <w:pPr>
        <w:pStyle w:val="a6"/>
      </w:pPr>
      <w:r>
        <w:rPr>
          <w:rFonts w:asciiTheme="minorEastAsia" w:hAnsiTheme="minorEastAsia"/>
        </w:rPr>
        <w:t>①</w:t>
      </w:r>
      <w:r>
        <w:t>休</w:t>
      </w:r>
      <w:proofErr w:type="gramStart"/>
      <w:r>
        <w:t>谟</w:t>
      </w:r>
      <w:proofErr w:type="gramEnd"/>
      <w:r>
        <w:t>：《人性论》（上册），关文运译，北京：商务印书馆，</w:t>
      </w:r>
      <w:r>
        <w:rPr>
          <w:rFonts w:hint="eastAsia"/>
        </w:rPr>
        <w:t>2009,282</w:t>
      </w:r>
      <w:r>
        <w:rPr>
          <w:rFonts w:hint="eastAsia"/>
        </w:rPr>
        <w:t>页</w:t>
      </w:r>
    </w:p>
  </w:footnote>
  <w:footnote w:id="27">
    <w:p w:rsidR="00477AD8" w:rsidRDefault="00477AD8">
      <w:pPr>
        <w:pStyle w:val="a6"/>
      </w:pPr>
      <w:r>
        <w:rPr>
          <w:rFonts w:asciiTheme="minorEastAsia" w:hAnsiTheme="minorEastAsia"/>
        </w:rPr>
        <w:t>②</w:t>
      </w:r>
      <w:r w:rsidRPr="001B32BE">
        <w:rPr>
          <w:rFonts w:hint="eastAsia"/>
        </w:rPr>
        <w:t>休</w:t>
      </w:r>
      <w:proofErr w:type="gramStart"/>
      <w:r w:rsidRPr="001B32BE">
        <w:rPr>
          <w:rFonts w:hint="eastAsia"/>
        </w:rPr>
        <w:t>谟</w:t>
      </w:r>
      <w:proofErr w:type="gramEnd"/>
      <w:r w:rsidRPr="001B32BE">
        <w:rPr>
          <w:rFonts w:hint="eastAsia"/>
        </w:rPr>
        <w:t>：《人性论》（上册），关文运译，北京：商务印书馆，</w:t>
      </w:r>
      <w:r>
        <w:rPr>
          <w:rFonts w:hint="eastAsia"/>
        </w:rPr>
        <w:t>2009,278</w:t>
      </w:r>
      <w:r w:rsidRPr="001B32BE">
        <w:rPr>
          <w:rFonts w:hint="eastAsia"/>
        </w:rPr>
        <w:t>页</w:t>
      </w:r>
    </w:p>
  </w:footnote>
  <w:footnote w:id="28">
    <w:p w:rsidR="00477AD8" w:rsidRDefault="00477AD8">
      <w:pPr>
        <w:pStyle w:val="a6"/>
      </w:pPr>
      <w:r w:rsidRPr="00643D18">
        <w:rPr>
          <w:rFonts w:asciiTheme="minorEastAsia" w:hAnsiTheme="minorEastAsia"/>
        </w:rPr>
        <w:t>③</w:t>
      </w:r>
      <w:r>
        <w:t>休</w:t>
      </w:r>
      <w:proofErr w:type="gramStart"/>
      <w:r>
        <w:t>谟</w:t>
      </w:r>
      <w:proofErr w:type="gramEnd"/>
      <w:r>
        <w:t>：《人性论》（上册），关文运译，北京：商务印书馆，</w:t>
      </w:r>
      <w:r>
        <w:rPr>
          <w:rFonts w:hint="eastAsia"/>
        </w:rPr>
        <w:t>2009,278-279</w:t>
      </w:r>
      <w:r>
        <w:rPr>
          <w:rFonts w:hint="eastAsia"/>
        </w:rPr>
        <w:t>页</w:t>
      </w:r>
    </w:p>
  </w:footnote>
  <w:footnote w:id="29">
    <w:p w:rsidR="00477AD8" w:rsidRDefault="00477AD8">
      <w:pPr>
        <w:pStyle w:val="a6"/>
      </w:pPr>
      <w:r>
        <w:t>①</w:t>
      </w:r>
      <w:r>
        <w:t>休</w:t>
      </w:r>
      <w:proofErr w:type="gramStart"/>
      <w:r>
        <w:t>谟</w:t>
      </w:r>
      <w:proofErr w:type="gramEnd"/>
      <w:r>
        <w:t>：《人性论》（下册），关文运译，北京：商务印书馆，</w:t>
      </w:r>
      <w:r>
        <w:rPr>
          <w:rFonts w:hint="eastAsia"/>
        </w:rPr>
        <w:t>2009,668</w:t>
      </w:r>
      <w:r>
        <w:rPr>
          <w:rFonts w:hint="eastAsia"/>
        </w:rPr>
        <w:t>页</w:t>
      </w:r>
    </w:p>
  </w:footnote>
  <w:footnote w:id="30">
    <w:p w:rsidR="00477AD8" w:rsidRPr="00643D18" w:rsidRDefault="00477AD8">
      <w:pPr>
        <w:pStyle w:val="a6"/>
        <w:rPr>
          <w:rFonts w:asciiTheme="minorEastAsia" w:hAnsiTheme="minorEastAsia"/>
        </w:rPr>
      </w:pPr>
      <w:r w:rsidRPr="00643D18">
        <w:rPr>
          <w:rFonts w:asciiTheme="minorEastAsia" w:hAnsiTheme="minorEastAsia"/>
        </w:rPr>
        <w:t>①张一兵：《意蕴：</w:t>
      </w:r>
      <w:r w:rsidRPr="00643D18">
        <w:rPr>
          <w:rFonts w:asciiTheme="minorEastAsia" w:hAnsiTheme="minorEastAsia" w:hint="eastAsia"/>
        </w:rPr>
        <w:t>遭遇世界中的上手与在手——海德格尔早期思想构境》，中国社会科学，2013年01期</w:t>
      </w:r>
    </w:p>
  </w:footnote>
  <w:footnote w:id="31">
    <w:p w:rsidR="00477AD8" w:rsidRPr="009512E7" w:rsidRDefault="00477AD8">
      <w:pPr>
        <w:pStyle w:val="a6"/>
      </w:pPr>
      <w:r>
        <w:rPr>
          <w:rFonts w:hint="eastAsia"/>
        </w:rPr>
        <w:t>①威廉·詹姆斯：《心理学原理》（选译），唐钱译，</w:t>
      </w:r>
      <w:r w:rsidRPr="009512E7">
        <w:rPr>
          <w:rFonts w:hint="eastAsia"/>
        </w:rPr>
        <w:t>上海：商务印书馆</w:t>
      </w:r>
      <w:r>
        <w:rPr>
          <w:rFonts w:hint="eastAsia"/>
        </w:rPr>
        <w:t>，</w:t>
      </w:r>
      <w:r>
        <w:rPr>
          <w:rFonts w:hint="eastAsia"/>
        </w:rPr>
        <w:t>1963</w:t>
      </w:r>
      <w:r>
        <w:rPr>
          <w:rFonts w:hint="eastAsia"/>
        </w:rPr>
        <w:t>年，</w:t>
      </w:r>
      <w:r>
        <w:rPr>
          <w:rFonts w:hint="eastAsia"/>
        </w:rPr>
        <w:t>184</w:t>
      </w:r>
      <w:r>
        <w:rPr>
          <w:rFonts w:hint="eastAsia"/>
        </w:rPr>
        <w:t>页</w:t>
      </w:r>
    </w:p>
  </w:footnote>
  <w:footnote w:id="32">
    <w:p w:rsidR="00477AD8" w:rsidRPr="00C136FE" w:rsidRDefault="00477AD8">
      <w:pPr>
        <w:pStyle w:val="a6"/>
      </w:pPr>
      <w:r w:rsidRPr="00C136FE">
        <w:rPr>
          <w:rFonts w:asciiTheme="minorEastAsia" w:hAnsiTheme="minorEastAsia"/>
        </w:rPr>
        <w:t>②</w:t>
      </w:r>
      <w:r>
        <w:rPr>
          <w:rFonts w:hint="eastAsia"/>
        </w:rPr>
        <w:t>威廉·詹姆斯：《心</w:t>
      </w:r>
      <w:r w:rsidRPr="00C136FE">
        <w:rPr>
          <w:rFonts w:hint="eastAsia"/>
        </w:rPr>
        <w:t>理学原理》（选译），唐钱译，上海：商务印书馆，</w:t>
      </w:r>
      <w:r>
        <w:rPr>
          <w:rFonts w:hint="eastAsia"/>
        </w:rPr>
        <w:t>1963</w:t>
      </w:r>
      <w:r>
        <w:rPr>
          <w:rFonts w:hint="eastAsia"/>
        </w:rPr>
        <w:t>年</w:t>
      </w:r>
      <w:r w:rsidRPr="00C136FE">
        <w:rPr>
          <w:rFonts w:hint="eastAsia"/>
        </w:rPr>
        <w:t>，</w:t>
      </w:r>
      <w:r>
        <w:rPr>
          <w:rFonts w:hint="eastAsia"/>
        </w:rPr>
        <w:t>204</w:t>
      </w:r>
      <w:r>
        <w:rPr>
          <w:rFonts w:hint="eastAsia"/>
        </w:rPr>
        <w:t>页</w:t>
      </w:r>
    </w:p>
  </w:footnote>
  <w:footnote w:id="33">
    <w:p w:rsidR="00477AD8" w:rsidRPr="00436938" w:rsidRDefault="00477AD8" w:rsidP="00AA01DC">
      <w:pPr>
        <w:pStyle w:val="a6"/>
        <w:rPr>
          <w:rFonts w:asciiTheme="minorEastAsia" w:hAnsiTheme="minorEastAsia"/>
        </w:rPr>
      </w:pPr>
      <w:r w:rsidRPr="00436938">
        <w:rPr>
          <w:rFonts w:asciiTheme="minorEastAsia" w:hAnsiTheme="minorEastAsia"/>
        </w:rPr>
        <w:t>①</w:t>
      </w:r>
      <w:r w:rsidRPr="00436938">
        <w:rPr>
          <w:rFonts w:asciiTheme="minorEastAsia" w:hAnsiTheme="minorEastAsia" w:hint="eastAsia"/>
        </w:rPr>
        <w:t>威廉·詹姆斯：《彻底的经验主义》</w:t>
      </w:r>
      <w:r>
        <w:rPr>
          <w:rFonts w:asciiTheme="minorEastAsia" w:hAnsiTheme="minorEastAsia" w:hint="eastAsia"/>
        </w:rPr>
        <w:t>，</w:t>
      </w:r>
      <w:r w:rsidRPr="00436938">
        <w:rPr>
          <w:rFonts w:asciiTheme="minorEastAsia" w:hAnsiTheme="minorEastAsia" w:hint="eastAsia"/>
        </w:rPr>
        <w:t>庞景仁译</w:t>
      </w:r>
      <w:r>
        <w:rPr>
          <w:rFonts w:asciiTheme="minorEastAsia" w:hAnsiTheme="minorEastAsia" w:hint="eastAsia"/>
        </w:rPr>
        <w:t>，</w:t>
      </w:r>
      <w:r w:rsidRPr="00436938">
        <w:rPr>
          <w:rFonts w:asciiTheme="minorEastAsia" w:hAnsiTheme="minorEastAsia" w:hint="eastAsia"/>
        </w:rPr>
        <w:t>上海:上海人民出版社</w:t>
      </w:r>
      <w:r>
        <w:rPr>
          <w:rFonts w:asciiTheme="minorEastAsia" w:hAnsiTheme="minorEastAsia" w:hint="eastAsia"/>
        </w:rPr>
        <w:t>，</w:t>
      </w:r>
      <w:r w:rsidRPr="00436938">
        <w:rPr>
          <w:rFonts w:asciiTheme="minorEastAsia" w:hAnsiTheme="minorEastAsia" w:hint="eastAsia"/>
        </w:rPr>
        <w:t>1965:编者序言</w:t>
      </w:r>
      <w:r>
        <w:rPr>
          <w:rFonts w:asciiTheme="minorEastAsia" w:hAnsiTheme="minorEastAsia" w:hint="eastAsia"/>
        </w:rPr>
        <w:t>2-3</w:t>
      </w:r>
      <w:r w:rsidRPr="00436938">
        <w:rPr>
          <w:rFonts w:asciiTheme="minorEastAsia" w:hAnsiTheme="minorEastAsia" w:hint="eastAsia"/>
        </w:rPr>
        <w:t>页</w:t>
      </w:r>
      <w:r w:rsidRPr="00436938">
        <w:rPr>
          <w:rFonts w:asciiTheme="minorEastAsia" w:hAnsiTheme="minorEastAsia"/>
        </w:rPr>
        <w:t xml:space="preserve">  </w:t>
      </w:r>
    </w:p>
  </w:footnote>
  <w:footnote w:id="34">
    <w:p w:rsidR="00477AD8" w:rsidRPr="00436938" w:rsidRDefault="00477AD8">
      <w:pPr>
        <w:pStyle w:val="a6"/>
        <w:rPr>
          <w:rFonts w:asciiTheme="minorEastAsia" w:hAnsiTheme="minorEastAsia"/>
        </w:rPr>
      </w:pPr>
      <w:r>
        <w:rPr>
          <w:rFonts w:asciiTheme="minorEastAsia" w:hAnsiTheme="minorEastAsia"/>
        </w:rPr>
        <w:t>②</w:t>
      </w:r>
      <w:proofErr w:type="gramStart"/>
      <w:r w:rsidRPr="00436938">
        <w:rPr>
          <w:rFonts w:ascii="Times New Roman" w:hAnsi="Times New Roman" w:cs="Times New Roman"/>
        </w:rPr>
        <w:t>James ,W</w:t>
      </w:r>
      <w:proofErr w:type="gramEnd"/>
      <w:r w:rsidRPr="00436938">
        <w:rPr>
          <w:rFonts w:ascii="Times New Roman" w:hAnsi="Times New Roman" w:cs="Times New Roman"/>
        </w:rPr>
        <w:t xml:space="preserve">.(1911).The Meaning of Truth. New </w:t>
      </w:r>
      <w:proofErr w:type="gramStart"/>
      <w:r w:rsidRPr="00436938">
        <w:rPr>
          <w:rFonts w:ascii="Times New Roman" w:hAnsi="Times New Roman" w:cs="Times New Roman"/>
        </w:rPr>
        <w:t>York :Longman</w:t>
      </w:r>
      <w:proofErr w:type="gramEnd"/>
      <w:r w:rsidRPr="00436938">
        <w:rPr>
          <w:rFonts w:ascii="Times New Roman" w:hAnsi="Times New Roman" w:cs="Times New Roman"/>
        </w:rPr>
        <w:t xml:space="preserve"> Green and Co.,</w:t>
      </w:r>
      <w:proofErr w:type="spellStart"/>
      <w:r w:rsidRPr="00436938">
        <w:rPr>
          <w:rFonts w:ascii="Times New Roman" w:hAnsi="Times New Roman" w:cs="Times New Roman"/>
        </w:rPr>
        <w:t>PP.xvi</w:t>
      </w:r>
      <w:proofErr w:type="spellEnd"/>
      <w:r w:rsidRPr="00436938">
        <w:rPr>
          <w:rFonts w:ascii="Times New Roman" w:hAnsi="Times New Roman" w:cs="Times New Roman"/>
        </w:rPr>
        <w:t>-xvii</w:t>
      </w:r>
      <w:r w:rsidRPr="00436938">
        <w:rPr>
          <w:rFonts w:asciiTheme="minorEastAsia" w:hAnsiTheme="minorEastAsia"/>
        </w:rPr>
        <w:t>.</w:t>
      </w:r>
    </w:p>
  </w:footnote>
  <w:footnote w:id="35">
    <w:p w:rsidR="00477AD8" w:rsidRPr="00FE4D41" w:rsidRDefault="00477AD8">
      <w:pPr>
        <w:pStyle w:val="a6"/>
        <w:rPr>
          <w:rFonts w:ascii="Times New Roman" w:hAnsi="Times New Roman" w:cs="Times New Roman"/>
        </w:rPr>
      </w:pPr>
      <w:r w:rsidRPr="00FE4D41">
        <w:rPr>
          <w:rFonts w:asciiTheme="minorEastAsia" w:hAnsiTheme="minorEastAsia"/>
        </w:rPr>
        <w:t>①</w:t>
      </w:r>
      <w:r w:rsidRPr="00FE4D41">
        <w:rPr>
          <w:rFonts w:ascii="Times New Roman" w:hAnsi="Times New Roman" w:cs="Times New Roman"/>
        </w:rPr>
        <w:t xml:space="preserve">James Williams: The Principles of </w:t>
      </w:r>
      <w:proofErr w:type="spellStart"/>
      <w:r w:rsidRPr="00FE4D41">
        <w:rPr>
          <w:rFonts w:ascii="Times New Roman" w:hAnsi="Times New Roman" w:cs="Times New Roman"/>
        </w:rPr>
        <w:t>Psychology,Beijing</w:t>
      </w:r>
      <w:proofErr w:type="spellEnd"/>
      <w:r w:rsidRPr="00FE4D41">
        <w:rPr>
          <w:rFonts w:ascii="Times New Roman" w:hAnsi="Times New Roman" w:cs="Times New Roman"/>
        </w:rPr>
        <w:t xml:space="preserve"> : China Social Sciences Publishing House,1999</w:t>
      </w:r>
      <w:r w:rsidRPr="00FE4D41">
        <w:rPr>
          <w:rFonts w:ascii="Times New Roman" w:hAnsi="Times New Roman" w:cs="Times New Roman"/>
        </w:rPr>
        <w:t>，</w:t>
      </w:r>
      <w:r w:rsidRPr="00FE4D41">
        <w:rPr>
          <w:rFonts w:ascii="Times New Roman" w:hAnsi="Times New Roman" w:cs="Times New Roman"/>
        </w:rPr>
        <w:t>239</w:t>
      </w:r>
    </w:p>
  </w:footnote>
  <w:footnote w:id="36">
    <w:p w:rsidR="00477AD8" w:rsidRDefault="00477AD8">
      <w:pPr>
        <w:pStyle w:val="a6"/>
      </w:pPr>
      <w:r>
        <w:rPr>
          <w:rFonts w:hint="eastAsia"/>
        </w:rPr>
        <w:t>①</w:t>
      </w:r>
      <w:r w:rsidRPr="00CA644C">
        <w:rPr>
          <w:rFonts w:hint="eastAsia"/>
        </w:rPr>
        <w:t>威廉·詹姆斯：《心理学原理》（选译），唐钱译，上海：商务印书馆，</w:t>
      </w:r>
      <w:r w:rsidRPr="00CA644C">
        <w:rPr>
          <w:rFonts w:hint="eastAsia"/>
        </w:rPr>
        <w:t>1963</w:t>
      </w:r>
      <w:r w:rsidRPr="00CA644C">
        <w:rPr>
          <w:rFonts w:hint="eastAsia"/>
        </w:rPr>
        <w:t>年，</w:t>
      </w:r>
      <w:r w:rsidRPr="00CA644C">
        <w:rPr>
          <w:rFonts w:hint="eastAsia"/>
        </w:rPr>
        <w:t>1</w:t>
      </w:r>
      <w:r>
        <w:rPr>
          <w:rFonts w:hint="eastAsia"/>
        </w:rPr>
        <w:t>93</w:t>
      </w:r>
      <w:r w:rsidRPr="00CA644C">
        <w:rPr>
          <w:rFonts w:hint="eastAsia"/>
        </w:rPr>
        <w:t>页</w:t>
      </w:r>
    </w:p>
  </w:footnote>
  <w:footnote w:id="37">
    <w:p w:rsidR="00477AD8" w:rsidRDefault="00477AD8">
      <w:pPr>
        <w:pStyle w:val="a6"/>
      </w:pPr>
      <w:r w:rsidRPr="006C7E3E">
        <w:rPr>
          <w:rFonts w:asciiTheme="minorEastAsia" w:hAnsiTheme="minorEastAsia"/>
        </w:rPr>
        <w:t>②</w:t>
      </w:r>
      <w:r w:rsidRPr="00FE4D41">
        <w:rPr>
          <w:rFonts w:ascii="Times New Roman" w:hAnsi="Times New Roman" w:cs="Times New Roman"/>
        </w:rPr>
        <w:t>James Williams: The Principles of Psychology</w:t>
      </w:r>
      <w:proofErr w:type="gramStart"/>
      <w:r w:rsidRPr="00FE4D41">
        <w:rPr>
          <w:rFonts w:ascii="Times New Roman" w:hAnsi="Times New Roman" w:cs="Times New Roman"/>
        </w:rPr>
        <w:t>,.</w:t>
      </w:r>
      <w:proofErr w:type="gramEnd"/>
      <w:r w:rsidRPr="00FE4D41">
        <w:rPr>
          <w:rFonts w:ascii="Times New Roman" w:hAnsi="Times New Roman" w:cs="Times New Roman"/>
        </w:rPr>
        <w:t xml:space="preserve"> Beijing : China Social Sciences Publishing House,1999</w:t>
      </w:r>
      <w:r w:rsidRPr="00FE4D41">
        <w:rPr>
          <w:rFonts w:ascii="Times New Roman" w:hAnsi="Times New Roman" w:cs="Times New Roman"/>
        </w:rPr>
        <w:t>，</w:t>
      </w:r>
      <w:r w:rsidRPr="00FE4D41">
        <w:rPr>
          <w:rFonts w:ascii="Times New Roman" w:hAnsi="Times New Roman" w:cs="Times New Roman"/>
        </w:rPr>
        <w:t>239</w:t>
      </w:r>
    </w:p>
  </w:footnote>
  <w:footnote w:id="38">
    <w:p w:rsidR="00477AD8" w:rsidRDefault="00477AD8" w:rsidP="006C7E3E">
      <w:pPr>
        <w:pStyle w:val="a6"/>
      </w:pPr>
      <w:r>
        <w:rPr>
          <w:rStyle w:val="a7"/>
        </w:rPr>
        <w:t>①</w:t>
      </w:r>
      <w:r>
        <w:rPr>
          <w:rFonts w:hint="eastAsia"/>
        </w:rPr>
        <w:t>尚新建：美国世俗化的宗教与威廉·詹姆斯的彻底经验主义，上海：上海人民出版社，</w:t>
      </w:r>
      <w:r>
        <w:rPr>
          <w:rFonts w:hint="eastAsia"/>
        </w:rPr>
        <w:t>2002,162</w:t>
      </w:r>
      <w:r>
        <w:rPr>
          <w:rFonts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CF" w:rsidRDefault="00BD3DCF" w:rsidP="00BD3DCF">
    <w:pPr>
      <w:pStyle w:val="a3"/>
    </w:pPr>
    <w:r>
      <w:rPr>
        <w:rFonts w:hint="eastAsia"/>
      </w:rPr>
      <w:t>从“人格同一性”到“自我”——洛克、休</w:t>
    </w:r>
    <w:proofErr w:type="gramStart"/>
    <w:r>
      <w:rPr>
        <w:rFonts w:hint="eastAsia"/>
      </w:rPr>
      <w:t>谟</w:t>
    </w:r>
    <w:proofErr w:type="gramEnd"/>
    <w:r>
      <w:rPr>
        <w:rFonts w:hint="eastAsia"/>
      </w:rPr>
      <w:t>及詹姆斯的经验主义路径</w:t>
    </w:r>
  </w:p>
  <w:p w:rsidR="00BD3DCF" w:rsidRDefault="00BD3DCF" w:rsidP="00BD3DCF">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C1"/>
    <w:rsid w:val="00000EA6"/>
    <w:rsid w:val="00001DDC"/>
    <w:rsid w:val="00016528"/>
    <w:rsid w:val="000212CF"/>
    <w:rsid w:val="00037D61"/>
    <w:rsid w:val="00057C4E"/>
    <w:rsid w:val="00062697"/>
    <w:rsid w:val="000627B6"/>
    <w:rsid w:val="000751E0"/>
    <w:rsid w:val="000831B6"/>
    <w:rsid w:val="00086D0D"/>
    <w:rsid w:val="00094BDF"/>
    <w:rsid w:val="000953F6"/>
    <w:rsid w:val="000B1E15"/>
    <w:rsid w:val="000B481D"/>
    <w:rsid w:val="000D34FB"/>
    <w:rsid w:val="000E01E5"/>
    <w:rsid w:val="000E2DEC"/>
    <w:rsid w:val="000F78D4"/>
    <w:rsid w:val="001046A4"/>
    <w:rsid w:val="001064DA"/>
    <w:rsid w:val="00113425"/>
    <w:rsid w:val="00117C96"/>
    <w:rsid w:val="001239DC"/>
    <w:rsid w:val="00125F92"/>
    <w:rsid w:val="00126FCB"/>
    <w:rsid w:val="00127A90"/>
    <w:rsid w:val="00130DD9"/>
    <w:rsid w:val="00134E38"/>
    <w:rsid w:val="0017252E"/>
    <w:rsid w:val="0017566D"/>
    <w:rsid w:val="0017693C"/>
    <w:rsid w:val="001850C6"/>
    <w:rsid w:val="001961B0"/>
    <w:rsid w:val="001A2FD3"/>
    <w:rsid w:val="001B32BE"/>
    <w:rsid w:val="001C2812"/>
    <w:rsid w:val="001C5101"/>
    <w:rsid w:val="001E5060"/>
    <w:rsid w:val="001F4553"/>
    <w:rsid w:val="002166D7"/>
    <w:rsid w:val="00250891"/>
    <w:rsid w:val="00274616"/>
    <w:rsid w:val="00280D87"/>
    <w:rsid w:val="00287014"/>
    <w:rsid w:val="002911FC"/>
    <w:rsid w:val="00294462"/>
    <w:rsid w:val="00296030"/>
    <w:rsid w:val="00297241"/>
    <w:rsid w:val="00297362"/>
    <w:rsid w:val="002A6B94"/>
    <w:rsid w:val="002B0ECA"/>
    <w:rsid w:val="002B5630"/>
    <w:rsid w:val="002F429B"/>
    <w:rsid w:val="003043C1"/>
    <w:rsid w:val="0031395E"/>
    <w:rsid w:val="00327B90"/>
    <w:rsid w:val="00342DF1"/>
    <w:rsid w:val="00353539"/>
    <w:rsid w:val="00353702"/>
    <w:rsid w:val="00354783"/>
    <w:rsid w:val="00354B3C"/>
    <w:rsid w:val="00360AD5"/>
    <w:rsid w:val="0036510B"/>
    <w:rsid w:val="003752FA"/>
    <w:rsid w:val="00386C0B"/>
    <w:rsid w:val="00390656"/>
    <w:rsid w:val="00390AD3"/>
    <w:rsid w:val="003919DF"/>
    <w:rsid w:val="003A06CA"/>
    <w:rsid w:val="003A16B4"/>
    <w:rsid w:val="003C2687"/>
    <w:rsid w:val="003E52B5"/>
    <w:rsid w:val="003E6040"/>
    <w:rsid w:val="003F0BFE"/>
    <w:rsid w:val="00405A12"/>
    <w:rsid w:val="00411F26"/>
    <w:rsid w:val="00424A1A"/>
    <w:rsid w:val="004259F8"/>
    <w:rsid w:val="00435D92"/>
    <w:rsid w:val="00436938"/>
    <w:rsid w:val="00437D25"/>
    <w:rsid w:val="00463AC0"/>
    <w:rsid w:val="0047065F"/>
    <w:rsid w:val="0047191F"/>
    <w:rsid w:val="00475EE4"/>
    <w:rsid w:val="00477AD8"/>
    <w:rsid w:val="004847BB"/>
    <w:rsid w:val="0049679C"/>
    <w:rsid w:val="004A2F73"/>
    <w:rsid w:val="004A74B7"/>
    <w:rsid w:val="004B0B88"/>
    <w:rsid w:val="004D18F3"/>
    <w:rsid w:val="004E4663"/>
    <w:rsid w:val="004F7987"/>
    <w:rsid w:val="0050245A"/>
    <w:rsid w:val="00505B5A"/>
    <w:rsid w:val="00512B3C"/>
    <w:rsid w:val="00515690"/>
    <w:rsid w:val="00527FC9"/>
    <w:rsid w:val="00532F30"/>
    <w:rsid w:val="00537025"/>
    <w:rsid w:val="005425CA"/>
    <w:rsid w:val="00550043"/>
    <w:rsid w:val="00582476"/>
    <w:rsid w:val="00590476"/>
    <w:rsid w:val="005A088D"/>
    <w:rsid w:val="005B0084"/>
    <w:rsid w:val="005B7490"/>
    <w:rsid w:val="005C0D7C"/>
    <w:rsid w:val="005C1CB8"/>
    <w:rsid w:val="005C2FC4"/>
    <w:rsid w:val="005F5F08"/>
    <w:rsid w:val="00604296"/>
    <w:rsid w:val="00622797"/>
    <w:rsid w:val="00627FD9"/>
    <w:rsid w:val="00631765"/>
    <w:rsid w:val="00643D18"/>
    <w:rsid w:val="0066256D"/>
    <w:rsid w:val="006713DD"/>
    <w:rsid w:val="00673A1F"/>
    <w:rsid w:val="006953BF"/>
    <w:rsid w:val="00695500"/>
    <w:rsid w:val="00697BC8"/>
    <w:rsid w:val="006A0E59"/>
    <w:rsid w:val="006A12F4"/>
    <w:rsid w:val="006B0BA3"/>
    <w:rsid w:val="006B1D55"/>
    <w:rsid w:val="006B48FA"/>
    <w:rsid w:val="006C0E2E"/>
    <w:rsid w:val="006C55C6"/>
    <w:rsid w:val="006C7E3E"/>
    <w:rsid w:val="006D1249"/>
    <w:rsid w:val="006D4219"/>
    <w:rsid w:val="006E46F1"/>
    <w:rsid w:val="006E6AD3"/>
    <w:rsid w:val="006F2D7E"/>
    <w:rsid w:val="00715BB1"/>
    <w:rsid w:val="0072495E"/>
    <w:rsid w:val="00752BEC"/>
    <w:rsid w:val="007601A8"/>
    <w:rsid w:val="0076566E"/>
    <w:rsid w:val="00770BE9"/>
    <w:rsid w:val="007756AA"/>
    <w:rsid w:val="00780B9D"/>
    <w:rsid w:val="0078159E"/>
    <w:rsid w:val="007959BB"/>
    <w:rsid w:val="007B4198"/>
    <w:rsid w:val="007B4814"/>
    <w:rsid w:val="007B7778"/>
    <w:rsid w:val="007C10E7"/>
    <w:rsid w:val="007D27F5"/>
    <w:rsid w:val="007D2F00"/>
    <w:rsid w:val="007E3BA9"/>
    <w:rsid w:val="00804D59"/>
    <w:rsid w:val="0081121E"/>
    <w:rsid w:val="00814AAB"/>
    <w:rsid w:val="00817963"/>
    <w:rsid w:val="0083174D"/>
    <w:rsid w:val="0083309B"/>
    <w:rsid w:val="00836807"/>
    <w:rsid w:val="00874496"/>
    <w:rsid w:val="00875DF4"/>
    <w:rsid w:val="00883B81"/>
    <w:rsid w:val="00891236"/>
    <w:rsid w:val="00891360"/>
    <w:rsid w:val="00892A16"/>
    <w:rsid w:val="008955AD"/>
    <w:rsid w:val="008B2FC1"/>
    <w:rsid w:val="008B39B5"/>
    <w:rsid w:val="008B61C2"/>
    <w:rsid w:val="008D7D88"/>
    <w:rsid w:val="00920478"/>
    <w:rsid w:val="00924553"/>
    <w:rsid w:val="009512E7"/>
    <w:rsid w:val="00964974"/>
    <w:rsid w:val="00965030"/>
    <w:rsid w:val="00966E08"/>
    <w:rsid w:val="00970A3A"/>
    <w:rsid w:val="00977568"/>
    <w:rsid w:val="009870D2"/>
    <w:rsid w:val="009913E2"/>
    <w:rsid w:val="009A63F9"/>
    <w:rsid w:val="009B1065"/>
    <w:rsid w:val="009B6B99"/>
    <w:rsid w:val="009D3482"/>
    <w:rsid w:val="009D7363"/>
    <w:rsid w:val="009E2067"/>
    <w:rsid w:val="009E2302"/>
    <w:rsid w:val="00A020A8"/>
    <w:rsid w:val="00A039E8"/>
    <w:rsid w:val="00A07A9F"/>
    <w:rsid w:val="00A2371D"/>
    <w:rsid w:val="00A32C3A"/>
    <w:rsid w:val="00A4775A"/>
    <w:rsid w:val="00A70196"/>
    <w:rsid w:val="00A75E2C"/>
    <w:rsid w:val="00A822FC"/>
    <w:rsid w:val="00A8289F"/>
    <w:rsid w:val="00AA01DC"/>
    <w:rsid w:val="00AA6E52"/>
    <w:rsid w:val="00AC0532"/>
    <w:rsid w:val="00AE164D"/>
    <w:rsid w:val="00AF2794"/>
    <w:rsid w:val="00B047D4"/>
    <w:rsid w:val="00B16DDE"/>
    <w:rsid w:val="00B21055"/>
    <w:rsid w:val="00B25F0D"/>
    <w:rsid w:val="00B26C84"/>
    <w:rsid w:val="00B277D0"/>
    <w:rsid w:val="00B34975"/>
    <w:rsid w:val="00B420B9"/>
    <w:rsid w:val="00B45A1C"/>
    <w:rsid w:val="00B63339"/>
    <w:rsid w:val="00B76FD3"/>
    <w:rsid w:val="00B87D10"/>
    <w:rsid w:val="00B94343"/>
    <w:rsid w:val="00B97B33"/>
    <w:rsid w:val="00BB339D"/>
    <w:rsid w:val="00BD1971"/>
    <w:rsid w:val="00BD3DCF"/>
    <w:rsid w:val="00BD489E"/>
    <w:rsid w:val="00BE18F3"/>
    <w:rsid w:val="00BE4095"/>
    <w:rsid w:val="00BE7A9B"/>
    <w:rsid w:val="00C11AEC"/>
    <w:rsid w:val="00C136FE"/>
    <w:rsid w:val="00C1574C"/>
    <w:rsid w:val="00C15AD5"/>
    <w:rsid w:val="00C201FA"/>
    <w:rsid w:val="00C27C70"/>
    <w:rsid w:val="00C3051E"/>
    <w:rsid w:val="00C40F3B"/>
    <w:rsid w:val="00C448CE"/>
    <w:rsid w:val="00C47A76"/>
    <w:rsid w:val="00C526BB"/>
    <w:rsid w:val="00C63306"/>
    <w:rsid w:val="00C636B2"/>
    <w:rsid w:val="00C654F0"/>
    <w:rsid w:val="00C82330"/>
    <w:rsid w:val="00C82F83"/>
    <w:rsid w:val="00C84798"/>
    <w:rsid w:val="00C90E27"/>
    <w:rsid w:val="00C96738"/>
    <w:rsid w:val="00CA644C"/>
    <w:rsid w:val="00CB1DB0"/>
    <w:rsid w:val="00CC7D6F"/>
    <w:rsid w:val="00CD040F"/>
    <w:rsid w:val="00CE2E03"/>
    <w:rsid w:val="00CE415F"/>
    <w:rsid w:val="00CE4E79"/>
    <w:rsid w:val="00CE566F"/>
    <w:rsid w:val="00D13E46"/>
    <w:rsid w:val="00D20954"/>
    <w:rsid w:val="00D255BD"/>
    <w:rsid w:val="00D300A5"/>
    <w:rsid w:val="00D31AC6"/>
    <w:rsid w:val="00D4182D"/>
    <w:rsid w:val="00D45AFC"/>
    <w:rsid w:val="00D6190B"/>
    <w:rsid w:val="00D61CCD"/>
    <w:rsid w:val="00D8379B"/>
    <w:rsid w:val="00D83EE0"/>
    <w:rsid w:val="00DA79DB"/>
    <w:rsid w:val="00DB49DD"/>
    <w:rsid w:val="00DD566D"/>
    <w:rsid w:val="00DD5AD9"/>
    <w:rsid w:val="00DD6BCA"/>
    <w:rsid w:val="00DE1181"/>
    <w:rsid w:val="00DF4D61"/>
    <w:rsid w:val="00E21CC7"/>
    <w:rsid w:val="00E316FA"/>
    <w:rsid w:val="00E35E17"/>
    <w:rsid w:val="00E46DFD"/>
    <w:rsid w:val="00E555AB"/>
    <w:rsid w:val="00E57B1B"/>
    <w:rsid w:val="00E63159"/>
    <w:rsid w:val="00E675F0"/>
    <w:rsid w:val="00E76DDD"/>
    <w:rsid w:val="00E7729A"/>
    <w:rsid w:val="00E86148"/>
    <w:rsid w:val="00E87CCC"/>
    <w:rsid w:val="00E94219"/>
    <w:rsid w:val="00E97FBD"/>
    <w:rsid w:val="00EA29B9"/>
    <w:rsid w:val="00EB162E"/>
    <w:rsid w:val="00EC588B"/>
    <w:rsid w:val="00ED378D"/>
    <w:rsid w:val="00ED53C3"/>
    <w:rsid w:val="00EE2D5A"/>
    <w:rsid w:val="00EE3EBD"/>
    <w:rsid w:val="00EE479A"/>
    <w:rsid w:val="00EE715A"/>
    <w:rsid w:val="00F021F3"/>
    <w:rsid w:val="00F03A8F"/>
    <w:rsid w:val="00F05134"/>
    <w:rsid w:val="00F13C79"/>
    <w:rsid w:val="00F14F1D"/>
    <w:rsid w:val="00F25E37"/>
    <w:rsid w:val="00F30461"/>
    <w:rsid w:val="00F35BBD"/>
    <w:rsid w:val="00F42E24"/>
    <w:rsid w:val="00F517E1"/>
    <w:rsid w:val="00F51F5B"/>
    <w:rsid w:val="00F56FA1"/>
    <w:rsid w:val="00F60E7E"/>
    <w:rsid w:val="00F71857"/>
    <w:rsid w:val="00F94734"/>
    <w:rsid w:val="00FA08D0"/>
    <w:rsid w:val="00FB0303"/>
    <w:rsid w:val="00FB10F1"/>
    <w:rsid w:val="00FB1F65"/>
    <w:rsid w:val="00FB3290"/>
    <w:rsid w:val="00FB69E9"/>
    <w:rsid w:val="00FC5B6F"/>
    <w:rsid w:val="00FD4D2F"/>
    <w:rsid w:val="00FD6D21"/>
    <w:rsid w:val="00FE2E61"/>
    <w:rsid w:val="00FE4D41"/>
    <w:rsid w:val="00FE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C4E"/>
    <w:pPr>
      <w:widowControl w:val="0"/>
      <w:jc w:val="both"/>
    </w:pPr>
  </w:style>
  <w:style w:type="paragraph" w:styleId="1">
    <w:name w:val="heading 1"/>
    <w:basedOn w:val="a"/>
    <w:link w:val="1Char"/>
    <w:uiPriority w:val="9"/>
    <w:qFormat/>
    <w:rsid w:val="00F517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6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6C4E"/>
    <w:rPr>
      <w:sz w:val="18"/>
      <w:szCs w:val="18"/>
    </w:rPr>
  </w:style>
  <w:style w:type="paragraph" w:styleId="a4">
    <w:name w:val="footer"/>
    <w:basedOn w:val="a"/>
    <w:link w:val="Char0"/>
    <w:uiPriority w:val="99"/>
    <w:unhideWhenUsed/>
    <w:rsid w:val="00FE6C4E"/>
    <w:pPr>
      <w:tabs>
        <w:tab w:val="center" w:pos="4153"/>
        <w:tab w:val="right" w:pos="8306"/>
      </w:tabs>
      <w:snapToGrid w:val="0"/>
      <w:jc w:val="left"/>
    </w:pPr>
    <w:rPr>
      <w:sz w:val="18"/>
      <w:szCs w:val="18"/>
    </w:rPr>
  </w:style>
  <w:style w:type="character" w:customStyle="1" w:styleId="Char0">
    <w:name w:val="页脚 Char"/>
    <w:basedOn w:val="a0"/>
    <w:link w:val="a4"/>
    <w:uiPriority w:val="99"/>
    <w:rsid w:val="00FE6C4E"/>
    <w:rPr>
      <w:sz w:val="18"/>
      <w:szCs w:val="18"/>
    </w:rPr>
  </w:style>
  <w:style w:type="paragraph" w:styleId="a5">
    <w:name w:val="Balloon Text"/>
    <w:basedOn w:val="a"/>
    <w:link w:val="Char1"/>
    <w:uiPriority w:val="99"/>
    <w:semiHidden/>
    <w:unhideWhenUsed/>
    <w:rsid w:val="009B1065"/>
    <w:rPr>
      <w:sz w:val="18"/>
      <w:szCs w:val="18"/>
    </w:rPr>
  </w:style>
  <w:style w:type="character" w:customStyle="1" w:styleId="Char1">
    <w:name w:val="批注框文本 Char"/>
    <w:basedOn w:val="a0"/>
    <w:link w:val="a5"/>
    <w:uiPriority w:val="99"/>
    <w:semiHidden/>
    <w:rsid w:val="009B1065"/>
    <w:rPr>
      <w:sz w:val="18"/>
      <w:szCs w:val="18"/>
    </w:rPr>
  </w:style>
  <w:style w:type="character" w:customStyle="1" w:styleId="1Char">
    <w:name w:val="标题 1 Char"/>
    <w:basedOn w:val="a0"/>
    <w:link w:val="1"/>
    <w:uiPriority w:val="9"/>
    <w:rsid w:val="00F517E1"/>
    <w:rPr>
      <w:rFonts w:ascii="宋体" w:eastAsia="宋体" w:hAnsi="宋体" w:cs="宋体"/>
      <w:b/>
      <w:bCs/>
      <w:kern w:val="36"/>
      <w:sz w:val="48"/>
      <w:szCs w:val="48"/>
    </w:rPr>
  </w:style>
  <w:style w:type="paragraph" w:styleId="a6">
    <w:name w:val="footnote text"/>
    <w:basedOn w:val="a"/>
    <w:link w:val="Char2"/>
    <w:uiPriority w:val="99"/>
    <w:unhideWhenUsed/>
    <w:rsid w:val="005A088D"/>
    <w:pPr>
      <w:snapToGrid w:val="0"/>
      <w:jc w:val="left"/>
    </w:pPr>
    <w:rPr>
      <w:sz w:val="18"/>
      <w:szCs w:val="18"/>
    </w:rPr>
  </w:style>
  <w:style w:type="character" w:customStyle="1" w:styleId="Char2">
    <w:name w:val="脚注文本 Char"/>
    <w:basedOn w:val="a0"/>
    <w:link w:val="a6"/>
    <w:uiPriority w:val="99"/>
    <w:rsid w:val="005A088D"/>
    <w:rPr>
      <w:sz w:val="18"/>
      <w:szCs w:val="18"/>
    </w:rPr>
  </w:style>
  <w:style w:type="character" w:styleId="a7">
    <w:name w:val="footnote reference"/>
    <w:basedOn w:val="a0"/>
    <w:uiPriority w:val="99"/>
    <w:semiHidden/>
    <w:unhideWhenUsed/>
    <w:rsid w:val="005A08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C4E"/>
    <w:pPr>
      <w:widowControl w:val="0"/>
      <w:jc w:val="both"/>
    </w:pPr>
  </w:style>
  <w:style w:type="paragraph" w:styleId="1">
    <w:name w:val="heading 1"/>
    <w:basedOn w:val="a"/>
    <w:link w:val="1Char"/>
    <w:uiPriority w:val="9"/>
    <w:qFormat/>
    <w:rsid w:val="00F517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6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6C4E"/>
    <w:rPr>
      <w:sz w:val="18"/>
      <w:szCs w:val="18"/>
    </w:rPr>
  </w:style>
  <w:style w:type="paragraph" w:styleId="a4">
    <w:name w:val="footer"/>
    <w:basedOn w:val="a"/>
    <w:link w:val="Char0"/>
    <w:uiPriority w:val="99"/>
    <w:unhideWhenUsed/>
    <w:rsid w:val="00FE6C4E"/>
    <w:pPr>
      <w:tabs>
        <w:tab w:val="center" w:pos="4153"/>
        <w:tab w:val="right" w:pos="8306"/>
      </w:tabs>
      <w:snapToGrid w:val="0"/>
      <w:jc w:val="left"/>
    </w:pPr>
    <w:rPr>
      <w:sz w:val="18"/>
      <w:szCs w:val="18"/>
    </w:rPr>
  </w:style>
  <w:style w:type="character" w:customStyle="1" w:styleId="Char0">
    <w:name w:val="页脚 Char"/>
    <w:basedOn w:val="a0"/>
    <w:link w:val="a4"/>
    <w:uiPriority w:val="99"/>
    <w:rsid w:val="00FE6C4E"/>
    <w:rPr>
      <w:sz w:val="18"/>
      <w:szCs w:val="18"/>
    </w:rPr>
  </w:style>
  <w:style w:type="paragraph" w:styleId="a5">
    <w:name w:val="Balloon Text"/>
    <w:basedOn w:val="a"/>
    <w:link w:val="Char1"/>
    <w:uiPriority w:val="99"/>
    <w:semiHidden/>
    <w:unhideWhenUsed/>
    <w:rsid w:val="009B1065"/>
    <w:rPr>
      <w:sz w:val="18"/>
      <w:szCs w:val="18"/>
    </w:rPr>
  </w:style>
  <w:style w:type="character" w:customStyle="1" w:styleId="Char1">
    <w:name w:val="批注框文本 Char"/>
    <w:basedOn w:val="a0"/>
    <w:link w:val="a5"/>
    <w:uiPriority w:val="99"/>
    <w:semiHidden/>
    <w:rsid w:val="009B1065"/>
    <w:rPr>
      <w:sz w:val="18"/>
      <w:szCs w:val="18"/>
    </w:rPr>
  </w:style>
  <w:style w:type="character" w:customStyle="1" w:styleId="1Char">
    <w:name w:val="标题 1 Char"/>
    <w:basedOn w:val="a0"/>
    <w:link w:val="1"/>
    <w:uiPriority w:val="9"/>
    <w:rsid w:val="00F517E1"/>
    <w:rPr>
      <w:rFonts w:ascii="宋体" w:eastAsia="宋体" w:hAnsi="宋体" w:cs="宋体"/>
      <w:b/>
      <w:bCs/>
      <w:kern w:val="36"/>
      <w:sz w:val="48"/>
      <w:szCs w:val="48"/>
    </w:rPr>
  </w:style>
  <w:style w:type="paragraph" w:styleId="a6">
    <w:name w:val="footnote text"/>
    <w:basedOn w:val="a"/>
    <w:link w:val="Char2"/>
    <w:uiPriority w:val="99"/>
    <w:unhideWhenUsed/>
    <w:rsid w:val="005A088D"/>
    <w:pPr>
      <w:snapToGrid w:val="0"/>
      <w:jc w:val="left"/>
    </w:pPr>
    <w:rPr>
      <w:sz w:val="18"/>
      <w:szCs w:val="18"/>
    </w:rPr>
  </w:style>
  <w:style w:type="character" w:customStyle="1" w:styleId="Char2">
    <w:name w:val="脚注文本 Char"/>
    <w:basedOn w:val="a0"/>
    <w:link w:val="a6"/>
    <w:uiPriority w:val="99"/>
    <w:rsid w:val="005A088D"/>
    <w:rPr>
      <w:sz w:val="18"/>
      <w:szCs w:val="18"/>
    </w:rPr>
  </w:style>
  <w:style w:type="character" w:styleId="a7">
    <w:name w:val="footnote reference"/>
    <w:basedOn w:val="a0"/>
    <w:uiPriority w:val="99"/>
    <w:semiHidden/>
    <w:unhideWhenUsed/>
    <w:rsid w:val="005A0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0750">
      <w:bodyDiv w:val="1"/>
      <w:marLeft w:val="0"/>
      <w:marRight w:val="0"/>
      <w:marTop w:val="0"/>
      <w:marBottom w:val="0"/>
      <w:divBdr>
        <w:top w:val="none" w:sz="0" w:space="0" w:color="auto"/>
        <w:left w:val="none" w:sz="0" w:space="0" w:color="auto"/>
        <w:bottom w:val="none" w:sz="0" w:space="0" w:color="auto"/>
        <w:right w:val="none" w:sz="0" w:space="0" w:color="auto"/>
      </w:divBdr>
    </w:div>
    <w:div w:id="846677742">
      <w:bodyDiv w:val="1"/>
      <w:marLeft w:val="0"/>
      <w:marRight w:val="0"/>
      <w:marTop w:val="0"/>
      <w:marBottom w:val="0"/>
      <w:divBdr>
        <w:top w:val="none" w:sz="0" w:space="0" w:color="auto"/>
        <w:left w:val="none" w:sz="0" w:space="0" w:color="auto"/>
        <w:bottom w:val="none" w:sz="0" w:space="0" w:color="auto"/>
        <w:right w:val="none" w:sz="0" w:space="0" w:color="auto"/>
      </w:divBdr>
    </w:div>
    <w:div w:id="936866784">
      <w:bodyDiv w:val="1"/>
      <w:marLeft w:val="0"/>
      <w:marRight w:val="0"/>
      <w:marTop w:val="0"/>
      <w:marBottom w:val="0"/>
      <w:divBdr>
        <w:top w:val="none" w:sz="0" w:space="0" w:color="auto"/>
        <w:left w:val="none" w:sz="0" w:space="0" w:color="auto"/>
        <w:bottom w:val="none" w:sz="0" w:space="0" w:color="auto"/>
        <w:right w:val="none" w:sz="0" w:space="0" w:color="auto"/>
      </w:divBdr>
    </w:div>
    <w:div w:id="15220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39"/>
    <w:rsid w:val="00894539"/>
    <w:rsid w:val="00B7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B92BFD4A8C4FD495733D70C72912FF">
    <w:name w:val="CDB92BFD4A8C4FD495733D70C72912FF"/>
    <w:rsid w:val="0089453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B92BFD4A8C4FD495733D70C72912FF">
    <w:name w:val="CDB92BFD4A8C4FD495733D70C72912FF"/>
    <w:rsid w:val="0089453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891F-DCF3-4F92-9E8B-BA6A1D4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28708</TotalTime>
  <Pages>30</Pages>
  <Words>3716</Words>
  <Characters>21182</Characters>
  <Application>Microsoft Office Word</Application>
  <DocSecurity>0</DocSecurity>
  <Lines>176</Lines>
  <Paragraphs>49</Paragraphs>
  <ScaleCrop>false</ScaleCrop>
  <Company/>
  <LinksUpToDate>false</LinksUpToDate>
  <CharactersWithSpaces>24849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全世界最美的李大锤</dc:creator>
  <cp:keywords/>
  <dc:description/>
  <cp:lastModifiedBy>全世界最美的李大锤</cp:lastModifiedBy>
  <cp:revision>28</cp:revision>
  <dcterms:created xsi:type="dcterms:W3CDTF">2018-03-28T07:38:00Z</dcterms:created>
  <dcterms:modified xsi:type="dcterms:W3CDTF">2018-05-01T09:45:00Z</dcterms:modified>
</cp:coreProperties>
</file>