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6C1DA6" w14:textId="77777777" w:rsidR="005F28CC" w:rsidRDefault="005F28CC" w:rsidP="00C3350D">
      <w:pPr>
        <w:jc w:val="center"/>
        <w:rPr>
          <w:sz w:val="24"/>
          <w:szCs w:val="24"/>
        </w:rPr>
      </w:pPr>
    </w:p>
    <w:p w14:paraId="3DBA4DC9" w14:textId="77777777" w:rsidR="005F28CC" w:rsidRPr="005F28CC" w:rsidRDefault="005F28CC" w:rsidP="00C3350D">
      <w:pPr>
        <w:jc w:val="center"/>
        <w:rPr>
          <w:sz w:val="24"/>
          <w:szCs w:val="24"/>
        </w:rPr>
      </w:pPr>
    </w:p>
    <w:p w14:paraId="2F46E1C0" w14:textId="77777777" w:rsidR="00C3350D" w:rsidRDefault="00C3350D" w:rsidP="00DC5762">
      <w:pPr>
        <w:jc w:val="center"/>
      </w:pPr>
    </w:p>
    <w:p w14:paraId="7DC7361E" w14:textId="77777777" w:rsidR="00DC5762" w:rsidRDefault="00DC5762" w:rsidP="00DC5762">
      <w:pPr>
        <w:jc w:val="center"/>
      </w:pPr>
    </w:p>
    <w:p w14:paraId="258CD619" w14:textId="77777777" w:rsidR="006377F5" w:rsidRDefault="006377F5" w:rsidP="00DC5762">
      <w:pPr>
        <w:jc w:val="center"/>
      </w:pPr>
    </w:p>
    <w:p w14:paraId="5D21A501" w14:textId="77777777" w:rsidR="00B0085E" w:rsidRDefault="00B0085E" w:rsidP="00DC5762">
      <w:pPr>
        <w:jc w:val="center"/>
      </w:pPr>
    </w:p>
    <w:p w14:paraId="6EC4061B" w14:textId="77777777" w:rsidR="00B0085E" w:rsidRDefault="00B0085E" w:rsidP="00DC5762">
      <w:pPr>
        <w:jc w:val="center"/>
      </w:pPr>
    </w:p>
    <w:p w14:paraId="712B257A" w14:textId="77777777" w:rsidR="00B0085E" w:rsidRDefault="00B0085E" w:rsidP="00DC5762">
      <w:pPr>
        <w:jc w:val="center"/>
        <w:rPr>
          <w:rFonts w:hint="eastAsia"/>
        </w:rPr>
      </w:pPr>
    </w:p>
    <w:p w14:paraId="5E742916" w14:textId="77777777" w:rsidR="00DC5762" w:rsidRDefault="00DC5762" w:rsidP="00DC5762">
      <w:pPr>
        <w:jc w:val="center"/>
      </w:pPr>
    </w:p>
    <w:p w14:paraId="12C0794E" w14:textId="3C060139" w:rsidR="00076760" w:rsidRPr="00DC5762" w:rsidRDefault="00C3350D" w:rsidP="00D25086">
      <w:pPr>
        <w:jc w:val="center"/>
        <w:rPr>
          <w:rFonts w:ascii="Times New Roman" w:eastAsia="宋体" w:hAnsi="Times New Roman" w:cs="Times New Roman"/>
          <w:b/>
          <w:sz w:val="64"/>
          <w:szCs w:val="24"/>
        </w:rPr>
      </w:pPr>
      <w:r w:rsidRPr="00DC5762">
        <w:rPr>
          <w:rFonts w:ascii="Times New Roman" w:eastAsia="宋体" w:hAnsi="Times New Roman" w:cs="Times New Roman"/>
          <w:b/>
          <w:sz w:val="64"/>
          <w:szCs w:val="24"/>
        </w:rPr>
        <w:t>南</w:t>
      </w:r>
      <w:r w:rsidRPr="00DC5762">
        <w:rPr>
          <w:rFonts w:ascii="Times New Roman" w:eastAsia="宋体" w:hAnsi="Times New Roman" w:cs="Times New Roman" w:hint="eastAsia"/>
          <w:b/>
          <w:sz w:val="64"/>
          <w:szCs w:val="24"/>
        </w:rPr>
        <w:t xml:space="preserve"> </w:t>
      </w:r>
      <w:r w:rsidRPr="00DC5762">
        <w:rPr>
          <w:rFonts w:ascii="Times New Roman" w:eastAsia="宋体" w:hAnsi="Times New Roman" w:cs="Times New Roman"/>
          <w:b/>
          <w:sz w:val="64"/>
          <w:szCs w:val="24"/>
        </w:rPr>
        <w:t>开</w:t>
      </w:r>
      <w:r w:rsidRPr="00DC5762">
        <w:rPr>
          <w:rFonts w:ascii="Times New Roman" w:eastAsia="宋体" w:hAnsi="Times New Roman" w:cs="Times New Roman" w:hint="eastAsia"/>
          <w:b/>
          <w:sz w:val="64"/>
          <w:szCs w:val="24"/>
        </w:rPr>
        <w:t xml:space="preserve"> </w:t>
      </w:r>
      <w:r w:rsidRPr="00DC5762">
        <w:rPr>
          <w:rFonts w:ascii="Times New Roman" w:eastAsia="宋体" w:hAnsi="Times New Roman" w:cs="Times New Roman"/>
          <w:b/>
          <w:sz w:val="64"/>
          <w:szCs w:val="24"/>
        </w:rPr>
        <w:t>大</w:t>
      </w:r>
      <w:r w:rsidRPr="00DC5762">
        <w:rPr>
          <w:rFonts w:ascii="Times New Roman" w:eastAsia="宋体" w:hAnsi="Times New Roman" w:cs="Times New Roman" w:hint="eastAsia"/>
          <w:b/>
          <w:sz w:val="64"/>
          <w:szCs w:val="24"/>
        </w:rPr>
        <w:t xml:space="preserve"> </w:t>
      </w:r>
      <w:r w:rsidRPr="00DC5762">
        <w:rPr>
          <w:rFonts w:ascii="Times New Roman" w:eastAsia="宋体" w:hAnsi="Times New Roman" w:cs="Times New Roman"/>
          <w:b/>
          <w:sz w:val="64"/>
          <w:szCs w:val="24"/>
        </w:rPr>
        <w:t>学</w:t>
      </w:r>
    </w:p>
    <w:p w14:paraId="19646867" w14:textId="77777777" w:rsidR="00D25086" w:rsidRDefault="00D25086" w:rsidP="00C3350D">
      <w:pPr>
        <w:jc w:val="center"/>
        <w:rPr>
          <w:rFonts w:ascii="Times New Roman" w:eastAsia="宋体" w:hAnsi="Times New Roman" w:cs="Times New Roman"/>
          <w:spacing w:val="14"/>
          <w:sz w:val="24"/>
          <w:szCs w:val="24"/>
        </w:rPr>
      </w:pPr>
    </w:p>
    <w:p w14:paraId="26FE4FF4" w14:textId="77777777" w:rsidR="006377F5" w:rsidRDefault="006377F5" w:rsidP="00C3350D">
      <w:pPr>
        <w:jc w:val="center"/>
        <w:rPr>
          <w:rFonts w:ascii="Times New Roman" w:eastAsia="宋体" w:hAnsi="Times New Roman" w:cs="Times New Roman"/>
          <w:spacing w:val="14"/>
          <w:sz w:val="24"/>
          <w:szCs w:val="24"/>
        </w:rPr>
      </w:pPr>
    </w:p>
    <w:p w14:paraId="1F49BA46" w14:textId="77777777" w:rsidR="00B0085E" w:rsidRDefault="00B0085E" w:rsidP="00C3350D">
      <w:pPr>
        <w:jc w:val="center"/>
        <w:rPr>
          <w:rFonts w:ascii="Times New Roman" w:eastAsia="宋体" w:hAnsi="Times New Roman" w:cs="Times New Roman"/>
          <w:spacing w:val="14"/>
          <w:sz w:val="24"/>
          <w:szCs w:val="24"/>
        </w:rPr>
      </w:pPr>
    </w:p>
    <w:p w14:paraId="6A7BDA22" w14:textId="77777777" w:rsidR="00B0085E" w:rsidRDefault="00B0085E" w:rsidP="00C3350D">
      <w:pPr>
        <w:jc w:val="center"/>
        <w:rPr>
          <w:rFonts w:ascii="Times New Roman" w:eastAsia="宋体" w:hAnsi="Times New Roman" w:cs="Times New Roman"/>
          <w:spacing w:val="14"/>
          <w:sz w:val="24"/>
          <w:szCs w:val="24"/>
        </w:rPr>
      </w:pPr>
    </w:p>
    <w:p w14:paraId="2C6C27DD" w14:textId="77777777" w:rsidR="00B0085E" w:rsidRDefault="00B0085E" w:rsidP="00C3350D">
      <w:pPr>
        <w:jc w:val="center"/>
        <w:rPr>
          <w:rFonts w:ascii="Times New Roman" w:eastAsia="宋体" w:hAnsi="Times New Roman" w:cs="Times New Roman" w:hint="eastAsia"/>
          <w:spacing w:val="14"/>
          <w:sz w:val="24"/>
          <w:szCs w:val="24"/>
        </w:rPr>
      </w:pPr>
    </w:p>
    <w:p w14:paraId="29592B80" w14:textId="77777777" w:rsidR="00DC5762" w:rsidRPr="00DC5762" w:rsidRDefault="00DC5762" w:rsidP="00C3350D">
      <w:pPr>
        <w:jc w:val="center"/>
        <w:rPr>
          <w:rFonts w:ascii="Times New Roman" w:eastAsia="宋体" w:hAnsi="Times New Roman" w:cs="Times New Roman"/>
          <w:spacing w:val="14"/>
          <w:sz w:val="24"/>
          <w:szCs w:val="24"/>
        </w:rPr>
      </w:pPr>
    </w:p>
    <w:p w14:paraId="7CFA670B" w14:textId="77777777" w:rsidR="00C3350D" w:rsidRDefault="00C3350D" w:rsidP="00DC5762">
      <w:pPr>
        <w:jc w:val="center"/>
        <w:rPr>
          <w:rFonts w:ascii="Times New Roman" w:eastAsia="宋体" w:hAnsi="Times New Roman" w:cs="Times New Roman"/>
          <w:spacing w:val="14"/>
          <w:sz w:val="32"/>
          <w:szCs w:val="24"/>
        </w:rPr>
      </w:pPr>
      <w:r w:rsidRPr="00C3350D">
        <w:rPr>
          <w:rFonts w:ascii="Times New Roman" w:eastAsia="宋体" w:hAnsi="Times New Roman" w:cs="Times New Roman"/>
          <w:spacing w:val="14"/>
          <w:sz w:val="32"/>
          <w:szCs w:val="24"/>
        </w:rPr>
        <w:t>本科生学年论文</w:t>
      </w:r>
    </w:p>
    <w:p w14:paraId="2D501CAA" w14:textId="77777777" w:rsidR="00076760" w:rsidRDefault="00076760" w:rsidP="00DC5762">
      <w:pPr>
        <w:jc w:val="center"/>
        <w:rPr>
          <w:rFonts w:ascii="Times New Roman" w:eastAsia="宋体" w:hAnsi="Times New Roman" w:cs="Times New Roman"/>
          <w:spacing w:val="14"/>
          <w:sz w:val="28"/>
          <w:szCs w:val="24"/>
        </w:rPr>
      </w:pPr>
    </w:p>
    <w:p w14:paraId="054E1970" w14:textId="77777777" w:rsidR="006377F5" w:rsidRDefault="006377F5" w:rsidP="00DC5762">
      <w:pPr>
        <w:jc w:val="center"/>
        <w:rPr>
          <w:rFonts w:ascii="Times New Roman" w:eastAsia="宋体" w:hAnsi="Times New Roman" w:cs="Times New Roman"/>
          <w:spacing w:val="14"/>
          <w:sz w:val="28"/>
          <w:szCs w:val="24"/>
        </w:rPr>
      </w:pPr>
    </w:p>
    <w:p w14:paraId="4C421723" w14:textId="77777777" w:rsidR="00B0085E" w:rsidRDefault="00B0085E" w:rsidP="00DC5762">
      <w:pPr>
        <w:jc w:val="center"/>
        <w:rPr>
          <w:rFonts w:ascii="Times New Roman" w:eastAsia="宋体" w:hAnsi="Times New Roman" w:cs="Times New Roman"/>
          <w:spacing w:val="14"/>
          <w:sz w:val="28"/>
          <w:szCs w:val="24"/>
        </w:rPr>
      </w:pPr>
    </w:p>
    <w:p w14:paraId="1E7E68FE" w14:textId="77777777" w:rsidR="00B0085E" w:rsidRPr="00DC5762" w:rsidRDefault="00B0085E" w:rsidP="00DC5762">
      <w:pPr>
        <w:jc w:val="center"/>
        <w:rPr>
          <w:rFonts w:ascii="Times New Roman" w:eastAsia="宋体" w:hAnsi="Times New Roman" w:cs="Times New Roman" w:hint="eastAsia"/>
          <w:spacing w:val="14"/>
          <w:sz w:val="28"/>
          <w:szCs w:val="24"/>
        </w:rPr>
      </w:pPr>
    </w:p>
    <w:p w14:paraId="4D69BE53" w14:textId="77777777" w:rsidR="00D25086" w:rsidRPr="00DC5762" w:rsidRDefault="00D25086" w:rsidP="00DC5762">
      <w:pPr>
        <w:jc w:val="center"/>
        <w:rPr>
          <w:rFonts w:ascii="Times New Roman" w:eastAsia="宋体" w:hAnsi="Times New Roman" w:cs="Times New Roman"/>
          <w:spacing w:val="14"/>
          <w:sz w:val="28"/>
          <w:szCs w:val="24"/>
        </w:rPr>
      </w:pPr>
    </w:p>
    <w:p w14:paraId="75686F69" w14:textId="77777777" w:rsidR="00C3350D" w:rsidRDefault="00C3350D" w:rsidP="00DC5762">
      <w:pPr>
        <w:jc w:val="center"/>
        <w:rPr>
          <w:sz w:val="24"/>
          <w:szCs w:val="24"/>
          <w:u w:val="single"/>
        </w:rPr>
      </w:pPr>
      <w:r w:rsidRPr="00C3350D">
        <w:rPr>
          <w:sz w:val="24"/>
          <w:szCs w:val="24"/>
        </w:rPr>
        <w:t>题目</w:t>
      </w:r>
      <w:r w:rsidRPr="00C3350D">
        <w:rPr>
          <w:rFonts w:hint="eastAsia"/>
          <w:sz w:val="24"/>
          <w:szCs w:val="24"/>
        </w:rPr>
        <w:t>：</w:t>
      </w:r>
      <w:r w:rsidRPr="00C3350D">
        <w:rPr>
          <w:rFonts w:hint="eastAsia"/>
          <w:sz w:val="24"/>
          <w:szCs w:val="24"/>
          <w:u w:val="single"/>
        </w:rPr>
        <w:t>论施蒂纳对费尔巴哈人本学的批判及其限度</w:t>
      </w:r>
    </w:p>
    <w:p w14:paraId="4286FE30" w14:textId="77777777" w:rsidR="005F28CC" w:rsidRPr="00E563F3" w:rsidRDefault="005F28CC" w:rsidP="00C3350D">
      <w:pPr>
        <w:jc w:val="center"/>
        <w:rPr>
          <w:sz w:val="24"/>
          <w:szCs w:val="24"/>
          <w:u w:val="single"/>
        </w:rPr>
      </w:pPr>
    </w:p>
    <w:p w14:paraId="4FD258C5" w14:textId="77777777" w:rsidR="005F28CC" w:rsidRDefault="005F28CC" w:rsidP="00C3350D">
      <w:pPr>
        <w:jc w:val="center"/>
        <w:rPr>
          <w:sz w:val="24"/>
          <w:szCs w:val="24"/>
          <w:u w:val="single"/>
        </w:rPr>
      </w:pPr>
    </w:p>
    <w:p w14:paraId="5CE6A6AA" w14:textId="77777777" w:rsidR="00DC5762" w:rsidRDefault="00DC5762" w:rsidP="00C3350D">
      <w:pPr>
        <w:jc w:val="center"/>
        <w:rPr>
          <w:sz w:val="24"/>
          <w:szCs w:val="24"/>
          <w:u w:val="single"/>
        </w:rPr>
      </w:pPr>
    </w:p>
    <w:p w14:paraId="65D15089" w14:textId="77777777" w:rsidR="00DC5762" w:rsidRDefault="00DC5762" w:rsidP="00C3350D">
      <w:pPr>
        <w:jc w:val="center"/>
        <w:rPr>
          <w:sz w:val="24"/>
          <w:szCs w:val="24"/>
          <w:u w:val="single"/>
        </w:rPr>
      </w:pPr>
    </w:p>
    <w:p w14:paraId="0F3AE06B" w14:textId="77777777" w:rsidR="006377F5" w:rsidRDefault="006377F5" w:rsidP="00C3350D">
      <w:pPr>
        <w:jc w:val="center"/>
        <w:rPr>
          <w:sz w:val="24"/>
          <w:szCs w:val="24"/>
          <w:u w:val="single"/>
        </w:rPr>
      </w:pPr>
    </w:p>
    <w:p w14:paraId="60C031C6" w14:textId="77777777" w:rsidR="006377F5" w:rsidRDefault="006377F5" w:rsidP="00C3350D">
      <w:pPr>
        <w:jc w:val="center"/>
        <w:rPr>
          <w:sz w:val="24"/>
          <w:szCs w:val="24"/>
          <w:u w:val="single"/>
        </w:rPr>
      </w:pPr>
    </w:p>
    <w:p w14:paraId="2A0B7402" w14:textId="77777777" w:rsidR="00DC5762" w:rsidRDefault="00DC5762" w:rsidP="00C3350D">
      <w:pPr>
        <w:jc w:val="center"/>
        <w:rPr>
          <w:sz w:val="24"/>
          <w:szCs w:val="24"/>
          <w:u w:val="single"/>
        </w:rPr>
      </w:pPr>
    </w:p>
    <w:p w14:paraId="6BDF050A" w14:textId="77777777" w:rsidR="00DC5762" w:rsidRDefault="00DC5762" w:rsidP="00B96F41">
      <w:pPr>
        <w:rPr>
          <w:sz w:val="24"/>
          <w:szCs w:val="24"/>
        </w:rPr>
      </w:pPr>
    </w:p>
    <w:p w14:paraId="72474393" w14:textId="77777777" w:rsidR="00B0085E" w:rsidRDefault="00B0085E" w:rsidP="00B96F41">
      <w:pPr>
        <w:rPr>
          <w:sz w:val="24"/>
          <w:szCs w:val="24"/>
        </w:rPr>
      </w:pPr>
    </w:p>
    <w:p w14:paraId="32F8407C" w14:textId="77777777" w:rsidR="00B0085E" w:rsidRDefault="00B0085E" w:rsidP="00B96F41">
      <w:pPr>
        <w:rPr>
          <w:sz w:val="24"/>
          <w:szCs w:val="24"/>
        </w:rPr>
      </w:pPr>
    </w:p>
    <w:p w14:paraId="78CEA60B" w14:textId="77777777" w:rsidR="00B0085E" w:rsidRDefault="00B0085E" w:rsidP="00B96F41">
      <w:pPr>
        <w:rPr>
          <w:sz w:val="24"/>
          <w:szCs w:val="24"/>
        </w:rPr>
      </w:pPr>
    </w:p>
    <w:p w14:paraId="2AC4DB66" w14:textId="77777777" w:rsidR="00B0085E" w:rsidRPr="00B0085E" w:rsidRDefault="00B0085E" w:rsidP="00B96F41">
      <w:pPr>
        <w:rPr>
          <w:sz w:val="24"/>
          <w:szCs w:val="24"/>
          <w:u w:val="single"/>
        </w:rPr>
      </w:pPr>
    </w:p>
    <w:p w14:paraId="7FA313A5" w14:textId="77777777" w:rsidR="006377F5" w:rsidRDefault="006377F5" w:rsidP="006377F5">
      <w:pPr>
        <w:widowControl/>
        <w:jc w:val="left"/>
        <w:rPr>
          <w:sz w:val="24"/>
          <w:szCs w:val="24"/>
          <w:u w:val="single"/>
        </w:rPr>
      </w:pPr>
      <w:bookmarkStart w:id="0" w:name="_GoBack"/>
      <w:bookmarkEnd w:id="0"/>
    </w:p>
    <w:p w14:paraId="306A5DF2" w14:textId="77777777" w:rsidR="00C3350D" w:rsidRPr="00C3350D" w:rsidRDefault="00C3350D" w:rsidP="00C3350D">
      <w:pPr>
        <w:spacing w:line="360" w:lineRule="auto"/>
        <w:jc w:val="center"/>
        <w:rPr>
          <w:rFonts w:ascii="黑体" w:eastAsia="黑体" w:hAnsi="黑体"/>
          <w:sz w:val="28"/>
          <w:szCs w:val="28"/>
        </w:rPr>
      </w:pPr>
      <w:r w:rsidRPr="00C3350D">
        <w:rPr>
          <w:rFonts w:ascii="黑体" w:eastAsia="黑体" w:hAnsi="黑体" w:hint="eastAsia"/>
          <w:sz w:val="28"/>
          <w:szCs w:val="28"/>
        </w:rPr>
        <w:lastRenderedPageBreak/>
        <w:t>摘  要</w:t>
      </w:r>
    </w:p>
    <w:p w14:paraId="7BA2E507" w14:textId="7E979A11" w:rsidR="00C3350D" w:rsidRPr="00C3350D" w:rsidRDefault="00C3350D" w:rsidP="00C3350D">
      <w:pPr>
        <w:spacing w:line="360" w:lineRule="auto"/>
        <w:ind w:firstLineChars="200" w:firstLine="480"/>
        <w:rPr>
          <w:sz w:val="24"/>
          <w:szCs w:val="24"/>
        </w:rPr>
      </w:pPr>
      <w:r w:rsidRPr="00C3350D">
        <w:rPr>
          <w:rFonts w:hint="eastAsia"/>
          <w:sz w:val="24"/>
          <w:szCs w:val="24"/>
        </w:rPr>
        <w:t>在马克思主义理论发展史上，人们往往把关注点放在费尔巴哈对于马克思的影响上而忽略施蒂纳的作用。施蒂纳的《唯一者及其所有物》以一种极端的“唯</w:t>
      </w:r>
      <w:r w:rsidR="00B4243A">
        <w:rPr>
          <w:rFonts w:hint="eastAsia"/>
          <w:sz w:val="24"/>
          <w:szCs w:val="24"/>
        </w:rPr>
        <w:t>我论”和利己主义开辟了一条不同于费尔巴哈“人本学”的道路，他</w:t>
      </w:r>
      <w:r w:rsidRPr="00C3350D">
        <w:rPr>
          <w:rFonts w:hint="eastAsia"/>
          <w:sz w:val="24"/>
          <w:szCs w:val="24"/>
        </w:rPr>
        <w:t>的整个“唯我论”就是针对费尔巴哈的人本学提出的最大反题。因此，马克思正是在一定程度上受到了施蒂纳的影响才真正走出黑格尔哲学从而建立历史唯物主义。如果说黑格尔的“绝对精神”是德意志意识形态的内核，那他便为其后的各学派提供了</w:t>
      </w:r>
      <w:r w:rsidR="00B4243A">
        <w:rPr>
          <w:rFonts w:hint="eastAsia"/>
          <w:sz w:val="24"/>
          <w:szCs w:val="24"/>
        </w:rPr>
        <w:t>让理论充分发芽的广袤土壤；而费尔巴哈自认为超越了</w:t>
      </w:r>
      <w:r w:rsidRPr="00C3350D">
        <w:rPr>
          <w:rFonts w:hint="eastAsia"/>
          <w:sz w:val="24"/>
          <w:szCs w:val="24"/>
        </w:rPr>
        <w:t>黑格尔，自认为看到了“绝对精神”的抽象本质因此破解了</w:t>
      </w:r>
      <w:r w:rsidR="00B4243A">
        <w:rPr>
          <w:rFonts w:hint="eastAsia"/>
          <w:sz w:val="24"/>
          <w:szCs w:val="24"/>
        </w:rPr>
        <w:t>思辨哲学的秘密；施蒂纳又在费尔巴哈批判黑格尔之基础</w:t>
      </w:r>
      <w:r w:rsidRPr="00C3350D">
        <w:rPr>
          <w:rFonts w:hint="eastAsia"/>
          <w:sz w:val="24"/>
          <w:szCs w:val="24"/>
        </w:rPr>
        <w:t>上看破费尔巴哈的招数，用费尔巴哈批判黑格尔的方式对费尔巴哈进行了批判；貌似站在制高点、实际上是站在更现实的土壤中的马克思跳出了上述三人的循环逻辑，洞悉了青年黑格尔派的症结</w:t>
      </w:r>
      <w:r w:rsidR="009C3912">
        <w:rPr>
          <w:rFonts w:hint="eastAsia"/>
          <w:sz w:val="24"/>
          <w:szCs w:val="24"/>
        </w:rPr>
        <w:t>，从而建立了历史唯物主义</w:t>
      </w:r>
      <w:r w:rsidR="004A78DF">
        <w:rPr>
          <w:rFonts w:hint="eastAsia"/>
          <w:sz w:val="24"/>
          <w:szCs w:val="24"/>
        </w:rPr>
        <w:t>。</w:t>
      </w:r>
      <w:r w:rsidRPr="00C3350D">
        <w:rPr>
          <w:rFonts w:hint="eastAsia"/>
          <w:sz w:val="24"/>
          <w:szCs w:val="24"/>
        </w:rPr>
        <w:t>只有细致地追踪和梳理青年黑格尔派的思想发展路线，才可能恰当地把握马克思思想转变的内在逻辑。</w:t>
      </w:r>
    </w:p>
    <w:p w14:paraId="33392EC3" w14:textId="77777777" w:rsidR="00C3350D" w:rsidRPr="00C3350D" w:rsidRDefault="00C3350D" w:rsidP="00C3350D">
      <w:pPr>
        <w:spacing w:line="360" w:lineRule="auto"/>
        <w:rPr>
          <w:sz w:val="24"/>
          <w:szCs w:val="24"/>
        </w:rPr>
      </w:pPr>
    </w:p>
    <w:p w14:paraId="33C3B400" w14:textId="77777777" w:rsidR="00C3350D" w:rsidRPr="00C3350D" w:rsidRDefault="00C3350D" w:rsidP="00C3350D">
      <w:pPr>
        <w:spacing w:line="360" w:lineRule="auto"/>
        <w:rPr>
          <w:sz w:val="24"/>
          <w:szCs w:val="24"/>
        </w:rPr>
      </w:pPr>
      <w:r w:rsidRPr="00C3350D">
        <w:rPr>
          <w:rFonts w:ascii="黑体" w:eastAsia="黑体" w:hAnsi="黑体" w:hint="eastAsia"/>
          <w:sz w:val="24"/>
          <w:szCs w:val="24"/>
        </w:rPr>
        <w:t>关键词：</w:t>
      </w:r>
      <w:r w:rsidRPr="00C3350D">
        <w:rPr>
          <w:rFonts w:hint="eastAsia"/>
          <w:sz w:val="24"/>
          <w:szCs w:val="24"/>
        </w:rPr>
        <w:t>人本主义；思辨哲学；类本质；唯一者；现实的人</w:t>
      </w:r>
    </w:p>
    <w:p w14:paraId="75DD3093" w14:textId="77777777" w:rsidR="00C3350D" w:rsidRPr="00C3350D" w:rsidRDefault="00C3350D" w:rsidP="00C3350D">
      <w:pPr>
        <w:rPr>
          <w:sz w:val="24"/>
          <w:szCs w:val="24"/>
        </w:rPr>
      </w:pPr>
    </w:p>
    <w:p w14:paraId="419D69AB" w14:textId="77777777" w:rsidR="00C3350D" w:rsidRPr="00C3350D" w:rsidRDefault="00C3350D" w:rsidP="00C3350D">
      <w:pPr>
        <w:rPr>
          <w:sz w:val="24"/>
          <w:szCs w:val="24"/>
        </w:rPr>
      </w:pPr>
    </w:p>
    <w:p w14:paraId="4EEB9F1C" w14:textId="77777777" w:rsidR="00C3350D" w:rsidRPr="00C3350D" w:rsidRDefault="00C3350D" w:rsidP="00C3350D">
      <w:pPr>
        <w:rPr>
          <w:sz w:val="24"/>
          <w:szCs w:val="24"/>
        </w:rPr>
      </w:pPr>
    </w:p>
    <w:p w14:paraId="4043D4C8" w14:textId="77777777" w:rsidR="00C3350D" w:rsidRDefault="00C3350D" w:rsidP="00C3350D">
      <w:pPr>
        <w:rPr>
          <w:sz w:val="24"/>
          <w:szCs w:val="24"/>
        </w:rPr>
      </w:pPr>
    </w:p>
    <w:p w14:paraId="0546CDCF" w14:textId="77777777" w:rsidR="00C3350D" w:rsidRDefault="00C3350D" w:rsidP="00C3350D">
      <w:pPr>
        <w:rPr>
          <w:sz w:val="24"/>
          <w:szCs w:val="24"/>
        </w:rPr>
      </w:pPr>
    </w:p>
    <w:p w14:paraId="085226D0" w14:textId="77777777" w:rsidR="00C3350D" w:rsidRDefault="00C3350D" w:rsidP="00C3350D">
      <w:pPr>
        <w:rPr>
          <w:sz w:val="24"/>
          <w:szCs w:val="24"/>
        </w:rPr>
      </w:pPr>
    </w:p>
    <w:p w14:paraId="52A7BE45" w14:textId="77777777" w:rsidR="00C3350D" w:rsidRDefault="00C3350D" w:rsidP="00C3350D">
      <w:pPr>
        <w:rPr>
          <w:sz w:val="24"/>
          <w:szCs w:val="24"/>
        </w:rPr>
      </w:pPr>
    </w:p>
    <w:p w14:paraId="083B4C90" w14:textId="77777777" w:rsidR="00C3350D" w:rsidRDefault="00C3350D" w:rsidP="00C3350D">
      <w:pPr>
        <w:rPr>
          <w:sz w:val="24"/>
          <w:szCs w:val="24"/>
        </w:rPr>
      </w:pPr>
    </w:p>
    <w:p w14:paraId="65F4EE93" w14:textId="77777777" w:rsidR="00C3350D" w:rsidRDefault="00C3350D" w:rsidP="00C3350D">
      <w:pPr>
        <w:rPr>
          <w:sz w:val="24"/>
          <w:szCs w:val="24"/>
        </w:rPr>
      </w:pPr>
    </w:p>
    <w:p w14:paraId="00717B70" w14:textId="77777777" w:rsidR="00C3350D" w:rsidRDefault="00C3350D" w:rsidP="00C3350D">
      <w:pPr>
        <w:rPr>
          <w:sz w:val="24"/>
          <w:szCs w:val="24"/>
        </w:rPr>
      </w:pPr>
    </w:p>
    <w:p w14:paraId="1C9918BC" w14:textId="77777777" w:rsidR="00C3350D" w:rsidRDefault="00C3350D" w:rsidP="00C3350D">
      <w:pPr>
        <w:rPr>
          <w:sz w:val="24"/>
          <w:szCs w:val="24"/>
        </w:rPr>
      </w:pPr>
    </w:p>
    <w:p w14:paraId="38569BBF" w14:textId="77777777" w:rsidR="00C3350D" w:rsidRDefault="00C3350D" w:rsidP="00C3350D">
      <w:pPr>
        <w:rPr>
          <w:sz w:val="24"/>
          <w:szCs w:val="24"/>
        </w:rPr>
      </w:pPr>
    </w:p>
    <w:p w14:paraId="6DA1BD3F" w14:textId="77777777" w:rsidR="00C3350D" w:rsidRDefault="00C3350D" w:rsidP="00C3350D">
      <w:pPr>
        <w:rPr>
          <w:sz w:val="24"/>
          <w:szCs w:val="24"/>
        </w:rPr>
      </w:pPr>
    </w:p>
    <w:p w14:paraId="70E60DB9" w14:textId="77777777" w:rsidR="00C3350D" w:rsidRDefault="00C3350D" w:rsidP="00C3350D">
      <w:pPr>
        <w:rPr>
          <w:sz w:val="24"/>
          <w:szCs w:val="24"/>
        </w:rPr>
      </w:pPr>
    </w:p>
    <w:p w14:paraId="44A96B84" w14:textId="77777777" w:rsidR="00C3350D" w:rsidRDefault="00C3350D" w:rsidP="00C3350D">
      <w:pPr>
        <w:rPr>
          <w:sz w:val="24"/>
          <w:szCs w:val="24"/>
        </w:rPr>
      </w:pPr>
    </w:p>
    <w:p w14:paraId="328E83CA" w14:textId="77777777" w:rsidR="00C3350D" w:rsidRDefault="00C3350D" w:rsidP="00C3350D">
      <w:pPr>
        <w:rPr>
          <w:sz w:val="24"/>
          <w:szCs w:val="24"/>
        </w:rPr>
      </w:pPr>
    </w:p>
    <w:p w14:paraId="2062B83F" w14:textId="77777777" w:rsidR="00C3350D" w:rsidRDefault="00C3350D" w:rsidP="00C3350D">
      <w:pPr>
        <w:rPr>
          <w:sz w:val="24"/>
          <w:szCs w:val="24"/>
        </w:rPr>
      </w:pPr>
    </w:p>
    <w:p w14:paraId="064316E4" w14:textId="77777777" w:rsidR="00C3350D" w:rsidRDefault="00C3350D" w:rsidP="00C3350D">
      <w:pPr>
        <w:rPr>
          <w:sz w:val="24"/>
          <w:szCs w:val="24"/>
        </w:rPr>
      </w:pPr>
    </w:p>
    <w:p w14:paraId="56D1DFAD" w14:textId="77777777" w:rsidR="00C3350D" w:rsidRDefault="00C3350D" w:rsidP="00C3350D">
      <w:pPr>
        <w:rPr>
          <w:sz w:val="24"/>
          <w:szCs w:val="24"/>
        </w:rPr>
      </w:pPr>
    </w:p>
    <w:p w14:paraId="4C7EC830" w14:textId="77777777" w:rsidR="00C3350D" w:rsidRDefault="00C3350D" w:rsidP="00C3350D">
      <w:pPr>
        <w:rPr>
          <w:sz w:val="24"/>
          <w:szCs w:val="24"/>
        </w:rPr>
      </w:pPr>
    </w:p>
    <w:p w14:paraId="36D2B932" w14:textId="77777777" w:rsidR="00C3350D" w:rsidRDefault="00C3350D" w:rsidP="00C3350D">
      <w:pPr>
        <w:jc w:val="center"/>
        <w:rPr>
          <w:rFonts w:ascii="Times New Roman" w:hAnsi="Times New Roman" w:cs="Times New Roman"/>
          <w:b/>
          <w:sz w:val="28"/>
        </w:rPr>
      </w:pPr>
      <w:r w:rsidRPr="00E502B7">
        <w:rPr>
          <w:rFonts w:ascii="Times New Roman" w:hAnsi="Times New Roman" w:cs="Times New Roman"/>
          <w:b/>
          <w:sz w:val="28"/>
        </w:rPr>
        <w:lastRenderedPageBreak/>
        <w:t>Abstract</w:t>
      </w:r>
    </w:p>
    <w:p w14:paraId="4D17923F" w14:textId="18FE7AB6" w:rsidR="00C3350D" w:rsidRDefault="00C3350D" w:rsidP="00C3350D">
      <w:pPr>
        <w:spacing w:line="360" w:lineRule="auto"/>
        <w:rPr>
          <w:rFonts w:ascii="Times New Roman" w:hAnsi="Times New Roman" w:cs="Times New Roman"/>
          <w:sz w:val="24"/>
        </w:rPr>
      </w:pPr>
      <w:r>
        <w:rPr>
          <w:rFonts w:ascii="Times New Roman" w:hAnsi="Times New Roman" w:cs="Times New Roman"/>
          <w:sz w:val="24"/>
        </w:rPr>
        <w:t>In the history of M</w:t>
      </w:r>
      <w:r w:rsidRPr="008B6912">
        <w:rPr>
          <w:rFonts w:ascii="Times New Roman" w:hAnsi="Times New Roman" w:cs="Times New Roman"/>
          <w:sz w:val="24"/>
        </w:rPr>
        <w:t>arxist the</w:t>
      </w:r>
      <w:r>
        <w:rPr>
          <w:rFonts w:ascii="Times New Roman" w:hAnsi="Times New Roman" w:cs="Times New Roman"/>
          <w:sz w:val="24"/>
        </w:rPr>
        <w:t>ory, people tend to focus on F</w:t>
      </w:r>
      <w:r w:rsidRPr="008B6912">
        <w:rPr>
          <w:rFonts w:ascii="Times New Roman" w:hAnsi="Times New Roman" w:cs="Times New Roman"/>
          <w:sz w:val="24"/>
        </w:rPr>
        <w:t xml:space="preserve">euerbach's influence </w:t>
      </w:r>
      <w:r>
        <w:rPr>
          <w:rFonts w:ascii="Times New Roman" w:hAnsi="Times New Roman" w:cs="Times New Roman"/>
          <w:sz w:val="24"/>
        </w:rPr>
        <w:t>on Marx and ignore the role of S</w:t>
      </w:r>
      <w:r w:rsidRPr="008B6912">
        <w:rPr>
          <w:rFonts w:ascii="Times New Roman" w:hAnsi="Times New Roman" w:cs="Times New Roman"/>
          <w:sz w:val="24"/>
        </w:rPr>
        <w:t>t</w:t>
      </w:r>
      <w:r>
        <w:rPr>
          <w:rFonts w:ascii="Times New Roman" w:hAnsi="Times New Roman" w:cs="Times New Roman"/>
          <w:sz w:val="24"/>
        </w:rPr>
        <w:t>irner. Stirner's “</w:t>
      </w:r>
      <w:r w:rsidRPr="00A57235">
        <w:rPr>
          <w:rFonts w:ascii="Times New Roman" w:hAnsi="Times New Roman" w:cs="Times New Roman"/>
          <w:i/>
          <w:sz w:val="24"/>
        </w:rPr>
        <w:t>The Ego And Its Own</w:t>
      </w:r>
      <w:r>
        <w:rPr>
          <w:rFonts w:ascii="Times New Roman" w:hAnsi="Times New Roman" w:cs="Times New Roman"/>
          <w:sz w:val="24"/>
        </w:rPr>
        <w:t>”</w:t>
      </w:r>
      <w:r w:rsidRPr="008B6912">
        <w:rPr>
          <w:rFonts w:ascii="Times New Roman" w:hAnsi="Times New Roman" w:cs="Times New Roman"/>
          <w:sz w:val="24"/>
        </w:rPr>
        <w:t xml:space="preserve"> in a</w:t>
      </w:r>
      <w:r>
        <w:rPr>
          <w:rFonts w:ascii="Times New Roman" w:hAnsi="Times New Roman" w:cs="Times New Roman"/>
          <w:sz w:val="24"/>
        </w:rPr>
        <w:t>n</w:t>
      </w:r>
      <w:r w:rsidRPr="008B6912">
        <w:rPr>
          <w:rFonts w:ascii="Times New Roman" w:hAnsi="Times New Roman" w:cs="Times New Roman"/>
          <w:sz w:val="24"/>
        </w:rPr>
        <w:t xml:space="preserve"> extreme </w:t>
      </w:r>
      <w:r>
        <w:rPr>
          <w:rFonts w:ascii="Times New Roman" w:hAnsi="Times New Roman" w:cs="Times New Roman"/>
          <w:sz w:val="24"/>
        </w:rPr>
        <w:t>“</w:t>
      </w:r>
      <w:r w:rsidRPr="008B6912">
        <w:rPr>
          <w:rFonts w:ascii="Times New Roman" w:hAnsi="Times New Roman" w:cs="Times New Roman"/>
          <w:sz w:val="24"/>
        </w:rPr>
        <w:t>solipsism</w:t>
      </w:r>
      <w:r>
        <w:rPr>
          <w:rFonts w:ascii="Times New Roman" w:hAnsi="Times New Roman" w:cs="Times New Roman"/>
          <w:sz w:val="24"/>
        </w:rPr>
        <w:t>”</w:t>
      </w:r>
      <w:r w:rsidRPr="008B6912">
        <w:rPr>
          <w:rFonts w:ascii="Times New Roman" w:hAnsi="Times New Roman" w:cs="Times New Roman"/>
          <w:sz w:val="24"/>
        </w:rPr>
        <w:t xml:space="preserve"> and self-interest has o</w:t>
      </w:r>
      <w:r>
        <w:rPr>
          <w:rFonts w:ascii="Times New Roman" w:hAnsi="Times New Roman" w:cs="Times New Roman"/>
          <w:sz w:val="24"/>
        </w:rPr>
        <w:t>pened up a road different from F</w:t>
      </w:r>
      <w:r w:rsidRPr="008B6912">
        <w:rPr>
          <w:rFonts w:ascii="Times New Roman" w:hAnsi="Times New Roman" w:cs="Times New Roman"/>
          <w:sz w:val="24"/>
        </w:rPr>
        <w:t xml:space="preserve">euerbach's </w:t>
      </w:r>
      <w:r>
        <w:rPr>
          <w:rFonts w:ascii="Times New Roman" w:hAnsi="Times New Roman" w:cs="Times New Roman"/>
          <w:sz w:val="24"/>
        </w:rPr>
        <w:t xml:space="preserve">humanism and the whole “solipsism” of </w:t>
      </w:r>
      <w:r w:rsidR="00B4243A">
        <w:rPr>
          <w:rFonts w:ascii="Times New Roman" w:hAnsi="Times New Roman" w:cs="Times New Roman"/>
          <w:sz w:val="24"/>
        </w:rPr>
        <w:t>him</w:t>
      </w:r>
      <w:r>
        <w:rPr>
          <w:rFonts w:ascii="Times New Roman" w:hAnsi="Times New Roman" w:cs="Times New Roman"/>
          <w:sz w:val="24"/>
        </w:rPr>
        <w:t xml:space="preserve"> was the biggest antithesis for</w:t>
      </w:r>
      <w:r>
        <w:rPr>
          <w:rFonts w:ascii="Times New Roman" w:hAnsi="Times New Roman" w:cs="Times New Roman" w:hint="eastAsia"/>
          <w:sz w:val="24"/>
        </w:rPr>
        <w:t xml:space="preserve"> Feuerbach. </w:t>
      </w:r>
      <w:r>
        <w:rPr>
          <w:rFonts w:ascii="Times New Roman" w:hAnsi="Times New Roman" w:cs="Times New Roman"/>
          <w:sz w:val="24"/>
        </w:rPr>
        <w:t xml:space="preserve">In a word, </w:t>
      </w:r>
      <w:r w:rsidRPr="008B6912">
        <w:rPr>
          <w:rFonts w:ascii="Times New Roman" w:hAnsi="Times New Roman" w:cs="Times New Roman"/>
          <w:sz w:val="24"/>
        </w:rPr>
        <w:t xml:space="preserve">Marx </w:t>
      </w:r>
      <w:r>
        <w:rPr>
          <w:rFonts w:ascii="Times New Roman" w:hAnsi="Times New Roman" w:cs="Times New Roman"/>
          <w:sz w:val="24"/>
        </w:rPr>
        <w:t>was influenced by S</w:t>
      </w:r>
      <w:r w:rsidRPr="008B6912">
        <w:rPr>
          <w:rFonts w:ascii="Times New Roman" w:hAnsi="Times New Roman" w:cs="Times New Roman"/>
          <w:sz w:val="24"/>
        </w:rPr>
        <w:t xml:space="preserve">tirner to </w:t>
      </w:r>
      <w:r>
        <w:rPr>
          <w:rFonts w:ascii="Times New Roman" w:hAnsi="Times New Roman" w:cs="Times New Roman"/>
          <w:sz w:val="24"/>
        </w:rPr>
        <w:t xml:space="preserve">walk out Feuerbach's humanism and built the historical materialism to a certain extent. </w:t>
      </w:r>
      <w:r w:rsidRPr="00AC2D33">
        <w:rPr>
          <w:rFonts w:ascii="Times New Roman" w:hAnsi="Times New Roman" w:cs="Times New Roman"/>
          <w:sz w:val="24"/>
        </w:rPr>
        <w:t>If Hegel’s “absolute spirit” can be called as the core of the German ideology then he provided the vast soil of theoretical germination for the later school;</w:t>
      </w:r>
      <w:r>
        <w:rPr>
          <w:rFonts w:ascii="Times New Roman" w:hAnsi="Times New Roman" w:cs="Times New Roman"/>
          <w:sz w:val="24"/>
        </w:rPr>
        <w:t xml:space="preserve"> </w:t>
      </w:r>
      <w:r w:rsidRPr="00AC2D33">
        <w:rPr>
          <w:rFonts w:ascii="Times New Roman" w:hAnsi="Times New Roman" w:cs="Times New Roman"/>
          <w:sz w:val="24"/>
        </w:rPr>
        <w:t>whil</w:t>
      </w:r>
      <w:r w:rsidR="00B4243A">
        <w:rPr>
          <w:rFonts w:ascii="Times New Roman" w:hAnsi="Times New Roman" w:cs="Times New Roman"/>
          <w:sz w:val="24"/>
        </w:rPr>
        <w:t>e Feuerbach thought he has transcended</w:t>
      </w:r>
      <w:r w:rsidRPr="00AC2D33">
        <w:rPr>
          <w:rFonts w:ascii="Times New Roman" w:hAnsi="Times New Roman" w:cs="Times New Roman"/>
          <w:sz w:val="24"/>
        </w:rPr>
        <w:t xml:space="preserve"> Hegel and saw the abstract nature of “absolute spirit” so that he could deciphering the secrets of speculative philosophy;</w:t>
      </w:r>
      <w:r>
        <w:rPr>
          <w:rFonts w:ascii="Times New Roman" w:hAnsi="Times New Roman" w:cs="Times New Roman"/>
          <w:sz w:val="24"/>
        </w:rPr>
        <w:t xml:space="preserve"> </w:t>
      </w:r>
      <w:r w:rsidRPr="00AC2D33">
        <w:rPr>
          <w:rFonts w:ascii="Times New Roman" w:hAnsi="Times New Roman" w:cs="Times New Roman"/>
          <w:sz w:val="24"/>
        </w:rPr>
        <w:t>based on Feuerbach’s critique of Hegel, Stirner saw through Feuerbach’s tactics and criticized Feuerbach in Feuerbach’s way to criticizing Hegel.</w:t>
      </w:r>
      <w:r>
        <w:rPr>
          <w:rFonts w:ascii="Times New Roman" w:hAnsi="Times New Roman" w:cs="Times New Roman"/>
          <w:sz w:val="24"/>
        </w:rPr>
        <w:t xml:space="preserve"> </w:t>
      </w:r>
      <w:r w:rsidRPr="00AC2D33">
        <w:rPr>
          <w:rFonts w:ascii="Times New Roman" w:hAnsi="Times New Roman" w:cs="Times New Roman"/>
          <w:sz w:val="24"/>
        </w:rPr>
        <w:t>It seems that Marx was standing on the commanding height but in fact he was standing in more realistic soil where he jumped out of the loop logic of the three and sighted into the crux of the young Hegelians</w:t>
      </w:r>
      <w:r w:rsidR="009C3912">
        <w:rPr>
          <w:rFonts w:ascii="Times New Roman" w:hAnsi="Times New Roman" w:cs="Times New Roman"/>
          <w:sz w:val="24"/>
        </w:rPr>
        <w:t xml:space="preserve"> and established Historical Materialism in the end</w:t>
      </w:r>
      <w:r w:rsidRPr="00AC2D33">
        <w:rPr>
          <w:rFonts w:ascii="Times New Roman" w:hAnsi="Times New Roman" w:cs="Times New Roman"/>
          <w:sz w:val="24"/>
        </w:rPr>
        <w:t>. Only by carefully tracing and combing the ideological development path of the young Hegelian, it is possible</w:t>
      </w:r>
      <w:r>
        <w:rPr>
          <w:rFonts w:ascii="Times New Roman" w:hAnsi="Times New Roman" w:cs="Times New Roman"/>
          <w:sz w:val="24"/>
        </w:rPr>
        <w:t xml:space="preserve"> </w:t>
      </w:r>
      <w:r w:rsidRPr="00AC2D33">
        <w:rPr>
          <w:rFonts w:ascii="Times New Roman" w:hAnsi="Times New Roman" w:cs="Times New Roman"/>
          <w:sz w:val="24"/>
        </w:rPr>
        <w:t>to grasp the internal logic of Marx's thought transformation properly.</w:t>
      </w:r>
    </w:p>
    <w:p w14:paraId="1C5267FC" w14:textId="77777777" w:rsidR="00C3350D" w:rsidRPr="0024295E" w:rsidRDefault="00C3350D" w:rsidP="00C3350D">
      <w:pPr>
        <w:rPr>
          <w:rFonts w:ascii="Times New Roman" w:hAnsi="Times New Roman" w:cs="Times New Roman"/>
          <w:sz w:val="24"/>
        </w:rPr>
      </w:pPr>
    </w:p>
    <w:p w14:paraId="206BF402" w14:textId="77777777" w:rsidR="00C3350D" w:rsidRDefault="00C3350D" w:rsidP="00C3350D">
      <w:pPr>
        <w:rPr>
          <w:sz w:val="24"/>
          <w:szCs w:val="24"/>
        </w:rPr>
      </w:pPr>
      <w:r w:rsidRPr="002840AD">
        <w:rPr>
          <w:rFonts w:ascii="Times New Roman" w:hAnsi="Times New Roman" w:cs="Times New Roman" w:hint="eastAsia"/>
          <w:b/>
          <w:sz w:val="24"/>
        </w:rPr>
        <w:t>Keywords</w:t>
      </w:r>
      <w:r>
        <w:rPr>
          <w:rFonts w:ascii="Times New Roman" w:hAnsi="Times New Roman" w:cs="Times New Roman" w:hint="eastAsia"/>
          <w:b/>
          <w:sz w:val="24"/>
        </w:rPr>
        <w:t>：</w:t>
      </w:r>
      <w:r>
        <w:rPr>
          <w:rFonts w:ascii="Times New Roman" w:hAnsi="Times New Roman" w:cs="Times New Roman" w:hint="eastAsia"/>
          <w:sz w:val="24"/>
        </w:rPr>
        <w:t>H</w:t>
      </w:r>
      <w:r w:rsidRPr="00A57235">
        <w:rPr>
          <w:rFonts w:ascii="Times New Roman" w:hAnsi="Times New Roman" w:cs="Times New Roman" w:hint="eastAsia"/>
          <w:sz w:val="24"/>
        </w:rPr>
        <w:t>umanism</w:t>
      </w:r>
      <w:r w:rsidRPr="00A57235">
        <w:rPr>
          <w:rFonts w:ascii="Times New Roman" w:hAnsi="Times New Roman" w:cs="Times New Roman"/>
          <w:sz w:val="24"/>
        </w:rPr>
        <w:t>;</w:t>
      </w:r>
      <w:r>
        <w:rPr>
          <w:rFonts w:ascii="Times New Roman" w:hAnsi="Times New Roman" w:cs="Times New Roman"/>
          <w:sz w:val="24"/>
        </w:rPr>
        <w:t xml:space="preserve"> S</w:t>
      </w:r>
      <w:r w:rsidRPr="00A57235">
        <w:rPr>
          <w:rFonts w:ascii="Times New Roman" w:hAnsi="Times New Roman" w:cs="Times New Roman"/>
          <w:sz w:val="24"/>
        </w:rPr>
        <w:t>peculative philosophy;</w:t>
      </w:r>
      <w:r w:rsidRPr="00A57235">
        <w:t xml:space="preserve"> </w:t>
      </w:r>
      <w:r w:rsidRPr="00A57235">
        <w:rPr>
          <w:rFonts w:ascii="Times New Roman" w:hAnsi="Times New Roman" w:cs="Times New Roman"/>
          <w:sz w:val="24"/>
        </w:rPr>
        <w:t>Gattungswesen;</w:t>
      </w:r>
      <w:r>
        <w:rPr>
          <w:rFonts w:ascii="Times New Roman" w:hAnsi="Times New Roman" w:cs="Times New Roman"/>
          <w:sz w:val="24"/>
        </w:rPr>
        <w:t xml:space="preserve"> The E</w:t>
      </w:r>
      <w:r w:rsidRPr="00A57235">
        <w:rPr>
          <w:rFonts w:ascii="Times New Roman" w:hAnsi="Times New Roman" w:cs="Times New Roman"/>
          <w:sz w:val="24"/>
        </w:rPr>
        <w:t>go;</w:t>
      </w:r>
      <w:r>
        <w:rPr>
          <w:rFonts w:ascii="Times New Roman" w:hAnsi="Times New Roman" w:cs="Times New Roman"/>
          <w:sz w:val="24"/>
        </w:rPr>
        <w:t xml:space="preserve"> Real M</w:t>
      </w:r>
      <w:r w:rsidRPr="00A57235">
        <w:rPr>
          <w:rFonts w:ascii="Times New Roman" w:hAnsi="Times New Roman" w:cs="Times New Roman"/>
          <w:sz w:val="24"/>
        </w:rPr>
        <w:t>an</w:t>
      </w:r>
    </w:p>
    <w:p w14:paraId="687CB2D0" w14:textId="77777777" w:rsidR="00C3350D" w:rsidRDefault="00C3350D" w:rsidP="00C3350D">
      <w:pPr>
        <w:rPr>
          <w:sz w:val="24"/>
          <w:szCs w:val="24"/>
        </w:rPr>
      </w:pPr>
    </w:p>
    <w:p w14:paraId="12E4B759" w14:textId="77777777" w:rsidR="00C3350D" w:rsidRDefault="00C3350D" w:rsidP="00C3350D">
      <w:pPr>
        <w:rPr>
          <w:sz w:val="24"/>
          <w:szCs w:val="24"/>
        </w:rPr>
      </w:pPr>
    </w:p>
    <w:p w14:paraId="6B5A8661" w14:textId="77777777" w:rsidR="00C3350D" w:rsidRDefault="00C3350D" w:rsidP="00C3350D">
      <w:pPr>
        <w:rPr>
          <w:sz w:val="24"/>
          <w:szCs w:val="24"/>
        </w:rPr>
      </w:pPr>
    </w:p>
    <w:p w14:paraId="0AE22829" w14:textId="77777777" w:rsidR="00C3350D" w:rsidRDefault="00C3350D" w:rsidP="00C3350D">
      <w:pPr>
        <w:rPr>
          <w:sz w:val="24"/>
          <w:szCs w:val="24"/>
        </w:rPr>
      </w:pPr>
    </w:p>
    <w:p w14:paraId="212B562F" w14:textId="77777777" w:rsidR="00C3350D" w:rsidRDefault="00C3350D" w:rsidP="00C3350D">
      <w:pPr>
        <w:rPr>
          <w:sz w:val="24"/>
          <w:szCs w:val="24"/>
        </w:rPr>
      </w:pPr>
    </w:p>
    <w:p w14:paraId="1695FFC6" w14:textId="77777777" w:rsidR="00C3350D" w:rsidRDefault="00C3350D" w:rsidP="00C3350D">
      <w:pPr>
        <w:rPr>
          <w:sz w:val="24"/>
          <w:szCs w:val="24"/>
        </w:rPr>
      </w:pPr>
    </w:p>
    <w:p w14:paraId="13821956" w14:textId="77777777" w:rsidR="000A5445" w:rsidRDefault="000A5445" w:rsidP="00C3350D">
      <w:pPr>
        <w:rPr>
          <w:sz w:val="24"/>
          <w:szCs w:val="24"/>
        </w:rPr>
      </w:pPr>
    </w:p>
    <w:p w14:paraId="0112B9E2" w14:textId="77777777" w:rsidR="000A5445" w:rsidRDefault="000A5445" w:rsidP="00C3350D">
      <w:pPr>
        <w:rPr>
          <w:sz w:val="24"/>
          <w:szCs w:val="24"/>
        </w:rPr>
      </w:pPr>
    </w:p>
    <w:p w14:paraId="4671CB13" w14:textId="77777777" w:rsidR="000A5445" w:rsidRDefault="000A5445" w:rsidP="00C3350D">
      <w:pPr>
        <w:rPr>
          <w:sz w:val="24"/>
          <w:szCs w:val="24"/>
        </w:rPr>
      </w:pPr>
    </w:p>
    <w:p w14:paraId="168865AF" w14:textId="77777777" w:rsidR="000A5445" w:rsidRDefault="000A5445" w:rsidP="00C3350D">
      <w:pPr>
        <w:rPr>
          <w:sz w:val="24"/>
          <w:szCs w:val="24"/>
        </w:rPr>
      </w:pPr>
    </w:p>
    <w:p w14:paraId="09B197FC" w14:textId="77777777" w:rsidR="000A5445" w:rsidRDefault="000A5445" w:rsidP="00C3350D">
      <w:pPr>
        <w:rPr>
          <w:sz w:val="24"/>
          <w:szCs w:val="24"/>
        </w:rPr>
      </w:pPr>
    </w:p>
    <w:p w14:paraId="7D2054DE" w14:textId="77777777" w:rsidR="000A5445" w:rsidRDefault="000A5445" w:rsidP="00C3350D">
      <w:pPr>
        <w:rPr>
          <w:sz w:val="24"/>
          <w:szCs w:val="24"/>
        </w:rPr>
      </w:pPr>
    </w:p>
    <w:p w14:paraId="5C64BCF0" w14:textId="77777777" w:rsidR="000A5445" w:rsidRDefault="000A5445" w:rsidP="00C3350D">
      <w:pPr>
        <w:rPr>
          <w:sz w:val="24"/>
          <w:szCs w:val="24"/>
        </w:rPr>
      </w:pPr>
    </w:p>
    <w:p w14:paraId="1FB1196F" w14:textId="77777777" w:rsidR="00C3350D" w:rsidRDefault="00C3350D" w:rsidP="00C3350D">
      <w:pPr>
        <w:rPr>
          <w:sz w:val="24"/>
          <w:szCs w:val="24"/>
        </w:rPr>
      </w:pPr>
    </w:p>
    <w:p w14:paraId="68296D6C" w14:textId="77777777" w:rsidR="00DA06A0" w:rsidRDefault="00DA06A0" w:rsidP="00C3350D">
      <w:pPr>
        <w:rPr>
          <w:sz w:val="24"/>
          <w:szCs w:val="24"/>
        </w:rPr>
      </w:pPr>
    </w:p>
    <w:sdt>
      <w:sdtPr>
        <w:rPr>
          <w:rFonts w:asciiTheme="minorHAnsi" w:eastAsiaTheme="minorEastAsia" w:hAnsiTheme="minorHAnsi" w:cstheme="minorBidi"/>
          <w:b w:val="0"/>
          <w:color w:val="auto"/>
          <w:kern w:val="2"/>
          <w:sz w:val="21"/>
          <w:szCs w:val="22"/>
          <w:lang w:val="zh-CN"/>
        </w:rPr>
        <w:id w:val="1148094954"/>
        <w:docPartObj>
          <w:docPartGallery w:val="Table of Contents"/>
          <w:docPartUnique/>
        </w:docPartObj>
      </w:sdtPr>
      <w:sdtEndPr>
        <w:rPr>
          <w:b/>
          <w:bCs/>
        </w:rPr>
      </w:sdtEndPr>
      <w:sdtContent>
        <w:p w14:paraId="2C74DC53" w14:textId="0B5FA51B" w:rsidR="00E90B52" w:rsidRPr="0077479A" w:rsidRDefault="00E90B52" w:rsidP="0077479A">
          <w:pPr>
            <w:pStyle w:val="TOC"/>
            <w:jc w:val="center"/>
            <w:rPr>
              <w:rFonts w:ascii="黑体" w:eastAsia="黑体" w:hAnsi="黑体"/>
              <w:b w:val="0"/>
              <w:color w:val="auto"/>
            </w:rPr>
          </w:pPr>
          <w:r w:rsidRPr="0077479A">
            <w:rPr>
              <w:rFonts w:ascii="黑体" w:eastAsia="黑体" w:hAnsi="黑体"/>
              <w:b w:val="0"/>
              <w:color w:val="auto"/>
              <w:lang w:val="zh-CN"/>
            </w:rPr>
            <w:t>目</w:t>
          </w:r>
          <w:r w:rsidR="0077479A" w:rsidRPr="0077479A">
            <w:rPr>
              <w:rFonts w:ascii="黑体" w:eastAsia="黑体" w:hAnsi="黑体" w:hint="eastAsia"/>
              <w:b w:val="0"/>
              <w:color w:val="auto"/>
              <w:lang w:val="zh-CN"/>
            </w:rPr>
            <w:t xml:space="preserve">  </w:t>
          </w:r>
          <w:r w:rsidRPr="0077479A">
            <w:rPr>
              <w:rFonts w:ascii="黑体" w:eastAsia="黑体" w:hAnsi="黑体"/>
              <w:b w:val="0"/>
              <w:color w:val="auto"/>
              <w:lang w:val="zh-CN"/>
            </w:rPr>
            <w:t>录</w:t>
          </w:r>
        </w:p>
        <w:p w14:paraId="1E3760C2" w14:textId="77777777" w:rsidR="003524AB" w:rsidRDefault="00E90B52">
          <w:pPr>
            <w:pStyle w:val="10"/>
            <w:rPr>
              <w:rFonts w:asciiTheme="minorHAnsi" w:hAnsiTheme="minorHAnsi" w:cstheme="minorBidi"/>
              <w:kern w:val="2"/>
              <w:sz w:val="21"/>
              <w:szCs w:val="22"/>
            </w:rPr>
          </w:pPr>
          <w:r>
            <w:fldChar w:fldCharType="begin"/>
          </w:r>
          <w:r>
            <w:instrText xml:space="preserve"> TOC \o "1-3" \h \z \u </w:instrText>
          </w:r>
          <w:r>
            <w:fldChar w:fldCharType="separate"/>
          </w:r>
          <w:hyperlink w:anchor="_Toc512959236" w:history="1">
            <w:r w:rsidR="003524AB" w:rsidRPr="00FB2CFF">
              <w:rPr>
                <w:rStyle w:val="ae"/>
                <w:rFonts w:hint="eastAsia"/>
              </w:rPr>
              <w:t>引言</w:t>
            </w:r>
            <w:r w:rsidR="003524AB">
              <w:rPr>
                <w:webHidden/>
              </w:rPr>
              <w:tab/>
            </w:r>
            <w:r w:rsidR="003524AB">
              <w:rPr>
                <w:webHidden/>
              </w:rPr>
              <w:fldChar w:fldCharType="begin"/>
            </w:r>
            <w:r w:rsidR="003524AB">
              <w:rPr>
                <w:webHidden/>
              </w:rPr>
              <w:instrText xml:space="preserve"> PAGEREF _Toc512959236 \h </w:instrText>
            </w:r>
            <w:r w:rsidR="003524AB">
              <w:rPr>
                <w:webHidden/>
              </w:rPr>
            </w:r>
            <w:r w:rsidR="003524AB">
              <w:rPr>
                <w:webHidden/>
              </w:rPr>
              <w:fldChar w:fldCharType="separate"/>
            </w:r>
            <w:r w:rsidR="003524AB">
              <w:rPr>
                <w:webHidden/>
              </w:rPr>
              <w:t>1</w:t>
            </w:r>
            <w:r w:rsidR="003524AB">
              <w:rPr>
                <w:webHidden/>
              </w:rPr>
              <w:fldChar w:fldCharType="end"/>
            </w:r>
          </w:hyperlink>
        </w:p>
        <w:p w14:paraId="4D87B0D1" w14:textId="77777777" w:rsidR="003524AB" w:rsidRDefault="00984CD4">
          <w:pPr>
            <w:pStyle w:val="10"/>
            <w:rPr>
              <w:rFonts w:asciiTheme="minorHAnsi" w:hAnsiTheme="minorHAnsi" w:cstheme="minorBidi"/>
              <w:kern w:val="2"/>
              <w:sz w:val="21"/>
              <w:szCs w:val="22"/>
            </w:rPr>
          </w:pPr>
          <w:hyperlink w:anchor="_Toc512959237" w:history="1">
            <w:r w:rsidR="003524AB" w:rsidRPr="00FB2CFF">
              <w:rPr>
                <w:rStyle w:val="ae"/>
                <w:rFonts w:hint="eastAsia"/>
              </w:rPr>
              <w:t>一、走出黑格尔的思辨哲学</w:t>
            </w:r>
            <w:r w:rsidR="003524AB">
              <w:rPr>
                <w:webHidden/>
              </w:rPr>
              <w:tab/>
            </w:r>
            <w:r w:rsidR="003524AB">
              <w:rPr>
                <w:webHidden/>
              </w:rPr>
              <w:fldChar w:fldCharType="begin"/>
            </w:r>
            <w:r w:rsidR="003524AB">
              <w:rPr>
                <w:webHidden/>
              </w:rPr>
              <w:instrText xml:space="preserve"> PAGEREF _Toc512959237 \h </w:instrText>
            </w:r>
            <w:r w:rsidR="003524AB">
              <w:rPr>
                <w:webHidden/>
              </w:rPr>
            </w:r>
            <w:r w:rsidR="003524AB">
              <w:rPr>
                <w:webHidden/>
              </w:rPr>
              <w:fldChar w:fldCharType="separate"/>
            </w:r>
            <w:r w:rsidR="003524AB">
              <w:rPr>
                <w:webHidden/>
              </w:rPr>
              <w:t>2</w:t>
            </w:r>
            <w:r w:rsidR="003524AB">
              <w:rPr>
                <w:webHidden/>
              </w:rPr>
              <w:fldChar w:fldCharType="end"/>
            </w:r>
          </w:hyperlink>
        </w:p>
        <w:p w14:paraId="6997208F" w14:textId="77777777" w:rsidR="003524AB" w:rsidRDefault="00984CD4">
          <w:pPr>
            <w:pStyle w:val="10"/>
            <w:rPr>
              <w:rFonts w:asciiTheme="minorHAnsi" w:hAnsiTheme="minorHAnsi" w:cstheme="minorBidi"/>
              <w:kern w:val="2"/>
              <w:sz w:val="21"/>
              <w:szCs w:val="22"/>
            </w:rPr>
          </w:pPr>
          <w:hyperlink w:anchor="_Toc512959238" w:history="1">
            <w:r w:rsidR="003524AB" w:rsidRPr="00FB2CFF">
              <w:rPr>
                <w:rStyle w:val="ae"/>
                <w:rFonts w:hint="eastAsia"/>
              </w:rPr>
              <w:t>二、费尔巴哈对黑格尔思辨哲学的批判</w:t>
            </w:r>
            <w:r w:rsidR="003524AB">
              <w:rPr>
                <w:webHidden/>
              </w:rPr>
              <w:tab/>
            </w:r>
            <w:r w:rsidR="003524AB">
              <w:rPr>
                <w:webHidden/>
              </w:rPr>
              <w:fldChar w:fldCharType="begin"/>
            </w:r>
            <w:r w:rsidR="003524AB">
              <w:rPr>
                <w:webHidden/>
              </w:rPr>
              <w:instrText xml:space="preserve"> PAGEREF _Toc512959238 \h </w:instrText>
            </w:r>
            <w:r w:rsidR="003524AB">
              <w:rPr>
                <w:webHidden/>
              </w:rPr>
            </w:r>
            <w:r w:rsidR="003524AB">
              <w:rPr>
                <w:webHidden/>
              </w:rPr>
              <w:fldChar w:fldCharType="separate"/>
            </w:r>
            <w:r w:rsidR="003524AB">
              <w:rPr>
                <w:webHidden/>
              </w:rPr>
              <w:t>5</w:t>
            </w:r>
            <w:r w:rsidR="003524AB">
              <w:rPr>
                <w:webHidden/>
              </w:rPr>
              <w:fldChar w:fldCharType="end"/>
            </w:r>
          </w:hyperlink>
        </w:p>
        <w:p w14:paraId="65C8F799" w14:textId="77777777" w:rsidR="003524AB" w:rsidRDefault="00984CD4">
          <w:pPr>
            <w:pStyle w:val="20"/>
            <w:rPr>
              <w:rFonts w:asciiTheme="minorHAnsi" w:hAnsiTheme="minorHAnsi" w:cstheme="minorBidi"/>
              <w:kern w:val="2"/>
              <w:sz w:val="21"/>
              <w:szCs w:val="22"/>
            </w:rPr>
          </w:pPr>
          <w:hyperlink w:anchor="_Toc512959239" w:history="1">
            <w:r w:rsidR="003524AB" w:rsidRPr="00FB2CFF">
              <w:rPr>
                <w:rStyle w:val="ae"/>
                <w:rFonts w:hint="eastAsia"/>
              </w:rPr>
              <w:t>（一）费尔巴哈对黑格尔哲学的批评</w:t>
            </w:r>
            <w:r w:rsidR="003524AB">
              <w:rPr>
                <w:webHidden/>
              </w:rPr>
              <w:tab/>
            </w:r>
            <w:r w:rsidR="003524AB">
              <w:rPr>
                <w:webHidden/>
              </w:rPr>
              <w:fldChar w:fldCharType="begin"/>
            </w:r>
            <w:r w:rsidR="003524AB">
              <w:rPr>
                <w:webHidden/>
              </w:rPr>
              <w:instrText xml:space="preserve"> PAGEREF _Toc512959239 \h </w:instrText>
            </w:r>
            <w:r w:rsidR="003524AB">
              <w:rPr>
                <w:webHidden/>
              </w:rPr>
            </w:r>
            <w:r w:rsidR="003524AB">
              <w:rPr>
                <w:webHidden/>
              </w:rPr>
              <w:fldChar w:fldCharType="separate"/>
            </w:r>
            <w:r w:rsidR="003524AB">
              <w:rPr>
                <w:webHidden/>
              </w:rPr>
              <w:t>5</w:t>
            </w:r>
            <w:r w:rsidR="003524AB">
              <w:rPr>
                <w:webHidden/>
              </w:rPr>
              <w:fldChar w:fldCharType="end"/>
            </w:r>
          </w:hyperlink>
        </w:p>
        <w:p w14:paraId="69CF86C4" w14:textId="77777777" w:rsidR="003524AB" w:rsidRDefault="00984CD4">
          <w:pPr>
            <w:pStyle w:val="20"/>
            <w:rPr>
              <w:rFonts w:asciiTheme="minorHAnsi" w:hAnsiTheme="minorHAnsi" w:cstheme="minorBidi"/>
              <w:kern w:val="2"/>
              <w:sz w:val="21"/>
              <w:szCs w:val="22"/>
            </w:rPr>
          </w:pPr>
          <w:hyperlink w:anchor="_Toc512959240" w:history="1">
            <w:r w:rsidR="003524AB" w:rsidRPr="00FB2CFF">
              <w:rPr>
                <w:rStyle w:val="ae"/>
                <w:rFonts w:hint="eastAsia"/>
              </w:rPr>
              <w:t>（二）费尔巴哈人本学的主要意涵及不足</w:t>
            </w:r>
            <w:r w:rsidR="003524AB">
              <w:rPr>
                <w:webHidden/>
              </w:rPr>
              <w:tab/>
            </w:r>
            <w:r w:rsidR="003524AB">
              <w:rPr>
                <w:webHidden/>
              </w:rPr>
              <w:fldChar w:fldCharType="begin"/>
            </w:r>
            <w:r w:rsidR="003524AB">
              <w:rPr>
                <w:webHidden/>
              </w:rPr>
              <w:instrText xml:space="preserve"> PAGEREF _Toc512959240 \h </w:instrText>
            </w:r>
            <w:r w:rsidR="003524AB">
              <w:rPr>
                <w:webHidden/>
              </w:rPr>
            </w:r>
            <w:r w:rsidR="003524AB">
              <w:rPr>
                <w:webHidden/>
              </w:rPr>
              <w:fldChar w:fldCharType="separate"/>
            </w:r>
            <w:r w:rsidR="003524AB">
              <w:rPr>
                <w:webHidden/>
              </w:rPr>
              <w:t>6</w:t>
            </w:r>
            <w:r w:rsidR="003524AB">
              <w:rPr>
                <w:webHidden/>
              </w:rPr>
              <w:fldChar w:fldCharType="end"/>
            </w:r>
          </w:hyperlink>
        </w:p>
        <w:p w14:paraId="5971F367" w14:textId="77777777" w:rsidR="003524AB" w:rsidRDefault="00984CD4">
          <w:pPr>
            <w:pStyle w:val="10"/>
            <w:rPr>
              <w:rFonts w:asciiTheme="minorHAnsi" w:hAnsiTheme="minorHAnsi" w:cstheme="minorBidi"/>
              <w:kern w:val="2"/>
              <w:sz w:val="21"/>
              <w:szCs w:val="22"/>
            </w:rPr>
          </w:pPr>
          <w:hyperlink w:anchor="_Toc512959241" w:history="1">
            <w:r w:rsidR="003524AB" w:rsidRPr="00FB2CFF">
              <w:rPr>
                <w:rStyle w:val="ae"/>
                <w:rFonts w:hint="eastAsia"/>
              </w:rPr>
              <w:t>三、施蒂纳对费尔巴哈的人本学批判</w:t>
            </w:r>
            <w:r w:rsidR="003524AB">
              <w:rPr>
                <w:webHidden/>
              </w:rPr>
              <w:tab/>
            </w:r>
            <w:r w:rsidR="003524AB">
              <w:rPr>
                <w:webHidden/>
              </w:rPr>
              <w:fldChar w:fldCharType="begin"/>
            </w:r>
            <w:r w:rsidR="003524AB">
              <w:rPr>
                <w:webHidden/>
              </w:rPr>
              <w:instrText xml:space="preserve"> PAGEREF _Toc512959241 \h </w:instrText>
            </w:r>
            <w:r w:rsidR="003524AB">
              <w:rPr>
                <w:webHidden/>
              </w:rPr>
            </w:r>
            <w:r w:rsidR="003524AB">
              <w:rPr>
                <w:webHidden/>
              </w:rPr>
              <w:fldChar w:fldCharType="separate"/>
            </w:r>
            <w:r w:rsidR="003524AB">
              <w:rPr>
                <w:webHidden/>
              </w:rPr>
              <w:t>8</w:t>
            </w:r>
            <w:r w:rsidR="003524AB">
              <w:rPr>
                <w:webHidden/>
              </w:rPr>
              <w:fldChar w:fldCharType="end"/>
            </w:r>
          </w:hyperlink>
        </w:p>
        <w:p w14:paraId="0393AD55" w14:textId="77777777" w:rsidR="003524AB" w:rsidRDefault="00984CD4">
          <w:pPr>
            <w:pStyle w:val="20"/>
            <w:rPr>
              <w:rFonts w:asciiTheme="minorHAnsi" w:hAnsiTheme="minorHAnsi" w:cstheme="minorBidi"/>
              <w:kern w:val="2"/>
              <w:sz w:val="21"/>
              <w:szCs w:val="22"/>
            </w:rPr>
          </w:pPr>
          <w:hyperlink w:anchor="_Toc512959242" w:history="1">
            <w:r w:rsidR="003524AB" w:rsidRPr="00FB2CFF">
              <w:rPr>
                <w:rStyle w:val="ae"/>
                <w:rFonts w:hint="eastAsia"/>
              </w:rPr>
              <w:t>（一）“唯一者”与“类本质”的对抗</w:t>
            </w:r>
            <w:r w:rsidR="003524AB">
              <w:rPr>
                <w:webHidden/>
              </w:rPr>
              <w:tab/>
            </w:r>
            <w:r w:rsidR="003524AB">
              <w:rPr>
                <w:webHidden/>
              </w:rPr>
              <w:fldChar w:fldCharType="begin"/>
            </w:r>
            <w:r w:rsidR="003524AB">
              <w:rPr>
                <w:webHidden/>
              </w:rPr>
              <w:instrText xml:space="preserve"> PAGEREF _Toc512959242 \h </w:instrText>
            </w:r>
            <w:r w:rsidR="003524AB">
              <w:rPr>
                <w:webHidden/>
              </w:rPr>
            </w:r>
            <w:r w:rsidR="003524AB">
              <w:rPr>
                <w:webHidden/>
              </w:rPr>
              <w:fldChar w:fldCharType="separate"/>
            </w:r>
            <w:r w:rsidR="003524AB">
              <w:rPr>
                <w:webHidden/>
              </w:rPr>
              <w:t>8</w:t>
            </w:r>
            <w:r w:rsidR="003524AB">
              <w:rPr>
                <w:webHidden/>
              </w:rPr>
              <w:fldChar w:fldCharType="end"/>
            </w:r>
          </w:hyperlink>
        </w:p>
        <w:p w14:paraId="536D5378" w14:textId="77777777" w:rsidR="003524AB" w:rsidRDefault="00984CD4">
          <w:pPr>
            <w:pStyle w:val="20"/>
            <w:rPr>
              <w:rFonts w:asciiTheme="minorHAnsi" w:hAnsiTheme="minorHAnsi" w:cstheme="minorBidi"/>
              <w:kern w:val="2"/>
              <w:sz w:val="21"/>
              <w:szCs w:val="22"/>
            </w:rPr>
          </w:pPr>
          <w:hyperlink w:anchor="_Toc512959243" w:history="1">
            <w:r w:rsidR="003524AB" w:rsidRPr="00FB2CFF">
              <w:rPr>
                <w:rStyle w:val="ae"/>
                <w:rFonts w:hint="eastAsia"/>
              </w:rPr>
              <w:t>（二）施蒂纳的“唯一者”</w:t>
            </w:r>
            <w:r w:rsidR="003524AB">
              <w:rPr>
                <w:webHidden/>
              </w:rPr>
              <w:tab/>
            </w:r>
            <w:r w:rsidR="003524AB">
              <w:rPr>
                <w:webHidden/>
              </w:rPr>
              <w:fldChar w:fldCharType="begin"/>
            </w:r>
            <w:r w:rsidR="003524AB">
              <w:rPr>
                <w:webHidden/>
              </w:rPr>
              <w:instrText xml:space="preserve"> PAGEREF _Toc512959243 \h </w:instrText>
            </w:r>
            <w:r w:rsidR="003524AB">
              <w:rPr>
                <w:webHidden/>
              </w:rPr>
            </w:r>
            <w:r w:rsidR="003524AB">
              <w:rPr>
                <w:webHidden/>
              </w:rPr>
              <w:fldChar w:fldCharType="separate"/>
            </w:r>
            <w:r w:rsidR="003524AB">
              <w:rPr>
                <w:webHidden/>
              </w:rPr>
              <w:t>11</w:t>
            </w:r>
            <w:r w:rsidR="003524AB">
              <w:rPr>
                <w:webHidden/>
              </w:rPr>
              <w:fldChar w:fldCharType="end"/>
            </w:r>
          </w:hyperlink>
        </w:p>
        <w:p w14:paraId="24280846" w14:textId="77777777" w:rsidR="003524AB" w:rsidRDefault="00984CD4">
          <w:pPr>
            <w:pStyle w:val="10"/>
            <w:rPr>
              <w:rFonts w:asciiTheme="minorHAnsi" w:hAnsiTheme="minorHAnsi" w:cstheme="minorBidi"/>
              <w:kern w:val="2"/>
              <w:sz w:val="21"/>
              <w:szCs w:val="22"/>
            </w:rPr>
          </w:pPr>
          <w:hyperlink w:anchor="_Toc512959244" w:history="1">
            <w:r w:rsidR="003524AB" w:rsidRPr="00FB2CFF">
              <w:rPr>
                <w:rStyle w:val="ae"/>
                <w:rFonts w:hint="eastAsia"/>
              </w:rPr>
              <w:t>四、马克思对施蒂纳的批判与改造</w:t>
            </w:r>
            <w:r w:rsidR="003524AB">
              <w:rPr>
                <w:webHidden/>
              </w:rPr>
              <w:tab/>
            </w:r>
            <w:r w:rsidR="003524AB">
              <w:rPr>
                <w:webHidden/>
              </w:rPr>
              <w:fldChar w:fldCharType="begin"/>
            </w:r>
            <w:r w:rsidR="003524AB">
              <w:rPr>
                <w:webHidden/>
              </w:rPr>
              <w:instrText xml:space="preserve"> PAGEREF _Toc512959244 \h </w:instrText>
            </w:r>
            <w:r w:rsidR="003524AB">
              <w:rPr>
                <w:webHidden/>
              </w:rPr>
            </w:r>
            <w:r w:rsidR="003524AB">
              <w:rPr>
                <w:webHidden/>
              </w:rPr>
              <w:fldChar w:fldCharType="separate"/>
            </w:r>
            <w:r w:rsidR="003524AB">
              <w:rPr>
                <w:webHidden/>
              </w:rPr>
              <w:t>15</w:t>
            </w:r>
            <w:r w:rsidR="003524AB">
              <w:rPr>
                <w:webHidden/>
              </w:rPr>
              <w:fldChar w:fldCharType="end"/>
            </w:r>
          </w:hyperlink>
        </w:p>
        <w:p w14:paraId="2ED22B90" w14:textId="77777777" w:rsidR="003524AB" w:rsidRDefault="00984CD4">
          <w:pPr>
            <w:pStyle w:val="20"/>
            <w:rPr>
              <w:rFonts w:asciiTheme="minorHAnsi" w:hAnsiTheme="minorHAnsi" w:cstheme="minorBidi"/>
              <w:kern w:val="2"/>
              <w:sz w:val="21"/>
              <w:szCs w:val="22"/>
            </w:rPr>
          </w:pPr>
          <w:hyperlink w:anchor="_Toc512959245" w:history="1">
            <w:r w:rsidR="003524AB" w:rsidRPr="00FB2CFF">
              <w:rPr>
                <w:rStyle w:val="ae"/>
                <w:rFonts w:hint="eastAsia"/>
              </w:rPr>
              <w:t>（一）马克思对施蒂纳</w:t>
            </w:r>
            <w:r w:rsidR="003524AB" w:rsidRPr="00FB2CFF">
              <w:rPr>
                <w:rStyle w:val="ae"/>
              </w:rPr>
              <w:t>“</w:t>
            </w:r>
            <w:r w:rsidR="003524AB" w:rsidRPr="00FB2CFF">
              <w:rPr>
                <w:rStyle w:val="ae"/>
                <w:rFonts w:hint="eastAsia"/>
              </w:rPr>
              <w:t>唯我论</w:t>
            </w:r>
            <w:r w:rsidR="003524AB" w:rsidRPr="00FB2CFF">
              <w:rPr>
                <w:rStyle w:val="ae"/>
              </w:rPr>
              <w:t>”</w:t>
            </w:r>
            <w:r w:rsidR="003524AB" w:rsidRPr="00FB2CFF">
              <w:rPr>
                <w:rStyle w:val="ae"/>
                <w:rFonts w:hint="eastAsia"/>
              </w:rPr>
              <w:t>的批判</w:t>
            </w:r>
            <w:r w:rsidR="003524AB">
              <w:rPr>
                <w:webHidden/>
              </w:rPr>
              <w:tab/>
            </w:r>
            <w:r w:rsidR="003524AB">
              <w:rPr>
                <w:webHidden/>
              </w:rPr>
              <w:fldChar w:fldCharType="begin"/>
            </w:r>
            <w:r w:rsidR="003524AB">
              <w:rPr>
                <w:webHidden/>
              </w:rPr>
              <w:instrText xml:space="preserve"> PAGEREF _Toc512959245 \h </w:instrText>
            </w:r>
            <w:r w:rsidR="003524AB">
              <w:rPr>
                <w:webHidden/>
              </w:rPr>
            </w:r>
            <w:r w:rsidR="003524AB">
              <w:rPr>
                <w:webHidden/>
              </w:rPr>
              <w:fldChar w:fldCharType="separate"/>
            </w:r>
            <w:r w:rsidR="003524AB">
              <w:rPr>
                <w:webHidden/>
              </w:rPr>
              <w:t>15</w:t>
            </w:r>
            <w:r w:rsidR="003524AB">
              <w:rPr>
                <w:webHidden/>
              </w:rPr>
              <w:fldChar w:fldCharType="end"/>
            </w:r>
          </w:hyperlink>
        </w:p>
        <w:p w14:paraId="4FDE0DC0" w14:textId="77777777" w:rsidR="003524AB" w:rsidRDefault="00984CD4">
          <w:pPr>
            <w:pStyle w:val="20"/>
            <w:rPr>
              <w:rFonts w:asciiTheme="minorHAnsi" w:hAnsiTheme="minorHAnsi" w:cstheme="minorBidi"/>
              <w:kern w:val="2"/>
              <w:sz w:val="21"/>
              <w:szCs w:val="22"/>
            </w:rPr>
          </w:pPr>
          <w:hyperlink w:anchor="_Toc512959246" w:history="1">
            <w:r w:rsidR="003524AB" w:rsidRPr="00FB2CFF">
              <w:rPr>
                <w:rStyle w:val="ae"/>
                <w:rFonts w:hint="eastAsia"/>
              </w:rPr>
              <w:t>（二）马克思对施蒂纳“唯我论”的改造</w:t>
            </w:r>
            <w:r w:rsidR="003524AB">
              <w:rPr>
                <w:webHidden/>
              </w:rPr>
              <w:tab/>
            </w:r>
            <w:r w:rsidR="003524AB">
              <w:rPr>
                <w:webHidden/>
              </w:rPr>
              <w:fldChar w:fldCharType="begin"/>
            </w:r>
            <w:r w:rsidR="003524AB">
              <w:rPr>
                <w:webHidden/>
              </w:rPr>
              <w:instrText xml:space="preserve"> PAGEREF _Toc512959246 \h </w:instrText>
            </w:r>
            <w:r w:rsidR="003524AB">
              <w:rPr>
                <w:webHidden/>
              </w:rPr>
            </w:r>
            <w:r w:rsidR="003524AB">
              <w:rPr>
                <w:webHidden/>
              </w:rPr>
              <w:fldChar w:fldCharType="separate"/>
            </w:r>
            <w:r w:rsidR="003524AB">
              <w:rPr>
                <w:webHidden/>
              </w:rPr>
              <w:t>17</w:t>
            </w:r>
            <w:r w:rsidR="003524AB">
              <w:rPr>
                <w:webHidden/>
              </w:rPr>
              <w:fldChar w:fldCharType="end"/>
            </w:r>
          </w:hyperlink>
        </w:p>
        <w:p w14:paraId="14C261CF" w14:textId="77777777" w:rsidR="003524AB" w:rsidRDefault="00984CD4">
          <w:pPr>
            <w:pStyle w:val="10"/>
            <w:rPr>
              <w:rFonts w:asciiTheme="minorHAnsi" w:hAnsiTheme="minorHAnsi" w:cstheme="minorBidi"/>
              <w:kern w:val="2"/>
              <w:sz w:val="21"/>
              <w:szCs w:val="22"/>
            </w:rPr>
          </w:pPr>
          <w:hyperlink w:anchor="_Toc512959247" w:history="1">
            <w:r w:rsidR="003524AB" w:rsidRPr="00FB2CFF">
              <w:rPr>
                <w:rStyle w:val="ae"/>
                <w:rFonts w:hint="eastAsia"/>
              </w:rPr>
              <w:t>结</w:t>
            </w:r>
            <w:r w:rsidR="003524AB" w:rsidRPr="00FB2CFF">
              <w:rPr>
                <w:rStyle w:val="ae"/>
              </w:rPr>
              <w:t xml:space="preserve"> </w:t>
            </w:r>
            <w:r w:rsidR="003524AB" w:rsidRPr="00FB2CFF">
              <w:rPr>
                <w:rStyle w:val="ae"/>
                <w:rFonts w:hint="eastAsia"/>
              </w:rPr>
              <w:t>语</w:t>
            </w:r>
            <w:r w:rsidR="003524AB">
              <w:rPr>
                <w:webHidden/>
              </w:rPr>
              <w:tab/>
            </w:r>
            <w:r w:rsidR="003524AB">
              <w:rPr>
                <w:webHidden/>
              </w:rPr>
              <w:fldChar w:fldCharType="begin"/>
            </w:r>
            <w:r w:rsidR="003524AB">
              <w:rPr>
                <w:webHidden/>
              </w:rPr>
              <w:instrText xml:space="preserve"> PAGEREF _Toc512959247 \h </w:instrText>
            </w:r>
            <w:r w:rsidR="003524AB">
              <w:rPr>
                <w:webHidden/>
              </w:rPr>
            </w:r>
            <w:r w:rsidR="003524AB">
              <w:rPr>
                <w:webHidden/>
              </w:rPr>
              <w:fldChar w:fldCharType="separate"/>
            </w:r>
            <w:r w:rsidR="003524AB">
              <w:rPr>
                <w:webHidden/>
              </w:rPr>
              <w:t>19</w:t>
            </w:r>
            <w:r w:rsidR="003524AB">
              <w:rPr>
                <w:webHidden/>
              </w:rPr>
              <w:fldChar w:fldCharType="end"/>
            </w:r>
          </w:hyperlink>
        </w:p>
        <w:p w14:paraId="002EFAA0" w14:textId="77777777" w:rsidR="003524AB" w:rsidRDefault="00984CD4">
          <w:pPr>
            <w:pStyle w:val="10"/>
            <w:rPr>
              <w:rFonts w:asciiTheme="minorHAnsi" w:hAnsiTheme="minorHAnsi" w:cstheme="minorBidi"/>
              <w:kern w:val="2"/>
              <w:sz w:val="21"/>
              <w:szCs w:val="22"/>
            </w:rPr>
          </w:pPr>
          <w:hyperlink w:anchor="_Toc512959248" w:history="1">
            <w:r w:rsidR="003524AB" w:rsidRPr="00FB2CFF">
              <w:rPr>
                <w:rStyle w:val="ae"/>
                <w:rFonts w:hint="eastAsia"/>
              </w:rPr>
              <w:t>参考文献</w:t>
            </w:r>
            <w:r w:rsidR="003524AB">
              <w:rPr>
                <w:webHidden/>
              </w:rPr>
              <w:tab/>
            </w:r>
            <w:r w:rsidR="003524AB">
              <w:rPr>
                <w:webHidden/>
              </w:rPr>
              <w:fldChar w:fldCharType="begin"/>
            </w:r>
            <w:r w:rsidR="003524AB">
              <w:rPr>
                <w:webHidden/>
              </w:rPr>
              <w:instrText xml:space="preserve"> PAGEREF _Toc512959248 \h </w:instrText>
            </w:r>
            <w:r w:rsidR="003524AB">
              <w:rPr>
                <w:webHidden/>
              </w:rPr>
            </w:r>
            <w:r w:rsidR="003524AB">
              <w:rPr>
                <w:webHidden/>
              </w:rPr>
              <w:fldChar w:fldCharType="separate"/>
            </w:r>
            <w:r w:rsidR="003524AB">
              <w:rPr>
                <w:webHidden/>
              </w:rPr>
              <w:t>21</w:t>
            </w:r>
            <w:r w:rsidR="003524AB">
              <w:rPr>
                <w:webHidden/>
              </w:rPr>
              <w:fldChar w:fldCharType="end"/>
            </w:r>
          </w:hyperlink>
        </w:p>
        <w:p w14:paraId="1A351C38" w14:textId="00FBC8D9" w:rsidR="00E90B52" w:rsidRDefault="00E90B52">
          <w:r>
            <w:rPr>
              <w:b/>
              <w:bCs/>
              <w:lang w:val="zh-CN"/>
            </w:rPr>
            <w:fldChar w:fldCharType="end"/>
          </w:r>
        </w:p>
      </w:sdtContent>
    </w:sdt>
    <w:p w14:paraId="1857A79F" w14:textId="77777777" w:rsidR="00C3350D" w:rsidRPr="00B173B9" w:rsidRDefault="00C3350D" w:rsidP="00C3350D">
      <w:pPr>
        <w:rPr>
          <w:sz w:val="24"/>
          <w:szCs w:val="24"/>
        </w:rPr>
      </w:pPr>
    </w:p>
    <w:p w14:paraId="32B9BFDB" w14:textId="77777777" w:rsidR="00C3350D" w:rsidRPr="00C3350D" w:rsidRDefault="00C3350D" w:rsidP="00C3350D">
      <w:pPr>
        <w:rPr>
          <w:sz w:val="24"/>
          <w:szCs w:val="24"/>
        </w:rPr>
      </w:pPr>
    </w:p>
    <w:p w14:paraId="1B021299" w14:textId="77777777" w:rsidR="00791615" w:rsidRPr="00A71F30" w:rsidRDefault="00791615" w:rsidP="00C3350D">
      <w:pPr>
        <w:rPr>
          <w:sz w:val="24"/>
          <w:szCs w:val="24"/>
        </w:rPr>
        <w:sectPr w:rsidR="00791615" w:rsidRPr="00A71F30" w:rsidSect="00076760">
          <w:headerReference w:type="default" r:id="rId8"/>
          <w:footerReference w:type="default" r:id="rId9"/>
          <w:footnotePr>
            <w:numFmt w:val="decimalEnclosedCircleChinese"/>
            <w:numRestart w:val="eachPage"/>
          </w:footnotePr>
          <w:pgSz w:w="11906" w:h="16838" w:code="9"/>
          <w:pgMar w:top="1440" w:right="1797" w:bottom="1440" w:left="1797" w:header="851" w:footer="992" w:gutter="0"/>
          <w:cols w:space="425"/>
          <w:docGrid w:type="lines" w:linePitch="312"/>
        </w:sectPr>
      </w:pPr>
    </w:p>
    <w:p w14:paraId="3990297C" w14:textId="77777777" w:rsidR="00791615" w:rsidRPr="003153A7" w:rsidRDefault="00791615" w:rsidP="00E90B52">
      <w:pPr>
        <w:pStyle w:val="1"/>
      </w:pPr>
      <w:bookmarkStart w:id="1" w:name="_Toc512959236"/>
      <w:r w:rsidRPr="003153A7">
        <w:rPr>
          <w:rStyle w:val="Char2"/>
          <w:sz w:val="28"/>
        </w:rPr>
        <w:lastRenderedPageBreak/>
        <w:t>引</w:t>
      </w:r>
      <w:r w:rsidRPr="003153A7">
        <w:t>言</w:t>
      </w:r>
      <w:bookmarkEnd w:id="1"/>
    </w:p>
    <w:p w14:paraId="6A9452D6" w14:textId="77777777" w:rsidR="00791615" w:rsidRPr="002840AD" w:rsidRDefault="00791615" w:rsidP="00791615">
      <w:pPr>
        <w:spacing w:line="360" w:lineRule="auto"/>
        <w:ind w:firstLineChars="200" w:firstLine="480"/>
        <w:rPr>
          <w:rFonts w:asciiTheme="minorEastAsia" w:hAnsiTheme="minorEastAsia"/>
          <w:sz w:val="24"/>
          <w:szCs w:val="24"/>
        </w:rPr>
      </w:pPr>
      <w:r w:rsidRPr="002840AD">
        <w:rPr>
          <w:rFonts w:asciiTheme="minorEastAsia" w:hAnsiTheme="minorEastAsia"/>
          <w:sz w:val="24"/>
          <w:szCs w:val="24"/>
        </w:rPr>
        <w:t>一切神圣的东西均是一种束缚和桎梏</w:t>
      </w:r>
      <w:r w:rsidRPr="002840AD">
        <w:rPr>
          <w:rFonts w:asciiTheme="minorEastAsia" w:hAnsiTheme="minorEastAsia" w:hint="eastAsia"/>
          <w:sz w:val="24"/>
          <w:szCs w:val="24"/>
        </w:rPr>
        <w:t>。</w:t>
      </w:r>
      <w:r w:rsidRPr="002840AD">
        <w:rPr>
          <w:rStyle w:val="a9"/>
          <w:rFonts w:asciiTheme="minorEastAsia" w:hAnsiTheme="minorEastAsia"/>
          <w:sz w:val="24"/>
          <w:szCs w:val="24"/>
        </w:rPr>
        <w:footnoteReference w:id="1"/>
      </w:r>
    </w:p>
    <w:p w14:paraId="573ABEF2" w14:textId="77777777" w:rsidR="00791615" w:rsidRPr="002840AD" w:rsidRDefault="00791615" w:rsidP="00791615">
      <w:pPr>
        <w:spacing w:line="360" w:lineRule="auto"/>
        <w:jc w:val="right"/>
        <w:rPr>
          <w:rFonts w:asciiTheme="minorEastAsia" w:hAnsiTheme="minorEastAsia"/>
          <w:sz w:val="24"/>
          <w:szCs w:val="24"/>
        </w:rPr>
      </w:pPr>
      <w:r w:rsidRPr="002840AD">
        <w:rPr>
          <w:rFonts w:asciiTheme="minorEastAsia" w:hAnsiTheme="minorEastAsia" w:hint="eastAsia"/>
          <w:sz w:val="24"/>
          <w:szCs w:val="24"/>
        </w:rPr>
        <w:t>——</w:t>
      </w:r>
      <w:r w:rsidRPr="002840AD">
        <w:rPr>
          <w:rFonts w:asciiTheme="minorEastAsia" w:hAnsiTheme="minorEastAsia"/>
          <w:sz w:val="24"/>
          <w:szCs w:val="24"/>
        </w:rPr>
        <w:t>[德]麦克斯</w:t>
      </w:r>
      <w:r w:rsidRPr="002840AD">
        <w:rPr>
          <w:rFonts w:asciiTheme="minorEastAsia" w:hAnsiTheme="minorEastAsia" w:hint="eastAsia"/>
          <w:sz w:val="24"/>
          <w:szCs w:val="24"/>
        </w:rPr>
        <w:t>·</w:t>
      </w:r>
      <w:r w:rsidRPr="002840AD">
        <w:rPr>
          <w:rFonts w:asciiTheme="minorEastAsia" w:hAnsiTheme="minorEastAsia"/>
          <w:sz w:val="24"/>
          <w:szCs w:val="24"/>
        </w:rPr>
        <w:t>施蒂纳</w:t>
      </w:r>
    </w:p>
    <w:p w14:paraId="03BC36A4" w14:textId="77777777" w:rsidR="00791615" w:rsidRPr="002840AD" w:rsidRDefault="00791615" w:rsidP="00791615">
      <w:pPr>
        <w:spacing w:line="360" w:lineRule="auto"/>
        <w:jc w:val="right"/>
        <w:rPr>
          <w:rFonts w:asciiTheme="minorEastAsia" w:hAnsiTheme="minorEastAsia"/>
          <w:sz w:val="24"/>
          <w:szCs w:val="24"/>
        </w:rPr>
      </w:pPr>
    </w:p>
    <w:p w14:paraId="6688D431" w14:textId="3CF90068" w:rsidR="008B2477" w:rsidRDefault="00791615" w:rsidP="00B96F41">
      <w:pPr>
        <w:spacing w:line="360" w:lineRule="auto"/>
        <w:ind w:firstLineChars="200" w:firstLine="480"/>
        <w:rPr>
          <w:rFonts w:asciiTheme="minorEastAsia" w:hAnsiTheme="minorEastAsia"/>
          <w:sz w:val="24"/>
          <w:szCs w:val="24"/>
        </w:rPr>
      </w:pPr>
      <w:r w:rsidRPr="002840AD">
        <w:rPr>
          <w:rFonts w:asciiTheme="minorEastAsia" w:hAnsiTheme="minorEastAsia"/>
          <w:sz w:val="24"/>
          <w:szCs w:val="24"/>
        </w:rPr>
        <w:t>马克思</w:t>
      </w:r>
      <w:r w:rsidR="00D65FB2">
        <w:rPr>
          <w:rFonts w:asciiTheme="minorEastAsia" w:hAnsiTheme="minorEastAsia"/>
          <w:sz w:val="24"/>
          <w:szCs w:val="24"/>
        </w:rPr>
        <w:t>主义</w:t>
      </w:r>
      <w:r w:rsidR="00E4083F">
        <w:rPr>
          <w:rFonts w:asciiTheme="minorEastAsia" w:hAnsiTheme="minorEastAsia"/>
          <w:sz w:val="24"/>
          <w:szCs w:val="24"/>
        </w:rPr>
        <w:t>思想</w:t>
      </w:r>
      <w:r w:rsidR="00B85109">
        <w:rPr>
          <w:rFonts w:asciiTheme="minorEastAsia" w:hAnsiTheme="minorEastAsia" w:hint="eastAsia"/>
          <w:sz w:val="24"/>
          <w:szCs w:val="24"/>
        </w:rPr>
        <w:t>的</w:t>
      </w:r>
      <w:r w:rsidRPr="002840AD">
        <w:rPr>
          <w:rFonts w:asciiTheme="minorEastAsia" w:hAnsiTheme="minorEastAsia"/>
          <w:sz w:val="24"/>
          <w:szCs w:val="24"/>
        </w:rPr>
        <w:t>发展经历了几个不同的阶段</w:t>
      </w:r>
      <w:r w:rsidRPr="002840AD">
        <w:rPr>
          <w:rFonts w:asciiTheme="minorEastAsia" w:hAnsiTheme="minorEastAsia" w:hint="eastAsia"/>
          <w:sz w:val="24"/>
          <w:szCs w:val="24"/>
        </w:rPr>
        <w:t>，</w:t>
      </w:r>
      <w:r w:rsidR="009B30AD">
        <w:rPr>
          <w:rFonts w:asciiTheme="minorEastAsia" w:hAnsiTheme="minorEastAsia"/>
          <w:sz w:val="24"/>
          <w:szCs w:val="24"/>
        </w:rPr>
        <w:t>这其中</w:t>
      </w:r>
      <w:r w:rsidR="000B513D">
        <w:rPr>
          <w:rFonts w:asciiTheme="minorEastAsia" w:hAnsiTheme="minorEastAsia"/>
          <w:sz w:val="24"/>
          <w:szCs w:val="24"/>
        </w:rPr>
        <w:t>有着许多关键的</w:t>
      </w:r>
      <w:r w:rsidR="000B513D">
        <w:rPr>
          <w:rFonts w:asciiTheme="minorEastAsia" w:hAnsiTheme="minorEastAsia" w:hint="eastAsia"/>
          <w:sz w:val="24"/>
          <w:szCs w:val="24"/>
        </w:rPr>
        <w:t>转折</w:t>
      </w:r>
      <w:r w:rsidR="000B513D">
        <w:rPr>
          <w:rFonts w:asciiTheme="minorEastAsia" w:hAnsiTheme="minorEastAsia"/>
          <w:sz w:val="24"/>
          <w:szCs w:val="24"/>
        </w:rPr>
        <w:t>点</w:t>
      </w:r>
      <w:r w:rsidRPr="002840AD">
        <w:rPr>
          <w:rFonts w:asciiTheme="minorEastAsia" w:hAnsiTheme="minorEastAsia" w:hint="eastAsia"/>
          <w:sz w:val="24"/>
          <w:szCs w:val="24"/>
        </w:rPr>
        <w:t>。</w:t>
      </w:r>
      <w:r w:rsidRPr="002840AD">
        <w:rPr>
          <w:rFonts w:asciiTheme="minorEastAsia" w:hAnsiTheme="minorEastAsia"/>
          <w:sz w:val="24"/>
          <w:szCs w:val="24"/>
        </w:rPr>
        <w:t>为大家所熟知的就是费尔巴哈对于马克思的影响</w:t>
      </w:r>
      <w:r w:rsidRPr="002840AD">
        <w:rPr>
          <w:rFonts w:asciiTheme="minorEastAsia" w:hAnsiTheme="minorEastAsia" w:hint="eastAsia"/>
          <w:sz w:val="24"/>
          <w:szCs w:val="24"/>
        </w:rPr>
        <w:t>，</w:t>
      </w:r>
      <w:r w:rsidR="00B96F41">
        <w:rPr>
          <w:rFonts w:asciiTheme="minorEastAsia" w:hAnsiTheme="minorEastAsia"/>
          <w:sz w:val="24"/>
          <w:szCs w:val="24"/>
        </w:rPr>
        <w:t>他</w:t>
      </w:r>
      <w:r w:rsidRPr="002840AD">
        <w:rPr>
          <w:rFonts w:asciiTheme="minorEastAsia" w:hAnsiTheme="minorEastAsia"/>
          <w:sz w:val="24"/>
          <w:szCs w:val="24"/>
        </w:rPr>
        <w:t>使得马克思从一个青年黑格尔派转变为唯物主义者</w:t>
      </w:r>
      <w:r w:rsidRPr="002840AD">
        <w:rPr>
          <w:rFonts w:asciiTheme="minorEastAsia" w:hAnsiTheme="minorEastAsia" w:hint="eastAsia"/>
          <w:sz w:val="24"/>
          <w:szCs w:val="24"/>
        </w:rPr>
        <w:t>，</w:t>
      </w:r>
      <w:r w:rsidR="000B513D">
        <w:rPr>
          <w:rFonts w:asciiTheme="minorEastAsia" w:hAnsiTheme="minorEastAsia"/>
          <w:sz w:val="24"/>
          <w:szCs w:val="24"/>
        </w:rPr>
        <w:t>开始注重人本理论</w:t>
      </w:r>
      <w:r w:rsidR="000B513D">
        <w:rPr>
          <w:rFonts w:asciiTheme="minorEastAsia" w:hAnsiTheme="minorEastAsia" w:hint="eastAsia"/>
          <w:sz w:val="24"/>
          <w:szCs w:val="24"/>
        </w:rPr>
        <w:t>。</w:t>
      </w:r>
      <w:r w:rsidRPr="002840AD">
        <w:rPr>
          <w:rFonts w:asciiTheme="minorEastAsia" w:hAnsiTheme="minorEastAsia"/>
          <w:sz w:val="24"/>
          <w:szCs w:val="24"/>
        </w:rPr>
        <w:t>但是</w:t>
      </w:r>
      <w:r w:rsidR="00E4083F">
        <w:rPr>
          <w:rFonts w:asciiTheme="minorEastAsia" w:hAnsiTheme="minorEastAsia"/>
          <w:sz w:val="24"/>
          <w:szCs w:val="24"/>
        </w:rPr>
        <w:t>在</w:t>
      </w:r>
      <w:r w:rsidRPr="002840AD">
        <w:rPr>
          <w:rFonts w:asciiTheme="minorEastAsia" w:hAnsiTheme="minorEastAsia" w:hint="eastAsia"/>
          <w:sz w:val="24"/>
          <w:szCs w:val="24"/>
        </w:rPr>
        <w:t>费尔巴哈之后</w:t>
      </w:r>
      <w:r w:rsidR="00E4083F">
        <w:rPr>
          <w:rFonts w:asciiTheme="minorEastAsia" w:hAnsiTheme="minorEastAsia" w:hint="eastAsia"/>
          <w:sz w:val="24"/>
          <w:szCs w:val="24"/>
        </w:rPr>
        <w:t>的</w:t>
      </w:r>
      <w:r w:rsidRPr="002840AD">
        <w:rPr>
          <w:rFonts w:asciiTheme="minorEastAsia" w:hAnsiTheme="minorEastAsia"/>
          <w:sz w:val="24"/>
          <w:szCs w:val="24"/>
        </w:rPr>
        <w:t>施蒂纳的作用却往往被</w:t>
      </w:r>
      <w:r w:rsidRPr="002840AD">
        <w:rPr>
          <w:rFonts w:asciiTheme="minorEastAsia" w:hAnsiTheme="minorEastAsia" w:hint="eastAsia"/>
          <w:sz w:val="24"/>
          <w:szCs w:val="24"/>
        </w:rPr>
        <w:t>学界</w:t>
      </w:r>
      <w:r w:rsidRPr="002840AD">
        <w:rPr>
          <w:rFonts w:asciiTheme="minorEastAsia" w:hAnsiTheme="minorEastAsia"/>
          <w:sz w:val="24"/>
          <w:szCs w:val="24"/>
        </w:rPr>
        <w:t>忽视</w:t>
      </w:r>
      <w:r w:rsidRPr="002840AD">
        <w:rPr>
          <w:rFonts w:asciiTheme="minorEastAsia" w:hAnsiTheme="minorEastAsia" w:hint="eastAsia"/>
          <w:sz w:val="24"/>
          <w:szCs w:val="24"/>
        </w:rPr>
        <w:t>，正如有学</w:t>
      </w:r>
      <w:r w:rsidR="009C3912">
        <w:rPr>
          <w:rFonts w:asciiTheme="minorEastAsia" w:hAnsiTheme="minorEastAsia" w:hint="eastAsia"/>
          <w:sz w:val="24"/>
          <w:szCs w:val="24"/>
        </w:rPr>
        <w:t>者所言：“对于许多中国读者，甚至是专业的哲学研究者来说，麦克斯·</w:t>
      </w:r>
      <w:r w:rsidRPr="002840AD">
        <w:rPr>
          <w:rFonts w:asciiTheme="minorEastAsia" w:hAnsiTheme="minorEastAsia" w:hint="eastAsia"/>
          <w:sz w:val="24"/>
          <w:szCs w:val="24"/>
        </w:rPr>
        <w:t>施蒂纳都是</w:t>
      </w:r>
      <w:r w:rsidR="00F13EDE">
        <w:rPr>
          <w:rFonts w:asciiTheme="minorEastAsia" w:hAnsiTheme="minorEastAsia" w:hint="eastAsia"/>
          <w:sz w:val="24"/>
          <w:szCs w:val="24"/>
        </w:rPr>
        <w:t>一个陌生的名字。人们了解他的唯一途径，就是在关于马克思的研究中……</w:t>
      </w:r>
      <w:r w:rsidRPr="002840AD">
        <w:rPr>
          <w:rFonts w:asciiTheme="minorEastAsia" w:hAnsiTheme="minorEastAsia" w:hint="eastAsia"/>
          <w:sz w:val="24"/>
          <w:szCs w:val="24"/>
        </w:rPr>
        <w:t>仿佛他只具有附带性或批判性的价值。”</w:t>
      </w:r>
      <w:r>
        <w:rPr>
          <w:rStyle w:val="a9"/>
          <w:rFonts w:asciiTheme="minorEastAsia" w:hAnsiTheme="minorEastAsia"/>
          <w:sz w:val="24"/>
          <w:szCs w:val="24"/>
        </w:rPr>
        <w:footnoteReference w:id="2"/>
      </w:r>
      <w:r w:rsidR="009B30AD" w:rsidRPr="002840AD">
        <w:rPr>
          <w:rFonts w:asciiTheme="minorEastAsia" w:hAnsiTheme="minorEastAsia"/>
          <w:sz w:val="24"/>
          <w:szCs w:val="24"/>
        </w:rPr>
        <w:t>实际上</w:t>
      </w:r>
      <w:r w:rsidR="009B30AD" w:rsidRPr="002840AD">
        <w:rPr>
          <w:rFonts w:asciiTheme="minorEastAsia" w:hAnsiTheme="minorEastAsia" w:hint="eastAsia"/>
          <w:sz w:val="24"/>
          <w:szCs w:val="24"/>
        </w:rPr>
        <w:t>，</w:t>
      </w:r>
      <w:r w:rsidR="009B30AD" w:rsidRPr="002840AD">
        <w:rPr>
          <w:rFonts w:asciiTheme="minorEastAsia" w:hAnsiTheme="minorEastAsia"/>
          <w:sz w:val="24"/>
          <w:szCs w:val="24"/>
        </w:rPr>
        <w:t>施蒂纳的</w:t>
      </w:r>
      <w:r w:rsidR="009B30AD">
        <w:rPr>
          <w:rFonts w:asciiTheme="minorEastAsia" w:hAnsiTheme="minorEastAsia" w:hint="eastAsia"/>
          <w:sz w:val="24"/>
          <w:szCs w:val="24"/>
        </w:rPr>
        <w:t>《唯一者及其所有物》</w:t>
      </w:r>
      <w:r w:rsidR="009B30AD" w:rsidRPr="002840AD">
        <w:rPr>
          <w:rFonts w:asciiTheme="minorEastAsia" w:hAnsiTheme="minorEastAsia" w:hint="eastAsia"/>
          <w:sz w:val="24"/>
          <w:szCs w:val="24"/>
        </w:rPr>
        <w:t>不仅对费尔巴哈产生了很大的影响</w:t>
      </w:r>
      <w:r w:rsidR="009B30AD">
        <w:rPr>
          <w:rFonts w:asciiTheme="minorEastAsia" w:hAnsiTheme="minorEastAsia" w:hint="eastAsia"/>
          <w:sz w:val="24"/>
          <w:szCs w:val="24"/>
        </w:rPr>
        <w:t>，也对马克思</w:t>
      </w:r>
      <w:r w:rsidR="00D65FB2">
        <w:rPr>
          <w:rFonts w:asciiTheme="minorEastAsia" w:hAnsiTheme="minorEastAsia" w:hint="eastAsia"/>
          <w:sz w:val="24"/>
          <w:szCs w:val="24"/>
        </w:rPr>
        <w:t>后来</w:t>
      </w:r>
      <w:r w:rsidR="009B30AD">
        <w:rPr>
          <w:rFonts w:asciiTheme="minorEastAsia" w:hAnsiTheme="minorEastAsia" w:hint="eastAsia"/>
          <w:sz w:val="24"/>
          <w:szCs w:val="24"/>
        </w:rPr>
        <w:t>看到费尔巴哈之局限性有着重要作用。因此，施蒂纳更</w:t>
      </w:r>
      <w:r w:rsidR="009B30AD" w:rsidRPr="002840AD">
        <w:rPr>
          <w:rFonts w:asciiTheme="minorEastAsia" w:hAnsiTheme="minorEastAsia" w:hint="eastAsia"/>
          <w:sz w:val="24"/>
          <w:szCs w:val="24"/>
        </w:rPr>
        <w:t>是马克思主义发展史上的一个关键人物。</w:t>
      </w:r>
      <w:r w:rsidRPr="002840AD">
        <w:rPr>
          <w:rFonts w:asciiTheme="minorEastAsia" w:hAnsiTheme="minorEastAsia" w:hint="eastAsia"/>
          <w:sz w:val="24"/>
          <w:szCs w:val="24"/>
        </w:rPr>
        <w:t>在西方，对于施蒂纳的争论自从他的著作问世的那一刻起就一直存在着</w:t>
      </w:r>
      <w:r w:rsidRPr="002840AD">
        <w:rPr>
          <w:rStyle w:val="a9"/>
          <w:rFonts w:asciiTheme="minorEastAsia" w:hAnsiTheme="minorEastAsia"/>
          <w:sz w:val="24"/>
          <w:szCs w:val="24"/>
        </w:rPr>
        <w:footnoteReference w:id="3"/>
      </w:r>
      <w:r w:rsidRPr="002840AD">
        <w:rPr>
          <w:rFonts w:asciiTheme="minorEastAsia" w:hAnsiTheme="minorEastAsia" w:hint="eastAsia"/>
          <w:sz w:val="24"/>
          <w:szCs w:val="24"/>
        </w:rPr>
        <w:t>。</w:t>
      </w:r>
      <w:r w:rsidR="00B96F41">
        <w:rPr>
          <w:rFonts w:asciiTheme="minorEastAsia" w:hAnsiTheme="minorEastAsia" w:hint="eastAsia"/>
          <w:sz w:val="24"/>
          <w:szCs w:val="24"/>
        </w:rPr>
        <w:t>在</w:t>
      </w:r>
      <w:r w:rsidRPr="002840AD">
        <w:rPr>
          <w:rFonts w:asciiTheme="minorEastAsia" w:hAnsiTheme="minorEastAsia" w:hint="eastAsia"/>
          <w:sz w:val="24"/>
          <w:szCs w:val="24"/>
        </w:rPr>
        <w:t>20</w:t>
      </w:r>
      <w:r w:rsidR="004A78DF">
        <w:rPr>
          <w:rFonts w:asciiTheme="minorEastAsia" w:hAnsiTheme="minorEastAsia" w:hint="eastAsia"/>
          <w:sz w:val="24"/>
          <w:szCs w:val="24"/>
        </w:rPr>
        <w:t>世纪的中国，也曾掀起过一阵施蒂纳“虚无主义”的思想</w:t>
      </w:r>
      <w:r w:rsidR="009B30AD">
        <w:rPr>
          <w:rFonts w:asciiTheme="minorEastAsia" w:hAnsiTheme="minorEastAsia" w:hint="eastAsia"/>
          <w:sz w:val="24"/>
          <w:szCs w:val="24"/>
        </w:rPr>
        <w:t>潮流。</w:t>
      </w:r>
      <w:r w:rsidRPr="002840AD">
        <w:rPr>
          <w:rFonts w:asciiTheme="minorEastAsia" w:hAnsiTheme="minorEastAsia" w:hint="eastAsia"/>
          <w:sz w:val="24"/>
          <w:szCs w:val="24"/>
        </w:rPr>
        <w:t>施蒂纳鼓吹自我、</w:t>
      </w:r>
      <w:r w:rsidR="008B2477">
        <w:rPr>
          <w:rFonts w:asciiTheme="minorEastAsia" w:hAnsiTheme="minorEastAsia" w:hint="eastAsia"/>
          <w:sz w:val="24"/>
          <w:szCs w:val="24"/>
        </w:rPr>
        <w:t>追求</w:t>
      </w:r>
      <w:r w:rsidRPr="002840AD">
        <w:rPr>
          <w:rFonts w:asciiTheme="minorEastAsia" w:hAnsiTheme="minorEastAsia" w:hint="eastAsia"/>
          <w:sz w:val="24"/>
          <w:szCs w:val="24"/>
        </w:rPr>
        <w:t>个性的思想与当时中国近代化需求相吻合，许多思想家例如鲁迅、郁达夫</w:t>
      </w:r>
      <w:r w:rsidRPr="002840AD">
        <w:rPr>
          <w:rStyle w:val="a9"/>
          <w:rFonts w:asciiTheme="minorEastAsia" w:hAnsiTheme="minorEastAsia"/>
          <w:sz w:val="24"/>
          <w:szCs w:val="24"/>
        </w:rPr>
        <w:footnoteReference w:id="4"/>
      </w:r>
      <w:r w:rsidRPr="002840AD">
        <w:rPr>
          <w:rFonts w:asciiTheme="minorEastAsia" w:hAnsiTheme="minorEastAsia" w:hint="eastAsia"/>
          <w:sz w:val="24"/>
          <w:szCs w:val="24"/>
        </w:rPr>
        <w:t>都曾注意过他，但这阵潮流持续时间并不长。除此之外，近年来存</w:t>
      </w:r>
      <w:r w:rsidR="00C21934">
        <w:rPr>
          <w:rFonts w:asciiTheme="minorEastAsia" w:hAnsiTheme="minorEastAsia" w:hint="eastAsia"/>
          <w:sz w:val="24"/>
          <w:szCs w:val="24"/>
        </w:rPr>
        <w:t>在主义的复兴在中国掀起一股不小的浪潮，但是对于这一复兴的理解</w:t>
      </w:r>
      <w:r w:rsidRPr="002840AD">
        <w:rPr>
          <w:rFonts w:asciiTheme="minorEastAsia" w:hAnsiTheme="minorEastAsia" w:hint="eastAsia"/>
          <w:sz w:val="24"/>
          <w:szCs w:val="24"/>
        </w:rPr>
        <w:t>却缺少一个</w:t>
      </w:r>
      <w:r>
        <w:rPr>
          <w:rFonts w:asciiTheme="minorEastAsia" w:hAnsiTheme="minorEastAsia" w:hint="eastAsia"/>
          <w:sz w:val="24"/>
          <w:szCs w:val="24"/>
        </w:rPr>
        <w:t>考察</w:t>
      </w:r>
      <w:r w:rsidRPr="002840AD">
        <w:rPr>
          <w:rFonts w:asciiTheme="minorEastAsia" w:hAnsiTheme="minorEastAsia" w:hint="eastAsia"/>
          <w:sz w:val="24"/>
          <w:szCs w:val="24"/>
        </w:rPr>
        <w:t>坐标，而施蒂纳可以说是存</w:t>
      </w:r>
      <w:r w:rsidR="006660F4">
        <w:rPr>
          <w:rFonts w:asciiTheme="minorEastAsia" w:hAnsiTheme="minorEastAsia" w:hint="eastAsia"/>
          <w:sz w:val="24"/>
          <w:szCs w:val="24"/>
        </w:rPr>
        <w:t>在主义的开山鼻祖，在他之后，尼采、叔本华、萨特乃至海德格尔纷纷加</w:t>
      </w:r>
      <w:r w:rsidR="005376AC">
        <w:rPr>
          <w:rFonts w:asciiTheme="minorEastAsia" w:hAnsiTheme="minorEastAsia" w:hint="eastAsia"/>
          <w:sz w:val="24"/>
          <w:szCs w:val="24"/>
        </w:rPr>
        <w:t>入存在主义阵营。由此可见，施蒂纳的重要角色不可忽视，对其思想理论进行细致地研讨</w:t>
      </w:r>
      <w:r w:rsidR="000A2644">
        <w:rPr>
          <w:rFonts w:asciiTheme="minorEastAsia" w:hAnsiTheme="minorEastAsia" w:hint="eastAsia"/>
          <w:sz w:val="24"/>
          <w:szCs w:val="24"/>
        </w:rPr>
        <w:t>是十分必要的</w:t>
      </w:r>
      <w:r w:rsidR="005376AC">
        <w:rPr>
          <w:rFonts w:asciiTheme="minorEastAsia" w:hAnsiTheme="minorEastAsia" w:hint="eastAsia"/>
          <w:sz w:val="24"/>
          <w:szCs w:val="24"/>
        </w:rPr>
        <w:t>。</w:t>
      </w:r>
    </w:p>
    <w:p w14:paraId="2A4158DC" w14:textId="3AF138B9" w:rsidR="00791615" w:rsidRPr="002840AD" w:rsidRDefault="000B513D" w:rsidP="0079161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施蒂纳以</w:t>
      </w:r>
      <w:r w:rsidR="008B2477">
        <w:rPr>
          <w:rFonts w:asciiTheme="minorEastAsia" w:hAnsiTheme="minorEastAsia" w:hint="eastAsia"/>
          <w:sz w:val="24"/>
          <w:szCs w:val="24"/>
        </w:rPr>
        <w:t>个人主义和利己主义来批驳费尔巴哈，通过“唯一者”与费尔巴哈的“类本质”进行对抗。</w:t>
      </w:r>
      <w:r w:rsidR="00F34554">
        <w:rPr>
          <w:rFonts w:asciiTheme="minorEastAsia" w:hAnsiTheme="minorEastAsia" w:hint="eastAsia"/>
          <w:sz w:val="24"/>
          <w:szCs w:val="24"/>
        </w:rPr>
        <w:t>他</w:t>
      </w:r>
      <w:r w:rsidR="00791615" w:rsidRPr="002840AD">
        <w:rPr>
          <w:rFonts w:asciiTheme="minorEastAsia" w:hAnsiTheme="minorEastAsia" w:hint="eastAsia"/>
          <w:sz w:val="24"/>
          <w:szCs w:val="24"/>
        </w:rPr>
        <w:t>将费尔巴哈</w:t>
      </w:r>
      <w:r w:rsidR="008B2477">
        <w:rPr>
          <w:rFonts w:asciiTheme="minorEastAsia" w:hAnsiTheme="minorEastAsia" w:hint="eastAsia"/>
          <w:sz w:val="24"/>
          <w:szCs w:val="24"/>
        </w:rPr>
        <w:t>那种</w:t>
      </w:r>
      <w:r w:rsidR="00791615" w:rsidRPr="002840AD">
        <w:rPr>
          <w:rFonts w:asciiTheme="minorEastAsia" w:hAnsiTheme="minorEastAsia" w:hint="eastAsia"/>
          <w:sz w:val="24"/>
          <w:szCs w:val="24"/>
        </w:rPr>
        <w:t>把人从宗教中解放出来的</w:t>
      </w:r>
      <w:r w:rsidR="008B2477">
        <w:rPr>
          <w:rFonts w:asciiTheme="minorEastAsia" w:hAnsiTheme="minorEastAsia" w:hint="eastAsia"/>
          <w:sz w:val="24"/>
          <w:szCs w:val="24"/>
        </w:rPr>
        <w:t>“</w:t>
      </w:r>
      <w:r w:rsidR="00791615" w:rsidRPr="002840AD">
        <w:rPr>
          <w:rFonts w:asciiTheme="minorEastAsia" w:hAnsiTheme="minorEastAsia" w:hint="eastAsia"/>
          <w:sz w:val="24"/>
          <w:szCs w:val="24"/>
        </w:rPr>
        <w:t>人本学</w:t>
      </w:r>
      <w:r w:rsidR="008B2477">
        <w:rPr>
          <w:rFonts w:asciiTheme="minorEastAsia" w:hAnsiTheme="minorEastAsia" w:hint="eastAsia"/>
          <w:sz w:val="24"/>
          <w:szCs w:val="24"/>
        </w:rPr>
        <w:t>”</w:t>
      </w:r>
      <w:r w:rsidR="00791615" w:rsidRPr="002840AD">
        <w:rPr>
          <w:rFonts w:asciiTheme="minorEastAsia" w:hAnsiTheme="minorEastAsia" w:hint="eastAsia"/>
          <w:sz w:val="24"/>
          <w:szCs w:val="24"/>
        </w:rPr>
        <w:t>视为同黑格尔的思辨哲学类似的一种抽象哲学，费尔巴哈所谓的“新哲学”恰恰又成为了一种</w:t>
      </w:r>
      <w:r w:rsidR="00791615">
        <w:rPr>
          <w:rFonts w:asciiTheme="minorEastAsia" w:hAnsiTheme="minorEastAsia" w:hint="eastAsia"/>
          <w:sz w:val="24"/>
          <w:szCs w:val="24"/>
        </w:rPr>
        <w:t>“</w:t>
      </w:r>
      <w:r w:rsidR="00791615" w:rsidRPr="002840AD">
        <w:rPr>
          <w:rFonts w:asciiTheme="minorEastAsia" w:hAnsiTheme="minorEastAsia" w:hint="eastAsia"/>
          <w:sz w:val="24"/>
          <w:szCs w:val="24"/>
        </w:rPr>
        <w:t>人的宗教</w:t>
      </w:r>
      <w:r w:rsidR="00791615">
        <w:rPr>
          <w:rFonts w:asciiTheme="minorEastAsia" w:hAnsiTheme="minorEastAsia" w:hint="eastAsia"/>
          <w:sz w:val="24"/>
          <w:szCs w:val="24"/>
        </w:rPr>
        <w:t>”</w:t>
      </w:r>
      <w:r w:rsidR="009B30AD">
        <w:rPr>
          <w:rFonts w:asciiTheme="minorEastAsia" w:hAnsiTheme="minorEastAsia" w:hint="eastAsia"/>
          <w:sz w:val="24"/>
          <w:szCs w:val="24"/>
        </w:rPr>
        <w:t>，这种观点在当时有如石破天惊，同时也</w:t>
      </w:r>
      <w:r w:rsidR="00F10A90">
        <w:rPr>
          <w:rFonts w:asciiTheme="minorEastAsia" w:hAnsiTheme="minorEastAsia" w:hint="eastAsia"/>
          <w:sz w:val="24"/>
          <w:szCs w:val="24"/>
        </w:rPr>
        <w:t>令</w:t>
      </w:r>
      <w:r w:rsidR="00791615" w:rsidRPr="002840AD">
        <w:rPr>
          <w:rFonts w:asciiTheme="minorEastAsia" w:hAnsiTheme="minorEastAsia" w:hint="eastAsia"/>
          <w:sz w:val="24"/>
          <w:szCs w:val="24"/>
        </w:rPr>
        <w:t>马克思</w:t>
      </w:r>
      <w:r w:rsidR="00F10A90">
        <w:rPr>
          <w:rFonts w:asciiTheme="minorEastAsia" w:hAnsiTheme="minorEastAsia" w:hint="eastAsia"/>
          <w:sz w:val="24"/>
          <w:szCs w:val="24"/>
        </w:rPr>
        <w:t>、</w:t>
      </w:r>
      <w:r w:rsidR="009B30AD">
        <w:rPr>
          <w:rFonts w:asciiTheme="minorEastAsia" w:hAnsiTheme="minorEastAsia" w:hint="eastAsia"/>
          <w:sz w:val="24"/>
          <w:szCs w:val="24"/>
        </w:rPr>
        <w:lastRenderedPageBreak/>
        <w:t>恩格斯</w:t>
      </w:r>
      <w:r w:rsidR="00F713F1">
        <w:rPr>
          <w:rFonts w:asciiTheme="minorEastAsia" w:hAnsiTheme="minorEastAsia" w:hint="eastAsia"/>
          <w:sz w:val="24"/>
          <w:szCs w:val="24"/>
        </w:rPr>
        <w:t>看到个体性的实在维度，重新反思</w:t>
      </w:r>
      <w:r w:rsidR="000A2644">
        <w:rPr>
          <w:rFonts w:asciiTheme="minorEastAsia" w:hAnsiTheme="minorEastAsia" w:hint="eastAsia"/>
          <w:sz w:val="24"/>
          <w:szCs w:val="24"/>
        </w:rPr>
        <w:t>和深化自己的理论</w:t>
      </w:r>
      <w:r w:rsidR="00791615" w:rsidRPr="002840AD">
        <w:rPr>
          <w:rFonts w:asciiTheme="minorEastAsia" w:hAnsiTheme="minorEastAsia" w:hint="eastAsia"/>
          <w:sz w:val="24"/>
          <w:szCs w:val="24"/>
        </w:rPr>
        <w:t>。</w:t>
      </w:r>
    </w:p>
    <w:p w14:paraId="27FAA978" w14:textId="0CB0B67B" w:rsidR="00791615" w:rsidRPr="002840AD" w:rsidRDefault="00791615" w:rsidP="00791615">
      <w:pPr>
        <w:spacing w:line="360" w:lineRule="auto"/>
        <w:ind w:firstLineChars="200" w:firstLine="480"/>
        <w:rPr>
          <w:rFonts w:asciiTheme="minorEastAsia" w:hAnsiTheme="minorEastAsia"/>
          <w:sz w:val="24"/>
          <w:szCs w:val="24"/>
        </w:rPr>
      </w:pPr>
      <w:r w:rsidRPr="002840AD">
        <w:rPr>
          <w:rFonts w:asciiTheme="minorEastAsia" w:hAnsiTheme="minorEastAsia" w:hint="eastAsia"/>
          <w:sz w:val="24"/>
          <w:szCs w:val="24"/>
        </w:rPr>
        <w:t>正如康德所言，哲学史就是一个战场，但战场并不都是白骨累累，而是留下了很多无形的精神财产。从这个意义上说，</w:t>
      </w:r>
      <w:r w:rsidRPr="002840AD">
        <w:rPr>
          <w:rFonts w:asciiTheme="minorEastAsia" w:hAnsiTheme="minorEastAsia"/>
          <w:sz w:val="24"/>
          <w:szCs w:val="24"/>
        </w:rPr>
        <w:t>任何一种哲学批判都是值得肯定和称赞的</w:t>
      </w:r>
      <w:r w:rsidRPr="002840AD">
        <w:rPr>
          <w:rFonts w:asciiTheme="minorEastAsia" w:hAnsiTheme="minorEastAsia" w:hint="eastAsia"/>
          <w:sz w:val="24"/>
          <w:szCs w:val="24"/>
        </w:rPr>
        <w:t>。</w:t>
      </w:r>
      <w:r w:rsidRPr="002840AD">
        <w:rPr>
          <w:rFonts w:asciiTheme="minorEastAsia" w:hAnsiTheme="minorEastAsia"/>
          <w:sz w:val="24"/>
          <w:szCs w:val="24"/>
        </w:rPr>
        <w:t>费尔巴哈敢于在黑格尔哲学</w:t>
      </w:r>
      <w:r w:rsidR="00D65FB2">
        <w:rPr>
          <w:rFonts w:asciiTheme="minorEastAsia" w:hAnsiTheme="minorEastAsia"/>
          <w:sz w:val="24"/>
          <w:szCs w:val="24"/>
        </w:rPr>
        <w:t>已然</w:t>
      </w:r>
      <w:r w:rsidRPr="002840AD">
        <w:rPr>
          <w:rFonts w:asciiTheme="minorEastAsia" w:hAnsiTheme="minorEastAsia"/>
          <w:sz w:val="24"/>
          <w:szCs w:val="24"/>
        </w:rPr>
        <w:t>成为正统的德国揭竿而起</w:t>
      </w:r>
      <w:r w:rsidRPr="002840AD">
        <w:rPr>
          <w:rFonts w:asciiTheme="minorEastAsia" w:hAnsiTheme="minorEastAsia" w:hint="eastAsia"/>
          <w:sz w:val="24"/>
          <w:szCs w:val="24"/>
        </w:rPr>
        <w:t>，将</w:t>
      </w:r>
      <w:r w:rsidR="006660F4">
        <w:rPr>
          <w:rFonts w:asciiTheme="minorEastAsia" w:hAnsiTheme="minorEastAsia" w:hint="eastAsia"/>
          <w:sz w:val="24"/>
          <w:szCs w:val="24"/>
        </w:rPr>
        <w:t>批判</w:t>
      </w:r>
      <w:r w:rsidRPr="002840AD">
        <w:rPr>
          <w:rFonts w:asciiTheme="minorEastAsia" w:hAnsiTheme="minorEastAsia"/>
          <w:sz w:val="24"/>
          <w:szCs w:val="24"/>
        </w:rPr>
        <w:t>矛头直指黑格尔</w:t>
      </w:r>
      <w:r w:rsidR="00463344">
        <w:rPr>
          <w:rFonts w:asciiTheme="minorEastAsia" w:hAnsiTheme="minorEastAsia" w:hint="eastAsia"/>
          <w:sz w:val="24"/>
          <w:szCs w:val="24"/>
        </w:rPr>
        <w:t>，</w:t>
      </w:r>
      <w:r w:rsidRPr="002840AD">
        <w:rPr>
          <w:rFonts w:asciiTheme="minorEastAsia" w:hAnsiTheme="minorEastAsia"/>
          <w:sz w:val="24"/>
          <w:szCs w:val="24"/>
        </w:rPr>
        <w:t>在引起不满和质疑的同时</w:t>
      </w:r>
      <w:r w:rsidR="00D65FB2">
        <w:rPr>
          <w:rFonts w:asciiTheme="minorEastAsia" w:hAnsiTheme="minorEastAsia" w:hint="eastAsia"/>
          <w:sz w:val="24"/>
          <w:szCs w:val="24"/>
        </w:rPr>
        <w:t>，</w:t>
      </w:r>
      <w:r w:rsidRPr="002840AD">
        <w:rPr>
          <w:rFonts w:asciiTheme="minorEastAsia" w:hAnsiTheme="minorEastAsia"/>
          <w:sz w:val="24"/>
          <w:szCs w:val="24"/>
        </w:rPr>
        <w:t>也为我们带来一种新思路和</w:t>
      </w:r>
      <w:r w:rsidR="00F10A90">
        <w:rPr>
          <w:rFonts w:asciiTheme="minorEastAsia" w:hAnsiTheme="minorEastAsia" w:hint="eastAsia"/>
          <w:sz w:val="24"/>
          <w:szCs w:val="24"/>
        </w:rPr>
        <w:t>“</w:t>
      </w:r>
      <w:r w:rsidRPr="002840AD">
        <w:rPr>
          <w:rFonts w:asciiTheme="minorEastAsia" w:hAnsiTheme="minorEastAsia"/>
          <w:sz w:val="24"/>
          <w:szCs w:val="24"/>
        </w:rPr>
        <w:t>新哲学</w:t>
      </w:r>
      <w:r w:rsidR="00F10A90">
        <w:rPr>
          <w:rFonts w:asciiTheme="minorEastAsia" w:hAnsiTheme="minorEastAsia" w:hint="eastAsia"/>
          <w:sz w:val="24"/>
          <w:szCs w:val="24"/>
        </w:rPr>
        <w:t>”</w:t>
      </w:r>
      <w:r w:rsidRPr="002840AD">
        <w:rPr>
          <w:rFonts w:asciiTheme="minorEastAsia" w:hAnsiTheme="minorEastAsia" w:hint="eastAsia"/>
          <w:sz w:val="24"/>
          <w:szCs w:val="24"/>
        </w:rPr>
        <w:t>。</w:t>
      </w:r>
      <w:r w:rsidRPr="002840AD">
        <w:rPr>
          <w:rFonts w:asciiTheme="minorEastAsia" w:hAnsiTheme="minorEastAsia"/>
          <w:sz w:val="24"/>
          <w:szCs w:val="24"/>
        </w:rPr>
        <w:t>同样</w:t>
      </w:r>
      <w:r w:rsidRPr="002840AD">
        <w:rPr>
          <w:rFonts w:asciiTheme="minorEastAsia" w:hAnsiTheme="minorEastAsia" w:hint="eastAsia"/>
          <w:sz w:val="24"/>
          <w:szCs w:val="24"/>
        </w:rPr>
        <w:t>，</w:t>
      </w:r>
      <w:r w:rsidRPr="002840AD">
        <w:rPr>
          <w:rFonts w:asciiTheme="minorEastAsia" w:hAnsiTheme="minorEastAsia"/>
          <w:sz w:val="24"/>
          <w:szCs w:val="24"/>
        </w:rPr>
        <w:t>施蒂纳在费尔巴哈的批判</w:t>
      </w:r>
      <w:r w:rsidR="009B30AD">
        <w:rPr>
          <w:rFonts w:asciiTheme="minorEastAsia" w:hAnsiTheme="minorEastAsia" w:hint="eastAsia"/>
          <w:sz w:val="24"/>
          <w:szCs w:val="24"/>
        </w:rPr>
        <w:t>获得民众</w:t>
      </w:r>
      <w:r w:rsidR="009B30AD">
        <w:rPr>
          <w:rFonts w:asciiTheme="minorEastAsia" w:hAnsiTheme="minorEastAsia"/>
          <w:sz w:val="24"/>
          <w:szCs w:val="24"/>
        </w:rPr>
        <w:t>肯定</w:t>
      </w:r>
      <w:r w:rsidRPr="002840AD">
        <w:rPr>
          <w:rFonts w:asciiTheme="minorEastAsia" w:hAnsiTheme="minorEastAsia"/>
          <w:sz w:val="24"/>
          <w:szCs w:val="24"/>
        </w:rPr>
        <w:t>的时候</w:t>
      </w:r>
      <w:r w:rsidR="00D65FB2">
        <w:rPr>
          <w:rFonts w:asciiTheme="minorEastAsia" w:hAnsiTheme="minorEastAsia" w:hint="eastAsia"/>
          <w:sz w:val="24"/>
          <w:szCs w:val="24"/>
        </w:rPr>
        <w:t>，</w:t>
      </w:r>
      <w:r w:rsidRPr="002840AD">
        <w:rPr>
          <w:rFonts w:asciiTheme="minorEastAsia" w:hAnsiTheme="minorEastAsia"/>
          <w:sz w:val="24"/>
          <w:szCs w:val="24"/>
        </w:rPr>
        <w:t>尖锐地讽刺</w:t>
      </w:r>
      <w:r w:rsidRPr="002840AD">
        <w:rPr>
          <w:rFonts w:asciiTheme="minorEastAsia" w:hAnsiTheme="minorEastAsia" w:hint="eastAsia"/>
          <w:sz w:val="24"/>
          <w:szCs w:val="24"/>
        </w:rPr>
        <w:t>、</w:t>
      </w:r>
      <w:r w:rsidR="00F10A90">
        <w:rPr>
          <w:rFonts w:asciiTheme="minorEastAsia" w:hAnsiTheme="minorEastAsia"/>
          <w:sz w:val="24"/>
          <w:szCs w:val="24"/>
        </w:rPr>
        <w:t>批评其哲学实质</w:t>
      </w:r>
      <w:r w:rsidRPr="002840AD">
        <w:rPr>
          <w:rFonts w:asciiTheme="minorEastAsia" w:hAnsiTheme="minorEastAsia"/>
          <w:sz w:val="24"/>
          <w:szCs w:val="24"/>
        </w:rPr>
        <w:t>也是一种抽象的思辨哲学</w:t>
      </w:r>
      <w:r w:rsidRPr="002840AD">
        <w:rPr>
          <w:rFonts w:asciiTheme="minorEastAsia" w:hAnsiTheme="minorEastAsia" w:hint="eastAsia"/>
          <w:sz w:val="24"/>
          <w:szCs w:val="24"/>
        </w:rPr>
        <w:t>，</w:t>
      </w:r>
      <w:r w:rsidRPr="002840AD">
        <w:rPr>
          <w:rFonts w:asciiTheme="minorEastAsia" w:hAnsiTheme="minorEastAsia"/>
          <w:sz w:val="24"/>
          <w:szCs w:val="24"/>
        </w:rPr>
        <w:t>更是具有重大的意义</w:t>
      </w:r>
      <w:r w:rsidRPr="002840AD">
        <w:rPr>
          <w:rFonts w:asciiTheme="minorEastAsia" w:hAnsiTheme="minorEastAsia" w:hint="eastAsia"/>
          <w:sz w:val="24"/>
          <w:szCs w:val="24"/>
        </w:rPr>
        <w:t>。</w:t>
      </w:r>
      <w:r w:rsidRPr="002840AD">
        <w:rPr>
          <w:rFonts w:asciiTheme="minorEastAsia" w:hAnsiTheme="minorEastAsia"/>
          <w:sz w:val="24"/>
          <w:szCs w:val="24"/>
        </w:rPr>
        <w:t>也正是施蒂纳不随波逐流的态度才让马克思开始了</w:t>
      </w:r>
      <w:r w:rsidR="00F10A90">
        <w:rPr>
          <w:rFonts w:asciiTheme="minorEastAsia" w:hAnsiTheme="minorEastAsia"/>
          <w:sz w:val="24"/>
          <w:szCs w:val="24"/>
        </w:rPr>
        <w:t>对于个体性以及人本学的</w:t>
      </w:r>
      <w:r w:rsidRPr="002840AD">
        <w:rPr>
          <w:rFonts w:asciiTheme="minorEastAsia" w:hAnsiTheme="minorEastAsia"/>
          <w:sz w:val="24"/>
          <w:szCs w:val="24"/>
        </w:rPr>
        <w:t>反思</w:t>
      </w:r>
      <w:r w:rsidR="002B1F70">
        <w:rPr>
          <w:rFonts w:asciiTheme="minorEastAsia" w:hAnsiTheme="minorEastAsia" w:hint="eastAsia"/>
          <w:sz w:val="24"/>
          <w:szCs w:val="24"/>
        </w:rPr>
        <w:t>，</w:t>
      </w:r>
      <w:r w:rsidR="002B1F70">
        <w:rPr>
          <w:rFonts w:asciiTheme="minorEastAsia" w:hAnsiTheme="minorEastAsia"/>
          <w:sz w:val="24"/>
          <w:szCs w:val="24"/>
        </w:rPr>
        <w:t>从而建立了历史唯物主义以及政治经济学理论</w:t>
      </w:r>
      <w:r w:rsidRPr="002840AD">
        <w:rPr>
          <w:rFonts w:asciiTheme="minorEastAsia" w:hAnsiTheme="minorEastAsia" w:hint="eastAsia"/>
          <w:sz w:val="24"/>
          <w:szCs w:val="24"/>
        </w:rPr>
        <w:t>。</w:t>
      </w:r>
      <w:r>
        <w:rPr>
          <w:rFonts w:asciiTheme="minorEastAsia" w:hAnsiTheme="minorEastAsia" w:hint="eastAsia"/>
          <w:sz w:val="24"/>
          <w:szCs w:val="24"/>
        </w:rPr>
        <w:t>鉴于</w:t>
      </w:r>
      <w:r w:rsidR="009B30AD">
        <w:rPr>
          <w:rFonts w:asciiTheme="minorEastAsia" w:hAnsiTheme="minorEastAsia" w:hint="eastAsia"/>
          <w:sz w:val="24"/>
          <w:szCs w:val="24"/>
        </w:rPr>
        <w:t>我们在学习和了解马克思主义哲学发展历史</w:t>
      </w:r>
      <w:r w:rsidR="00F10A90">
        <w:rPr>
          <w:rFonts w:asciiTheme="minorEastAsia" w:hAnsiTheme="minorEastAsia" w:hint="eastAsia"/>
          <w:sz w:val="24"/>
          <w:szCs w:val="24"/>
        </w:rPr>
        <w:t>的时候</w:t>
      </w:r>
      <w:r w:rsidR="004A78DF">
        <w:rPr>
          <w:rFonts w:asciiTheme="minorEastAsia" w:hAnsiTheme="minorEastAsia" w:hint="eastAsia"/>
          <w:sz w:val="24"/>
          <w:szCs w:val="24"/>
        </w:rPr>
        <w:t>，</w:t>
      </w:r>
      <w:r w:rsidR="00F10A90">
        <w:rPr>
          <w:rFonts w:asciiTheme="minorEastAsia" w:hAnsiTheme="minorEastAsia" w:hint="eastAsia"/>
          <w:sz w:val="24"/>
          <w:szCs w:val="24"/>
        </w:rPr>
        <w:t>通常只知道费尔巴哈</w:t>
      </w:r>
      <w:r w:rsidR="004A78DF">
        <w:rPr>
          <w:rFonts w:asciiTheme="minorEastAsia" w:hAnsiTheme="minorEastAsia" w:hint="eastAsia"/>
          <w:sz w:val="24"/>
          <w:szCs w:val="24"/>
        </w:rPr>
        <w:t>，</w:t>
      </w:r>
      <w:r w:rsidR="00F10A90">
        <w:rPr>
          <w:rFonts w:asciiTheme="minorEastAsia" w:hAnsiTheme="minorEastAsia" w:hint="eastAsia"/>
          <w:sz w:val="24"/>
          <w:szCs w:val="24"/>
        </w:rPr>
        <w:t>却并不知道在费尔巴哈和马克思之间还存在着施蒂纳这个关键人物，</w:t>
      </w:r>
      <w:r w:rsidR="004A78DF">
        <w:rPr>
          <w:rFonts w:asciiTheme="minorEastAsia" w:hAnsiTheme="minorEastAsia" w:hint="eastAsia"/>
          <w:sz w:val="24"/>
          <w:szCs w:val="24"/>
        </w:rPr>
        <w:t>更</w:t>
      </w:r>
      <w:r w:rsidR="006766A7">
        <w:rPr>
          <w:rFonts w:asciiTheme="minorEastAsia" w:hAnsiTheme="minorEastAsia" w:hint="eastAsia"/>
          <w:sz w:val="24"/>
          <w:szCs w:val="24"/>
        </w:rPr>
        <w:t>不知施蒂纳</w:t>
      </w:r>
      <w:r w:rsidR="004A78DF">
        <w:rPr>
          <w:rFonts w:asciiTheme="minorEastAsia" w:hAnsiTheme="minorEastAsia" w:hint="eastAsia"/>
          <w:sz w:val="24"/>
          <w:szCs w:val="24"/>
        </w:rPr>
        <w:t>还</w:t>
      </w:r>
      <w:r w:rsidR="006766A7">
        <w:rPr>
          <w:rFonts w:asciiTheme="minorEastAsia" w:hAnsiTheme="minorEastAsia" w:hint="eastAsia"/>
          <w:sz w:val="24"/>
          <w:szCs w:val="24"/>
        </w:rPr>
        <w:t>“</w:t>
      </w:r>
      <w:r w:rsidR="004A78DF">
        <w:rPr>
          <w:rFonts w:asciiTheme="minorEastAsia" w:hAnsiTheme="minorEastAsia" w:hint="eastAsia"/>
          <w:sz w:val="24"/>
          <w:szCs w:val="24"/>
        </w:rPr>
        <w:t>向我们展示</w:t>
      </w:r>
      <w:r w:rsidR="00383D86">
        <w:rPr>
          <w:rFonts w:asciiTheme="minorEastAsia" w:hAnsiTheme="minorEastAsia" w:hint="eastAsia"/>
          <w:sz w:val="24"/>
          <w:szCs w:val="24"/>
        </w:rPr>
        <w:t>了一种独特的追逐自我的</w:t>
      </w:r>
      <w:r w:rsidR="00763097">
        <w:rPr>
          <w:rFonts w:asciiTheme="minorEastAsia" w:hAnsiTheme="minorEastAsia" w:hint="eastAsia"/>
          <w:sz w:val="24"/>
          <w:szCs w:val="24"/>
        </w:rPr>
        <w:t>先行者</w:t>
      </w:r>
      <w:r w:rsidR="00383D86">
        <w:rPr>
          <w:rFonts w:asciiTheme="minorEastAsia" w:hAnsiTheme="minorEastAsia" w:hint="eastAsia"/>
          <w:sz w:val="24"/>
          <w:szCs w:val="24"/>
        </w:rPr>
        <w:t>的气魄</w:t>
      </w:r>
      <w:r w:rsidR="006766A7">
        <w:rPr>
          <w:rFonts w:asciiTheme="minorEastAsia" w:hAnsiTheme="minorEastAsia" w:hint="eastAsia"/>
          <w:sz w:val="24"/>
          <w:szCs w:val="24"/>
        </w:rPr>
        <w:t>”</w:t>
      </w:r>
      <w:r w:rsidR="006766A7">
        <w:rPr>
          <w:rStyle w:val="a9"/>
          <w:rFonts w:asciiTheme="minorEastAsia" w:hAnsiTheme="minorEastAsia"/>
          <w:sz w:val="24"/>
          <w:szCs w:val="24"/>
        </w:rPr>
        <w:footnoteReference w:id="5"/>
      </w:r>
      <w:r w:rsidR="009B30AD">
        <w:rPr>
          <w:rFonts w:asciiTheme="minorEastAsia" w:hAnsiTheme="minorEastAsia" w:hint="eastAsia"/>
          <w:sz w:val="24"/>
          <w:szCs w:val="24"/>
        </w:rPr>
        <w:t>，</w:t>
      </w:r>
      <w:r w:rsidR="006766A7">
        <w:rPr>
          <w:rFonts w:asciiTheme="minorEastAsia" w:hAnsiTheme="minorEastAsia" w:hint="eastAsia"/>
          <w:sz w:val="24"/>
          <w:szCs w:val="24"/>
        </w:rPr>
        <w:t>因此</w:t>
      </w:r>
      <w:r w:rsidR="004A78DF">
        <w:rPr>
          <w:rFonts w:asciiTheme="minorEastAsia" w:hAnsiTheme="minorEastAsia" w:hint="eastAsia"/>
          <w:sz w:val="24"/>
          <w:szCs w:val="24"/>
        </w:rPr>
        <w:t>，</w:t>
      </w:r>
      <w:r w:rsidRPr="002840AD">
        <w:rPr>
          <w:rFonts w:asciiTheme="minorEastAsia" w:hAnsiTheme="minorEastAsia" w:hint="eastAsia"/>
          <w:sz w:val="24"/>
          <w:szCs w:val="24"/>
        </w:rPr>
        <w:t>本</w:t>
      </w:r>
      <w:r w:rsidR="004A78DF">
        <w:rPr>
          <w:rFonts w:asciiTheme="minorEastAsia" w:hAnsiTheme="minorEastAsia" w:hint="eastAsia"/>
          <w:sz w:val="24"/>
          <w:szCs w:val="24"/>
        </w:rPr>
        <w:t>文将会以费尔巴哈与</w:t>
      </w:r>
      <w:r w:rsidR="00B96F41">
        <w:rPr>
          <w:rFonts w:asciiTheme="minorEastAsia" w:hAnsiTheme="minorEastAsia" w:hint="eastAsia"/>
          <w:sz w:val="24"/>
          <w:szCs w:val="24"/>
        </w:rPr>
        <w:t>施蒂纳的主要观点和</w:t>
      </w:r>
      <w:r w:rsidR="009B30AD">
        <w:rPr>
          <w:rFonts w:asciiTheme="minorEastAsia" w:hAnsiTheme="minorEastAsia" w:hint="eastAsia"/>
          <w:sz w:val="24"/>
          <w:szCs w:val="24"/>
        </w:rPr>
        <w:t>批判</w:t>
      </w:r>
      <w:r w:rsidR="00F10A90">
        <w:rPr>
          <w:rFonts w:asciiTheme="minorEastAsia" w:hAnsiTheme="minorEastAsia" w:hint="eastAsia"/>
          <w:sz w:val="24"/>
          <w:szCs w:val="24"/>
        </w:rPr>
        <w:t>内容</w:t>
      </w:r>
      <w:r w:rsidR="004A78DF">
        <w:rPr>
          <w:rFonts w:asciiTheme="minorEastAsia" w:hAnsiTheme="minorEastAsia" w:hint="eastAsia"/>
          <w:sz w:val="24"/>
          <w:szCs w:val="24"/>
        </w:rPr>
        <w:t>为研究对象</w:t>
      </w:r>
      <w:r w:rsidR="00F10A90">
        <w:rPr>
          <w:rFonts w:asciiTheme="minorEastAsia" w:hAnsiTheme="minorEastAsia" w:hint="eastAsia"/>
          <w:sz w:val="24"/>
          <w:szCs w:val="24"/>
        </w:rPr>
        <w:t>。</w:t>
      </w:r>
      <w:r w:rsidRPr="002840AD">
        <w:rPr>
          <w:rFonts w:asciiTheme="minorEastAsia" w:hAnsiTheme="minorEastAsia" w:hint="eastAsia"/>
          <w:sz w:val="24"/>
          <w:szCs w:val="24"/>
        </w:rPr>
        <w:t>具体来说，本文首先对黑格尔哲学以及费尔巴哈对黑格尔的批判进行简单地回顾，</w:t>
      </w:r>
      <w:r w:rsidR="00F10A90">
        <w:rPr>
          <w:rFonts w:asciiTheme="minorEastAsia" w:hAnsiTheme="minorEastAsia" w:hint="eastAsia"/>
          <w:sz w:val="24"/>
          <w:szCs w:val="24"/>
        </w:rPr>
        <w:t>然后</w:t>
      </w:r>
      <w:r w:rsidR="004A78DF">
        <w:rPr>
          <w:rFonts w:asciiTheme="minorEastAsia" w:hAnsiTheme="minorEastAsia" w:hint="eastAsia"/>
          <w:sz w:val="24"/>
          <w:szCs w:val="24"/>
        </w:rPr>
        <w:t>以施蒂纳对费尔巴哈的人本学批判为主要内容，</w:t>
      </w:r>
      <w:r w:rsidR="00F10A90">
        <w:rPr>
          <w:rFonts w:asciiTheme="minorEastAsia" w:hAnsiTheme="minorEastAsia" w:hint="eastAsia"/>
          <w:sz w:val="24"/>
          <w:szCs w:val="24"/>
        </w:rPr>
        <w:t>基于费尔巴哈以及施蒂纳还有马克思的哲学文本，对这几位哲学家</w:t>
      </w:r>
      <w:r w:rsidRPr="002840AD">
        <w:rPr>
          <w:rFonts w:asciiTheme="minorEastAsia" w:hAnsiTheme="minorEastAsia" w:hint="eastAsia"/>
          <w:sz w:val="24"/>
          <w:szCs w:val="24"/>
        </w:rPr>
        <w:t>思想路线的发展进行追踪和梳理，</w:t>
      </w:r>
      <w:r w:rsidR="009B30AD">
        <w:rPr>
          <w:rFonts w:asciiTheme="minorEastAsia" w:hAnsiTheme="minorEastAsia" w:hint="eastAsia"/>
          <w:sz w:val="24"/>
          <w:szCs w:val="24"/>
        </w:rPr>
        <w:t>通过逐层地抽丝剥茧</w:t>
      </w:r>
      <w:r w:rsidR="004A78DF">
        <w:rPr>
          <w:rFonts w:asciiTheme="minorEastAsia" w:hAnsiTheme="minorEastAsia" w:hint="eastAsia"/>
          <w:sz w:val="24"/>
          <w:szCs w:val="24"/>
        </w:rPr>
        <w:t>，</w:t>
      </w:r>
      <w:r w:rsidRPr="002840AD">
        <w:rPr>
          <w:rFonts w:asciiTheme="minorEastAsia" w:hAnsiTheme="minorEastAsia" w:hint="eastAsia"/>
          <w:sz w:val="24"/>
          <w:szCs w:val="24"/>
        </w:rPr>
        <w:t>力图重构马克思思想发生</w:t>
      </w:r>
      <w:r w:rsidR="000B513D">
        <w:rPr>
          <w:rFonts w:asciiTheme="minorEastAsia" w:hAnsiTheme="minorEastAsia" w:hint="eastAsia"/>
          <w:sz w:val="24"/>
          <w:szCs w:val="24"/>
        </w:rPr>
        <w:t>转向</w:t>
      </w:r>
      <w:r w:rsidRPr="002840AD">
        <w:rPr>
          <w:rFonts w:asciiTheme="minorEastAsia" w:hAnsiTheme="minorEastAsia" w:hint="eastAsia"/>
          <w:sz w:val="24"/>
          <w:szCs w:val="24"/>
        </w:rPr>
        <w:t>的内在逻辑。</w:t>
      </w:r>
    </w:p>
    <w:p w14:paraId="56442740" w14:textId="77777777" w:rsidR="00791615" w:rsidRPr="002840AD" w:rsidRDefault="00791615" w:rsidP="00791615">
      <w:pPr>
        <w:spacing w:line="360" w:lineRule="auto"/>
        <w:rPr>
          <w:rFonts w:asciiTheme="minorEastAsia" w:hAnsiTheme="minorEastAsia"/>
          <w:sz w:val="24"/>
          <w:szCs w:val="24"/>
        </w:rPr>
      </w:pPr>
    </w:p>
    <w:p w14:paraId="0FA2A71B" w14:textId="77777777" w:rsidR="00791615" w:rsidRPr="002840AD" w:rsidRDefault="00791615" w:rsidP="00E90B52">
      <w:pPr>
        <w:pStyle w:val="1"/>
      </w:pPr>
      <w:bookmarkStart w:id="2" w:name="_Toc512959237"/>
      <w:r w:rsidRPr="002840AD">
        <w:t>一</w:t>
      </w:r>
      <w:r w:rsidRPr="002840AD">
        <w:rPr>
          <w:rFonts w:hint="eastAsia"/>
        </w:rPr>
        <w:t>、</w:t>
      </w:r>
      <w:r>
        <w:rPr>
          <w:rFonts w:hint="eastAsia"/>
        </w:rPr>
        <w:t>走出</w:t>
      </w:r>
      <w:r w:rsidRPr="002840AD">
        <w:rPr>
          <w:rFonts w:hint="eastAsia"/>
        </w:rPr>
        <w:t>黑格尔的思辨哲学</w:t>
      </w:r>
      <w:bookmarkEnd w:id="2"/>
    </w:p>
    <w:p w14:paraId="6DF17D04" w14:textId="31A46AD1" w:rsidR="00190ECA" w:rsidRDefault="00791615" w:rsidP="00190ECA">
      <w:pPr>
        <w:spacing w:line="360" w:lineRule="auto"/>
        <w:ind w:firstLineChars="200" w:firstLine="480"/>
        <w:rPr>
          <w:rFonts w:asciiTheme="minorEastAsia" w:hAnsiTheme="minorEastAsia"/>
          <w:sz w:val="24"/>
          <w:szCs w:val="24"/>
        </w:rPr>
      </w:pPr>
      <w:r w:rsidRPr="002840AD">
        <w:rPr>
          <w:rFonts w:asciiTheme="minorEastAsia" w:hAnsiTheme="minorEastAsia" w:hint="eastAsia"/>
          <w:sz w:val="24"/>
          <w:szCs w:val="24"/>
        </w:rPr>
        <w:t>“德国的哲学是德国历史在观念上的继续。”</w:t>
      </w:r>
      <w:r w:rsidRPr="002840AD">
        <w:rPr>
          <w:rStyle w:val="a9"/>
          <w:rFonts w:asciiTheme="minorEastAsia" w:hAnsiTheme="minorEastAsia"/>
          <w:sz w:val="24"/>
          <w:szCs w:val="24"/>
        </w:rPr>
        <w:footnoteReference w:id="6"/>
      </w:r>
      <w:r w:rsidRPr="002840AD">
        <w:rPr>
          <w:rFonts w:asciiTheme="minorEastAsia" w:hAnsiTheme="minorEastAsia" w:hint="eastAsia"/>
          <w:sz w:val="24"/>
          <w:szCs w:val="24"/>
        </w:rPr>
        <w:t>因此，对于一个</w:t>
      </w:r>
      <w:r>
        <w:rPr>
          <w:rFonts w:asciiTheme="minorEastAsia" w:hAnsiTheme="minorEastAsia" w:hint="eastAsia"/>
          <w:sz w:val="24"/>
          <w:szCs w:val="24"/>
        </w:rPr>
        <w:t>德国</w:t>
      </w:r>
      <w:r w:rsidR="00F10A90">
        <w:rPr>
          <w:rFonts w:asciiTheme="minorEastAsia" w:hAnsiTheme="minorEastAsia" w:hint="eastAsia"/>
          <w:sz w:val="24"/>
          <w:szCs w:val="24"/>
        </w:rPr>
        <w:t>哲学家的思想之评价必须要</w:t>
      </w:r>
      <w:r w:rsidR="00954ABF">
        <w:rPr>
          <w:rFonts w:asciiTheme="minorEastAsia" w:hAnsiTheme="minorEastAsia" w:hint="eastAsia"/>
          <w:sz w:val="24"/>
          <w:szCs w:val="24"/>
        </w:rPr>
        <w:t>在他所处的时代背景中</w:t>
      </w:r>
      <w:r w:rsidR="00F10A90">
        <w:rPr>
          <w:rFonts w:asciiTheme="minorEastAsia" w:hAnsiTheme="minorEastAsia" w:hint="eastAsia"/>
          <w:sz w:val="24"/>
          <w:szCs w:val="24"/>
        </w:rPr>
        <w:t>进行</w:t>
      </w:r>
      <w:r w:rsidRPr="002840AD">
        <w:rPr>
          <w:rFonts w:asciiTheme="minorEastAsia" w:hAnsiTheme="minorEastAsia" w:hint="eastAsia"/>
          <w:sz w:val="24"/>
          <w:szCs w:val="24"/>
        </w:rPr>
        <w:t>，</w:t>
      </w:r>
      <w:r w:rsidR="00817371">
        <w:rPr>
          <w:rFonts w:asciiTheme="minorEastAsia" w:hAnsiTheme="minorEastAsia" w:hint="eastAsia"/>
          <w:sz w:val="24"/>
          <w:szCs w:val="24"/>
        </w:rPr>
        <w:t>这可以让我们在更贴近作者的层面</w:t>
      </w:r>
      <w:r w:rsidR="00F34554">
        <w:rPr>
          <w:rFonts w:asciiTheme="minorEastAsia" w:hAnsiTheme="minorEastAsia" w:hint="eastAsia"/>
          <w:sz w:val="24"/>
          <w:szCs w:val="24"/>
        </w:rPr>
        <w:t>上</w:t>
      </w:r>
      <w:r w:rsidR="00817371">
        <w:rPr>
          <w:rFonts w:asciiTheme="minorEastAsia" w:hAnsiTheme="minorEastAsia" w:hint="eastAsia"/>
          <w:sz w:val="24"/>
          <w:szCs w:val="24"/>
        </w:rPr>
        <w:t>去体会哲学的意义，达到一种</w:t>
      </w:r>
      <w:r w:rsidR="004A78DF">
        <w:rPr>
          <w:rFonts w:asciiTheme="minorEastAsia" w:hAnsiTheme="minorEastAsia" w:hint="eastAsia"/>
          <w:sz w:val="24"/>
          <w:szCs w:val="24"/>
        </w:rPr>
        <w:t>共鸣</w:t>
      </w:r>
      <w:r w:rsidR="00817371">
        <w:rPr>
          <w:rFonts w:asciiTheme="minorEastAsia" w:hAnsiTheme="minorEastAsia" w:hint="eastAsia"/>
          <w:sz w:val="24"/>
          <w:szCs w:val="24"/>
        </w:rPr>
        <w:t>。</w:t>
      </w:r>
      <w:r>
        <w:rPr>
          <w:rFonts w:asciiTheme="minorEastAsia" w:hAnsiTheme="minorEastAsia" w:hint="eastAsia"/>
          <w:sz w:val="24"/>
          <w:szCs w:val="24"/>
        </w:rPr>
        <w:t>而</w:t>
      </w:r>
      <w:r w:rsidR="00F10A90">
        <w:rPr>
          <w:rFonts w:asciiTheme="minorEastAsia" w:hAnsiTheme="minorEastAsia" w:hint="eastAsia"/>
          <w:sz w:val="24"/>
          <w:szCs w:val="24"/>
        </w:rPr>
        <w:t>黑格尔的《精神现象学》就是当时时代精神的反映。</w:t>
      </w:r>
      <w:r w:rsidR="004A78DF">
        <w:rPr>
          <w:rFonts w:asciiTheme="minorEastAsia" w:hAnsiTheme="minorEastAsia" w:hint="eastAsia"/>
          <w:sz w:val="24"/>
          <w:szCs w:val="24"/>
        </w:rPr>
        <w:t>众所周知，</w:t>
      </w:r>
      <w:r w:rsidRPr="002840AD">
        <w:rPr>
          <w:rFonts w:asciiTheme="minorEastAsia" w:hAnsiTheme="minorEastAsia" w:hint="eastAsia"/>
          <w:sz w:val="24"/>
          <w:szCs w:val="24"/>
        </w:rPr>
        <w:t>德国的资产阶级</w:t>
      </w:r>
      <w:r w:rsidR="00B84975">
        <w:rPr>
          <w:rFonts w:asciiTheme="minorEastAsia" w:hAnsiTheme="minorEastAsia" w:hint="eastAsia"/>
          <w:sz w:val="24"/>
          <w:szCs w:val="24"/>
        </w:rPr>
        <w:t>经济</w:t>
      </w:r>
      <w:r w:rsidR="004A78DF">
        <w:rPr>
          <w:rFonts w:asciiTheme="minorEastAsia" w:hAnsiTheme="minorEastAsia" w:hint="eastAsia"/>
          <w:sz w:val="24"/>
          <w:szCs w:val="24"/>
        </w:rPr>
        <w:t>发展</w:t>
      </w:r>
      <w:r w:rsidR="00E84CC8" w:rsidRPr="002840AD">
        <w:rPr>
          <w:rFonts w:asciiTheme="minorEastAsia" w:hAnsiTheme="minorEastAsia" w:hint="eastAsia"/>
          <w:sz w:val="24"/>
          <w:szCs w:val="24"/>
        </w:rPr>
        <w:t>一直</w:t>
      </w:r>
      <w:r w:rsidR="00B84975">
        <w:rPr>
          <w:rFonts w:asciiTheme="minorEastAsia" w:hAnsiTheme="minorEastAsia" w:hint="eastAsia"/>
          <w:sz w:val="24"/>
          <w:szCs w:val="24"/>
        </w:rPr>
        <w:t>处于相对落后的阶段，这导致</w:t>
      </w:r>
      <w:r w:rsidR="000B513D">
        <w:rPr>
          <w:rFonts w:asciiTheme="minorEastAsia" w:hAnsiTheme="minorEastAsia" w:hint="eastAsia"/>
          <w:sz w:val="24"/>
          <w:szCs w:val="24"/>
        </w:rPr>
        <w:t>他们</w:t>
      </w:r>
      <w:r w:rsidR="00E84CC8">
        <w:rPr>
          <w:rFonts w:asciiTheme="minorEastAsia" w:hAnsiTheme="minorEastAsia" w:hint="eastAsia"/>
          <w:sz w:val="24"/>
          <w:szCs w:val="24"/>
        </w:rPr>
        <w:t>对</w:t>
      </w:r>
      <w:r w:rsidRPr="002840AD">
        <w:rPr>
          <w:rFonts w:asciiTheme="minorEastAsia" w:hAnsiTheme="minorEastAsia" w:hint="eastAsia"/>
          <w:sz w:val="24"/>
          <w:szCs w:val="24"/>
        </w:rPr>
        <w:t>发展</w:t>
      </w:r>
      <w:r w:rsidR="00817371">
        <w:rPr>
          <w:rFonts w:asciiTheme="minorEastAsia" w:hAnsiTheme="minorEastAsia" w:hint="eastAsia"/>
          <w:sz w:val="24"/>
          <w:szCs w:val="24"/>
        </w:rPr>
        <w:t>和财富</w:t>
      </w:r>
      <w:r w:rsidR="00E84CC8">
        <w:rPr>
          <w:rFonts w:asciiTheme="minorEastAsia" w:hAnsiTheme="minorEastAsia" w:hint="eastAsia"/>
          <w:sz w:val="24"/>
          <w:szCs w:val="24"/>
        </w:rPr>
        <w:t>的</w:t>
      </w:r>
      <w:r w:rsidRPr="002840AD">
        <w:rPr>
          <w:rFonts w:asciiTheme="minorEastAsia" w:hAnsiTheme="minorEastAsia" w:hint="eastAsia"/>
          <w:sz w:val="24"/>
          <w:szCs w:val="24"/>
        </w:rPr>
        <w:t>需求极其迫切。黑格尔写作《精神现象学》时</w:t>
      </w:r>
      <w:r w:rsidR="00E84CC8">
        <w:rPr>
          <w:rFonts w:asciiTheme="minorEastAsia" w:hAnsiTheme="minorEastAsia" w:hint="eastAsia"/>
          <w:sz w:val="24"/>
          <w:szCs w:val="24"/>
        </w:rPr>
        <w:t>又</w:t>
      </w:r>
      <w:r w:rsidRPr="002840AD">
        <w:rPr>
          <w:rFonts w:asciiTheme="minorEastAsia" w:hAnsiTheme="minorEastAsia" w:hint="eastAsia"/>
          <w:sz w:val="24"/>
          <w:szCs w:val="24"/>
        </w:rPr>
        <w:t>正值耶拿大战前夕，看到德国的政治文化发展落后于当时的高卢雄鸡</w:t>
      </w:r>
      <w:r w:rsidR="00B96F41">
        <w:rPr>
          <w:rFonts w:asciiTheme="minorEastAsia" w:hAnsiTheme="minorEastAsia" w:hint="eastAsia"/>
          <w:sz w:val="24"/>
          <w:szCs w:val="24"/>
        </w:rPr>
        <w:t>的</w:t>
      </w:r>
      <w:r w:rsidRPr="002840AD">
        <w:rPr>
          <w:rFonts w:asciiTheme="minorEastAsia" w:hAnsiTheme="minorEastAsia" w:hint="eastAsia"/>
          <w:sz w:val="24"/>
          <w:szCs w:val="24"/>
        </w:rPr>
        <w:t>他</w:t>
      </w:r>
      <w:r w:rsidR="009269BB">
        <w:rPr>
          <w:rFonts w:asciiTheme="minorEastAsia" w:hAnsiTheme="minorEastAsia" w:hint="eastAsia"/>
          <w:sz w:val="24"/>
          <w:szCs w:val="24"/>
        </w:rPr>
        <w:t>希望将活力重新注入科学，</w:t>
      </w:r>
      <w:r w:rsidR="00DE3F59">
        <w:rPr>
          <w:rFonts w:asciiTheme="minorEastAsia" w:hAnsiTheme="minorEastAsia" w:hint="eastAsia"/>
          <w:sz w:val="24"/>
          <w:szCs w:val="24"/>
        </w:rPr>
        <w:t>“科学有希望活跃起来，并且一直活跃下去，如果科学失去了活力，它就要沉睡，萎亡了。从科学汲取了有关世界完整性映像的哲学所制定的，又被从科学赶出来的概念的第一个活动，就是消除科学概念的抽象，并且进一步</w:t>
      </w:r>
      <w:r w:rsidR="00DE3F59">
        <w:rPr>
          <w:rFonts w:asciiTheme="minorEastAsia" w:hAnsiTheme="minorEastAsia" w:hint="eastAsia"/>
          <w:sz w:val="24"/>
          <w:szCs w:val="24"/>
        </w:rPr>
        <w:lastRenderedPageBreak/>
        <w:t>扬弃现实过程中的缺点。”</w:t>
      </w:r>
      <w:r w:rsidR="009269BB">
        <w:rPr>
          <w:rStyle w:val="a9"/>
          <w:rFonts w:asciiTheme="minorEastAsia" w:hAnsiTheme="minorEastAsia"/>
          <w:sz w:val="24"/>
          <w:szCs w:val="24"/>
        </w:rPr>
        <w:footnoteReference w:id="7"/>
      </w:r>
      <w:r w:rsidR="00E84CC8">
        <w:rPr>
          <w:rFonts w:asciiTheme="minorEastAsia" w:hAnsiTheme="minorEastAsia" w:hint="eastAsia"/>
          <w:sz w:val="24"/>
          <w:szCs w:val="24"/>
        </w:rPr>
        <w:t>所以在</w:t>
      </w:r>
      <w:r w:rsidR="00E84CC8" w:rsidRPr="002840AD">
        <w:rPr>
          <w:rFonts w:asciiTheme="minorEastAsia" w:hAnsiTheme="minorEastAsia" w:hint="eastAsia"/>
          <w:sz w:val="24"/>
          <w:szCs w:val="24"/>
        </w:rPr>
        <w:t>这部佶屈聱牙的著作中，我们不仅可以看到黑格尔的哲学体系概况，更可以透过</w:t>
      </w:r>
      <w:r w:rsidR="00E84CC8">
        <w:rPr>
          <w:rFonts w:asciiTheme="minorEastAsia" w:hAnsiTheme="minorEastAsia" w:hint="eastAsia"/>
          <w:sz w:val="24"/>
          <w:szCs w:val="24"/>
        </w:rPr>
        <w:t>晦涩的</w:t>
      </w:r>
      <w:r w:rsidR="00E84CC8" w:rsidRPr="002840AD">
        <w:rPr>
          <w:rFonts w:asciiTheme="minorEastAsia" w:hAnsiTheme="minorEastAsia" w:hint="eastAsia"/>
          <w:sz w:val="24"/>
          <w:szCs w:val="24"/>
        </w:rPr>
        <w:t>哲学语言看到黑格尔对待政治、对待现实的态度和立场。</w:t>
      </w:r>
      <w:r w:rsidR="00E84CC8">
        <w:rPr>
          <w:rFonts w:asciiTheme="minorEastAsia" w:hAnsiTheme="minorEastAsia" w:hint="eastAsia"/>
          <w:sz w:val="24"/>
          <w:szCs w:val="24"/>
        </w:rPr>
        <w:t>从黑格尔尊称拿破仑为“马背上的世界精神”</w:t>
      </w:r>
      <w:r w:rsidR="00190ECA">
        <w:rPr>
          <w:rStyle w:val="a9"/>
          <w:rFonts w:asciiTheme="minorEastAsia" w:hAnsiTheme="minorEastAsia"/>
          <w:sz w:val="24"/>
          <w:szCs w:val="24"/>
        </w:rPr>
        <w:footnoteReference w:id="8"/>
      </w:r>
      <w:r w:rsidR="00954ABF">
        <w:rPr>
          <w:rFonts w:asciiTheme="minorEastAsia" w:hAnsiTheme="minorEastAsia" w:hint="eastAsia"/>
          <w:sz w:val="24"/>
          <w:szCs w:val="24"/>
        </w:rPr>
        <w:t>的</w:t>
      </w:r>
      <w:r w:rsidRPr="002840AD">
        <w:rPr>
          <w:rFonts w:asciiTheme="minorEastAsia" w:hAnsiTheme="minorEastAsia" w:hint="eastAsia"/>
          <w:sz w:val="24"/>
          <w:szCs w:val="24"/>
        </w:rPr>
        <w:t>那一刻起，</w:t>
      </w:r>
      <w:r w:rsidR="001C66C3">
        <w:rPr>
          <w:rFonts w:asciiTheme="minorEastAsia" w:hAnsiTheme="minorEastAsia" w:hint="eastAsia"/>
          <w:sz w:val="24"/>
          <w:szCs w:val="24"/>
        </w:rPr>
        <w:t>德国资产阶级特有的软弱和妥协便开始展现，</w:t>
      </w:r>
      <w:r w:rsidRPr="002840AD">
        <w:rPr>
          <w:rFonts w:asciiTheme="minorEastAsia" w:hAnsiTheme="minorEastAsia" w:hint="eastAsia"/>
          <w:sz w:val="24"/>
          <w:szCs w:val="24"/>
        </w:rPr>
        <w:t>这也决定了黑格尔的一切思想体系都是在一个精神背景之下构建起来的。</w:t>
      </w:r>
    </w:p>
    <w:p w14:paraId="4E134DDB" w14:textId="1DBE2976" w:rsidR="00791615" w:rsidRDefault="00791615" w:rsidP="00BD1BE6">
      <w:pPr>
        <w:spacing w:line="360" w:lineRule="auto"/>
        <w:ind w:firstLineChars="200" w:firstLine="480"/>
        <w:rPr>
          <w:rFonts w:asciiTheme="minorEastAsia" w:hAnsiTheme="minorEastAsia"/>
          <w:sz w:val="24"/>
          <w:szCs w:val="24"/>
        </w:rPr>
      </w:pPr>
      <w:r w:rsidRPr="002840AD">
        <w:rPr>
          <w:rFonts w:asciiTheme="minorEastAsia" w:hAnsiTheme="minorEastAsia" w:hint="eastAsia"/>
          <w:sz w:val="24"/>
          <w:szCs w:val="24"/>
        </w:rPr>
        <w:t>“概念所导致的也必然就是历史所呈现的”</w:t>
      </w:r>
      <w:r w:rsidRPr="002840AD">
        <w:rPr>
          <w:rStyle w:val="a9"/>
          <w:rFonts w:asciiTheme="minorEastAsia" w:hAnsiTheme="minorEastAsia"/>
          <w:sz w:val="24"/>
          <w:szCs w:val="24"/>
        </w:rPr>
        <w:footnoteReference w:id="9"/>
      </w:r>
      <w:r w:rsidRPr="002840AD">
        <w:rPr>
          <w:rFonts w:asciiTheme="minorEastAsia" w:hAnsiTheme="minorEastAsia" w:hint="eastAsia"/>
          <w:sz w:val="24"/>
          <w:szCs w:val="24"/>
        </w:rPr>
        <w:t>，</w:t>
      </w:r>
      <w:r w:rsidR="00ED68FC">
        <w:rPr>
          <w:rFonts w:asciiTheme="minorEastAsia" w:hAnsiTheme="minorEastAsia" w:hint="eastAsia"/>
          <w:sz w:val="24"/>
          <w:szCs w:val="24"/>
        </w:rPr>
        <w:t>这就</w:t>
      </w:r>
      <w:r w:rsidR="00B22593">
        <w:rPr>
          <w:rFonts w:asciiTheme="minorEastAsia" w:hAnsiTheme="minorEastAsia" w:hint="eastAsia"/>
          <w:sz w:val="24"/>
          <w:szCs w:val="24"/>
        </w:rPr>
        <w:t>为</w:t>
      </w:r>
      <w:r w:rsidR="00E84CC8">
        <w:rPr>
          <w:rFonts w:asciiTheme="minorEastAsia" w:hAnsiTheme="minorEastAsia" w:hint="eastAsia"/>
          <w:sz w:val="24"/>
          <w:szCs w:val="24"/>
        </w:rPr>
        <w:t>一切现存事物提供</w:t>
      </w:r>
      <w:r w:rsidR="00B96F41">
        <w:rPr>
          <w:rFonts w:asciiTheme="minorEastAsia" w:hAnsiTheme="minorEastAsia" w:hint="eastAsia"/>
          <w:sz w:val="24"/>
          <w:szCs w:val="24"/>
        </w:rPr>
        <w:t>了</w:t>
      </w:r>
      <w:r w:rsidR="00E84CC8">
        <w:rPr>
          <w:rFonts w:asciiTheme="minorEastAsia" w:hAnsiTheme="minorEastAsia" w:hint="eastAsia"/>
          <w:sz w:val="24"/>
          <w:szCs w:val="24"/>
        </w:rPr>
        <w:t>合理性，</w:t>
      </w:r>
      <w:r w:rsidR="00BD1BE6">
        <w:rPr>
          <w:rFonts w:asciiTheme="minorEastAsia" w:hAnsiTheme="minorEastAsia" w:hint="eastAsia"/>
          <w:sz w:val="24"/>
          <w:szCs w:val="24"/>
        </w:rPr>
        <w:t>现实中的存在必定可以在哲学中找到</w:t>
      </w:r>
      <w:r w:rsidRPr="002840AD">
        <w:rPr>
          <w:rFonts w:asciiTheme="minorEastAsia" w:hAnsiTheme="minorEastAsia" w:hint="eastAsia"/>
          <w:sz w:val="24"/>
          <w:szCs w:val="24"/>
        </w:rPr>
        <w:t>依据，这</w:t>
      </w:r>
      <w:r w:rsidR="00B96F41">
        <w:rPr>
          <w:rFonts w:asciiTheme="minorEastAsia" w:hAnsiTheme="minorEastAsia" w:hint="eastAsia"/>
          <w:sz w:val="24"/>
          <w:szCs w:val="24"/>
        </w:rPr>
        <w:t>决定了黑格尔对知识的重视——</w:t>
      </w:r>
      <w:r w:rsidR="00E84CC8">
        <w:rPr>
          <w:rFonts w:asciiTheme="minorEastAsia" w:hAnsiTheme="minorEastAsia" w:hint="eastAsia"/>
          <w:sz w:val="24"/>
          <w:szCs w:val="24"/>
        </w:rPr>
        <w:t>只有我们的知识足够丰富，才能为一切事物提供存在之依据。所以</w:t>
      </w:r>
      <w:r w:rsidRPr="002840AD">
        <w:rPr>
          <w:rFonts w:asciiTheme="minorEastAsia" w:hAnsiTheme="minorEastAsia" w:hint="eastAsia"/>
          <w:sz w:val="24"/>
          <w:szCs w:val="24"/>
        </w:rPr>
        <w:t>在他看来，追求智慧、爱知识，是一个哲学家永远的追求。</w:t>
      </w:r>
      <w:r w:rsidRPr="002840AD">
        <w:rPr>
          <w:rFonts w:asciiTheme="minorEastAsia" w:hAnsiTheme="minorEastAsia"/>
          <w:sz w:val="24"/>
          <w:szCs w:val="24"/>
        </w:rPr>
        <w:t>精神</w:t>
      </w:r>
      <w:r w:rsidRPr="002840AD">
        <w:rPr>
          <w:rFonts w:asciiTheme="minorEastAsia" w:hAnsiTheme="minorEastAsia" w:hint="eastAsia"/>
          <w:sz w:val="24"/>
          <w:szCs w:val="24"/>
        </w:rPr>
        <w:t>，</w:t>
      </w:r>
      <w:r w:rsidR="00B22593">
        <w:rPr>
          <w:rFonts w:asciiTheme="minorEastAsia" w:hAnsiTheme="minorEastAsia"/>
          <w:sz w:val="24"/>
          <w:szCs w:val="24"/>
        </w:rPr>
        <w:t>则是我们进行自我认知必不可少的</w:t>
      </w:r>
      <w:r w:rsidRPr="002840AD">
        <w:rPr>
          <w:rFonts w:asciiTheme="minorEastAsia" w:hAnsiTheme="minorEastAsia"/>
          <w:sz w:val="24"/>
          <w:szCs w:val="24"/>
        </w:rPr>
        <w:t>因素</w:t>
      </w:r>
      <w:r w:rsidR="00E84CC8">
        <w:rPr>
          <w:rFonts w:asciiTheme="minorEastAsia" w:hAnsiTheme="minorEastAsia" w:hint="eastAsia"/>
          <w:sz w:val="24"/>
          <w:szCs w:val="24"/>
        </w:rPr>
        <w:t>。</w:t>
      </w:r>
      <w:r w:rsidRPr="002840AD">
        <w:rPr>
          <w:rFonts w:asciiTheme="minorEastAsia" w:hAnsiTheme="minorEastAsia"/>
          <w:sz w:val="24"/>
          <w:szCs w:val="24"/>
        </w:rPr>
        <w:t>只有通过精神</w:t>
      </w:r>
      <w:r w:rsidRPr="002840AD">
        <w:rPr>
          <w:rFonts w:asciiTheme="minorEastAsia" w:hAnsiTheme="minorEastAsia" w:hint="eastAsia"/>
          <w:sz w:val="24"/>
          <w:szCs w:val="24"/>
        </w:rPr>
        <w:t>，</w:t>
      </w:r>
      <w:r w:rsidRPr="002840AD">
        <w:rPr>
          <w:rFonts w:asciiTheme="minorEastAsia" w:hAnsiTheme="minorEastAsia"/>
          <w:sz w:val="24"/>
          <w:szCs w:val="24"/>
        </w:rPr>
        <w:t>我们才能达到自身存在的自由性</w:t>
      </w:r>
      <w:r w:rsidRPr="002840AD">
        <w:rPr>
          <w:rFonts w:asciiTheme="minorEastAsia" w:hAnsiTheme="minorEastAsia" w:hint="eastAsia"/>
          <w:sz w:val="24"/>
          <w:szCs w:val="24"/>
        </w:rPr>
        <w:t>，</w:t>
      </w:r>
      <w:r w:rsidRPr="002840AD">
        <w:rPr>
          <w:rFonts w:asciiTheme="minorEastAsia" w:hAnsiTheme="minorEastAsia"/>
          <w:sz w:val="24"/>
          <w:szCs w:val="24"/>
        </w:rPr>
        <w:t>才能达到一种正确</w:t>
      </w:r>
      <w:r w:rsidRPr="002840AD">
        <w:rPr>
          <w:rFonts w:asciiTheme="minorEastAsia" w:hAnsiTheme="minorEastAsia" w:hint="eastAsia"/>
          <w:sz w:val="24"/>
          <w:szCs w:val="24"/>
        </w:rPr>
        <w:t>、</w:t>
      </w:r>
      <w:r w:rsidRPr="002840AD">
        <w:rPr>
          <w:rFonts w:asciiTheme="minorEastAsia" w:hAnsiTheme="minorEastAsia"/>
          <w:sz w:val="24"/>
          <w:szCs w:val="24"/>
        </w:rPr>
        <w:t>彻底自我体认的状态</w:t>
      </w:r>
      <w:r w:rsidR="00E84CC8">
        <w:rPr>
          <w:rFonts w:asciiTheme="minorEastAsia" w:hAnsiTheme="minorEastAsia" w:hint="eastAsia"/>
          <w:sz w:val="24"/>
          <w:szCs w:val="24"/>
        </w:rPr>
        <w:t>。</w:t>
      </w:r>
      <w:r w:rsidR="006E22CC">
        <w:rPr>
          <w:rFonts w:asciiTheme="minorEastAsia" w:hAnsiTheme="minorEastAsia" w:hint="eastAsia"/>
          <w:sz w:val="24"/>
          <w:szCs w:val="24"/>
        </w:rPr>
        <w:t>但是这里也存在着许多问题，</w:t>
      </w:r>
      <w:r w:rsidR="003239FF">
        <w:rPr>
          <w:rFonts w:asciiTheme="minorEastAsia" w:hAnsiTheme="minorEastAsia"/>
          <w:sz w:val="24"/>
          <w:szCs w:val="24"/>
        </w:rPr>
        <w:t>邓晓芒先生曾表示</w:t>
      </w:r>
      <w:r w:rsidR="003239FF">
        <w:rPr>
          <w:rFonts w:asciiTheme="minorEastAsia" w:hAnsiTheme="minorEastAsia" w:hint="eastAsia"/>
          <w:sz w:val="24"/>
          <w:szCs w:val="24"/>
        </w:rPr>
        <w:t>，</w:t>
      </w:r>
      <w:r w:rsidR="003239FF">
        <w:rPr>
          <w:rFonts w:asciiTheme="minorEastAsia" w:hAnsiTheme="minorEastAsia"/>
          <w:sz w:val="24"/>
          <w:szCs w:val="24"/>
        </w:rPr>
        <w:t>当我们直面一个完全没有了解过的</w:t>
      </w:r>
      <w:r w:rsidR="003239FF">
        <w:rPr>
          <w:rFonts w:asciiTheme="minorEastAsia" w:hAnsiTheme="minorEastAsia" w:hint="eastAsia"/>
          <w:sz w:val="24"/>
          <w:szCs w:val="24"/>
        </w:rPr>
        <w:t>“纯知王国”时</w:t>
      </w:r>
      <w:r w:rsidR="00B71BAF">
        <w:rPr>
          <w:rFonts w:asciiTheme="minorEastAsia" w:hAnsiTheme="minorEastAsia" w:hint="eastAsia"/>
          <w:sz w:val="24"/>
          <w:szCs w:val="24"/>
        </w:rPr>
        <w:t>，我们“除了一个赤裸裸的‘决心’之外，什么也没有。然而，从一个单纯的‘决心’如何能‘外化’出一个纯粹真理的体系，这至少是一个与绝对</w:t>
      </w:r>
      <w:r w:rsidR="00D038F7">
        <w:rPr>
          <w:rFonts w:asciiTheme="minorEastAsia" w:hAnsiTheme="minorEastAsia" w:hint="eastAsia"/>
          <w:sz w:val="24"/>
          <w:szCs w:val="24"/>
        </w:rPr>
        <w:t>理念</w:t>
      </w:r>
      <w:r w:rsidR="00B71BAF">
        <w:rPr>
          <w:rFonts w:asciiTheme="minorEastAsia" w:hAnsiTheme="minorEastAsia" w:hint="eastAsia"/>
          <w:sz w:val="24"/>
          <w:szCs w:val="24"/>
        </w:rPr>
        <w:t>如何单凭‘决心’外化出自然界一样难解的谜”</w:t>
      </w:r>
      <w:r w:rsidR="00B71BAF" w:rsidRPr="00B71BAF">
        <w:rPr>
          <w:rStyle w:val="a9"/>
          <w:rFonts w:asciiTheme="minorEastAsia" w:hAnsiTheme="minorEastAsia"/>
          <w:sz w:val="24"/>
          <w:szCs w:val="24"/>
        </w:rPr>
        <w:t xml:space="preserve"> </w:t>
      </w:r>
      <w:r w:rsidR="00B71BAF">
        <w:rPr>
          <w:rStyle w:val="a9"/>
          <w:rFonts w:asciiTheme="minorEastAsia" w:hAnsiTheme="minorEastAsia"/>
          <w:sz w:val="24"/>
          <w:szCs w:val="24"/>
        </w:rPr>
        <w:footnoteReference w:id="10"/>
      </w:r>
      <w:r w:rsidR="00B22593">
        <w:rPr>
          <w:rFonts w:asciiTheme="minorEastAsia" w:hAnsiTheme="minorEastAsia" w:hint="eastAsia"/>
          <w:sz w:val="24"/>
          <w:szCs w:val="24"/>
        </w:rPr>
        <w:t>，</w:t>
      </w:r>
      <w:r w:rsidR="00EA616B">
        <w:rPr>
          <w:rFonts w:asciiTheme="minorEastAsia" w:hAnsiTheme="minorEastAsia" w:hint="eastAsia"/>
          <w:sz w:val="24"/>
          <w:szCs w:val="24"/>
        </w:rPr>
        <w:t>为我们揭开这个谜题的便是马克思和费尔巴哈，因为谜底</w:t>
      </w:r>
      <w:r w:rsidR="003239FF">
        <w:rPr>
          <w:rFonts w:asciiTheme="minorEastAsia" w:hAnsiTheme="minorEastAsia" w:hint="eastAsia"/>
          <w:sz w:val="24"/>
          <w:szCs w:val="24"/>
        </w:rPr>
        <w:t>就在于一种</w:t>
      </w:r>
      <w:r w:rsidR="00F86B8A">
        <w:rPr>
          <w:rFonts w:asciiTheme="minorEastAsia" w:hAnsiTheme="minorEastAsia" w:hint="eastAsia"/>
          <w:sz w:val="24"/>
          <w:szCs w:val="24"/>
        </w:rPr>
        <w:t>以</w:t>
      </w:r>
      <w:r w:rsidR="006E22CC">
        <w:rPr>
          <w:rFonts w:asciiTheme="minorEastAsia" w:hAnsiTheme="minorEastAsia" w:hint="eastAsia"/>
          <w:sz w:val="24"/>
          <w:szCs w:val="24"/>
        </w:rPr>
        <w:t>“</w:t>
      </w:r>
      <w:r w:rsidR="00F86B8A">
        <w:rPr>
          <w:rFonts w:asciiTheme="minorEastAsia" w:hAnsiTheme="minorEastAsia" w:hint="eastAsia"/>
          <w:sz w:val="24"/>
          <w:szCs w:val="24"/>
        </w:rPr>
        <w:t>意识的经验科学</w:t>
      </w:r>
      <w:r w:rsidR="003239FF">
        <w:rPr>
          <w:rFonts w:asciiTheme="minorEastAsia" w:hAnsiTheme="minorEastAsia" w:hint="eastAsia"/>
          <w:sz w:val="24"/>
          <w:szCs w:val="24"/>
        </w:rPr>
        <w:t>”</w:t>
      </w:r>
      <w:r w:rsidR="007C0A95">
        <w:rPr>
          <w:rStyle w:val="a9"/>
          <w:rFonts w:asciiTheme="minorEastAsia" w:hAnsiTheme="minorEastAsia"/>
          <w:sz w:val="24"/>
          <w:szCs w:val="24"/>
        </w:rPr>
        <w:footnoteReference w:id="11"/>
      </w:r>
      <w:r w:rsidR="00F86B8A">
        <w:rPr>
          <w:rFonts w:asciiTheme="minorEastAsia" w:hAnsiTheme="minorEastAsia" w:hint="eastAsia"/>
          <w:sz w:val="24"/>
          <w:szCs w:val="24"/>
        </w:rPr>
        <w:t>为形式的精神现象学</w:t>
      </w:r>
      <w:r w:rsidR="007C0A95">
        <w:rPr>
          <w:rFonts w:asciiTheme="minorEastAsia" w:hAnsiTheme="minorEastAsia" w:hint="eastAsia"/>
          <w:sz w:val="24"/>
          <w:szCs w:val="24"/>
        </w:rPr>
        <w:t>。</w:t>
      </w:r>
      <w:r w:rsidR="00E84CC8">
        <w:rPr>
          <w:rFonts w:asciiTheme="minorEastAsia" w:hAnsiTheme="minorEastAsia" w:hint="eastAsia"/>
          <w:sz w:val="24"/>
          <w:szCs w:val="24"/>
        </w:rPr>
        <w:t>当</w:t>
      </w:r>
      <w:r w:rsidRPr="002840AD">
        <w:rPr>
          <w:rFonts w:asciiTheme="minorEastAsia" w:hAnsiTheme="minorEastAsia" w:hint="eastAsia"/>
          <w:sz w:val="24"/>
          <w:szCs w:val="24"/>
        </w:rPr>
        <w:t>意识</w:t>
      </w:r>
      <w:r w:rsidR="00E84CC8">
        <w:rPr>
          <w:rFonts w:asciiTheme="minorEastAsia" w:hAnsiTheme="minorEastAsia" w:hint="eastAsia"/>
          <w:sz w:val="24"/>
          <w:szCs w:val="24"/>
        </w:rPr>
        <w:t>完全沉浸在对象世界中的时候，</w:t>
      </w:r>
      <w:r w:rsidRPr="002840AD">
        <w:rPr>
          <w:rFonts w:asciiTheme="minorEastAsia" w:hAnsiTheme="minorEastAsia" w:hint="eastAsia"/>
          <w:sz w:val="24"/>
          <w:szCs w:val="24"/>
        </w:rPr>
        <w:t>意识还缺乏对</w:t>
      </w:r>
      <w:r w:rsidR="00E84CC8">
        <w:rPr>
          <w:rFonts w:asciiTheme="minorEastAsia" w:hAnsiTheme="minorEastAsia" w:hint="eastAsia"/>
          <w:sz w:val="24"/>
          <w:szCs w:val="24"/>
        </w:rPr>
        <w:t>于自身的把握，这时候的共同认知是与自身毫无关系的彼岸世界的事情；</w:t>
      </w:r>
      <w:r w:rsidRPr="002840AD">
        <w:rPr>
          <w:rFonts w:asciiTheme="minorEastAsia" w:hAnsiTheme="minorEastAsia" w:hint="eastAsia"/>
          <w:sz w:val="24"/>
          <w:szCs w:val="24"/>
        </w:rPr>
        <w:t>但是如果这种意识继续发展，</w:t>
      </w:r>
      <w:r w:rsidR="002E3710">
        <w:rPr>
          <w:rFonts w:asciiTheme="minorEastAsia" w:hAnsiTheme="minorEastAsia" w:hint="eastAsia"/>
          <w:sz w:val="24"/>
          <w:szCs w:val="24"/>
        </w:rPr>
        <w:t>在它</w:t>
      </w:r>
      <w:r w:rsidRPr="002840AD">
        <w:rPr>
          <w:rFonts w:asciiTheme="minorEastAsia" w:hAnsiTheme="minorEastAsia" w:hint="eastAsia"/>
          <w:sz w:val="24"/>
          <w:szCs w:val="24"/>
        </w:rPr>
        <w:t>意识到这</w:t>
      </w:r>
      <w:r w:rsidR="00E84CC8">
        <w:rPr>
          <w:rFonts w:asciiTheme="minorEastAsia" w:hAnsiTheme="minorEastAsia" w:hint="eastAsia"/>
          <w:sz w:val="24"/>
          <w:szCs w:val="24"/>
        </w:rPr>
        <w:t>种能够认清事物本质、解释事情真相的本身也是一种存在的时候，</w:t>
      </w:r>
      <w:r w:rsidR="002E3710">
        <w:rPr>
          <w:rFonts w:asciiTheme="minorEastAsia" w:hAnsiTheme="minorEastAsia" w:hint="eastAsia"/>
          <w:sz w:val="24"/>
          <w:szCs w:val="24"/>
        </w:rPr>
        <w:t>进一步</w:t>
      </w:r>
      <w:r w:rsidRPr="002840AD">
        <w:rPr>
          <w:rFonts w:asciiTheme="minorEastAsia" w:hAnsiTheme="minorEastAsia" w:hint="eastAsia"/>
          <w:sz w:val="24"/>
          <w:szCs w:val="24"/>
        </w:rPr>
        <w:t>意识到自身其实就是世界全体</w:t>
      </w:r>
      <w:r w:rsidR="006C667B">
        <w:rPr>
          <w:rFonts w:asciiTheme="minorEastAsia" w:hAnsiTheme="minorEastAsia" w:hint="eastAsia"/>
          <w:sz w:val="24"/>
          <w:szCs w:val="24"/>
        </w:rPr>
        <w:t>、</w:t>
      </w:r>
      <w:r w:rsidRPr="002840AD">
        <w:rPr>
          <w:rFonts w:asciiTheme="minorEastAsia" w:hAnsiTheme="minorEastAsia" w:hint="eastAsia"/>
          <w:sz w:val="24"/>
          <w:szCs w:val="24"/>
        </w:rPr>
        <w:t>世界也就是</w:t>
      </w:r>
      <w:r w:rsidR="001C66C3">
        <w:rPr>
          <w:rFonts w:asciiTheme="minorEastAsia" w:hAnsiTheme="minorEastAsia" w:hint="eastAsia"/>
          <w:sz w:val="24"/>
          <w:szCs w:val="24"/>
        </w:rPr>
        <w:t>其</w:t>
      </w:r>
      <w:r w:rsidRPr="002840AD">
        <w:rPr>
          <w:rFonts w:asciiTheme="minorEastAsia" w:hAnsiTheme="minorEastAsia" w:hint="eastAsia"/>
          <w:sz w:val="24"/>
          <w:szCs w:val="24"/>
        </w:rPr>
        <w:t>自身之时，我们的个体意识便上升为世界意识，</w:t>
      </w:r>
      <w:r w:rsidR="001C66C3">
        <w:rPr>
          <w:rFonts w:asciiTheme="minorEastAsia" w:hAnsiTheme="minorEastAsia" w:hint="eastAsia"/>
          <w:sz w:val="24"/>
          <w:szCs w:val="24"/>
        </w:rPr>
        <w:t>即</w:t>
      </w:r>
      <w:r w:rsidR="00E17130">
        <w:rPr>
          <w:rFonts w:asciiTheme="minorEastAsia" w:hAnsiTheme="minorEastAsia" w:hint="eastAsia"/>
          <w:sz w:val="24"/>
          <w:szCs w:val="24"/>
        </w:rPr>
        <w:t>所谓的</w:t>
      </w:r>
      <w:r w:rsidRPr="002840AD">
        <w:rPr>
          <w:rFonts w:asciiTheme="minorEastAsia" w:hAnsiTheme="minorEastAsia" w:hint="eastAsia"/>
          <w:sz w:val="24"/>
          <w:szCs w:val="24"/>
        </w:rPr>
        <w:t>精神</w:t>
      </w:r>
      <w:r w:rsidR="00E17130">
        <w:rPr>
          <w:rFonts w:asciiTheme="minorEastAsia" w:hAnsiTheme="minorEastAsia" w:hint="eastAsia"/>
          <w:sz w:val="24"/>
          <w:szCs w:val="24"/>
        </w:rPr>
        <w:t>了</w:t>
      </w:r>
      <w:r w:rsidR="00FA5C4E">
        <w:rPr>
          <w:rFonts w:asciiTheme="minorEastAsia" w:hAnsiTheme="minorEastAsia" w:hint="eastAsia"/>
          <w:sz w:val="24"/>
          <w:szCs w:val="24"/>
        </w:rPr>
        <w:t>，也即</w:t>
      </w:r>
      <w:r w:rsidR="00BD1BE6">
        <w:rPr>
          <w:rFonts w:asciiTheme="minorEastAsia" w:hAnsiTheme="minorEastAsia" w:hint="eastAsia"/>
          <w:sz w:val="24"/>
          <w:szCs w:val="24"/>
        </w:rPr>
        <w:t>“</w:t>
      </w:r>
      <w:r w:rsidR="00BD1BE6" w:rsidRPr="002840AD">
        <w:rPr>
          <w:rFonts w:asciiTheme="minorEastAsia" w:hAnsiTheme="minorEastAsia" w:hint="eastAsia"/>
          <w:sz w:val="24"/>
          <w:szCs w:val="24"/>
        </w:rPr>
        <w:t>当意识把握了它自己的这个本质时，它自身就将标示着绝对知识的本性。</w:t>
      </w:r>
      <w:r w:rsidR="00BD1BE6">
        <w:rPr>
          <w:rFonts w:asciiTheme="minorEastAsia" w:hAnsiTheme="minorEastAsia" w:hint="eastAsia"/>
          <w:sz w:val="24"/>
          <w:szCs w:val="24"/>
        </w:rPr>
        <w:t>”</w:t>
      </w:r>
      <w:r w:rsidR="00BD1BE6" w:rsidRPr="002840AD">
        <w:rPr>
          <w:rStyle w:val="a9"/>
          <w:rFonts w:asciiTheme="minorEastAsia" w:hAnsiTheme="minorEastAsia"/>
          <w:sz w:val="24"/>
          <w:szCs w:val="24"/>
        </w:rPr>
        <w:footnoteReference w:id="12"/>
      </w:r>
    </w:p>
    <w:p w14:paraId="559EA9B7" w14:textId="6BBD4F33" w:rsidR="00791615" w:rsidRPr="002840AD" w:rsidRDefault="00BD1BE6" w:rsidP="0079161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除了绝对精神，黑格尔</w:t>
      </w:r>
      <w:r w:rsidR="00E17130">
        <w:rPr>
          <w:rFonts w:asciiTheme="minorEastAsia" w:hAnsiTheme="minorEastAsia" w:hint="eastAsia"/>
          <w:sz w:val="24"/>
          <w:szCs w:val="24"/>
        </w:rPr>
        <w:t>关于宗教方</w:t>
      </w:r>
      <w:r w:rsidR="00E00098">
        <w:rPr>
          <w:rFonts w:asciiTheme="minorEastAsia" w:hAnsiTheme="minorEastAsia" w:hint="eastAsia"/>
          <w:sz w:val="24"/>
          <w:szCs w:val="24"/>
        </w:rPr>
        <w:t>面的思想也引起了费尔巴哈的批判，甚至是更强烈的批判。</w:t>
      </w:r>
      <w:r w:rsidR="00471906">
        <w:rPr>
          <w:rFonts w:asciiTheme="minorEastAsia" w:hAnsiTheme="minorEastAsia" w:hint="eastAsia"/>
          <w:sz w:val="24"/>
          <w:szCs w:val="24"/>
        </w:rPr>
        <w:t>卡尔·</w:t>
      </w:r>
      <w:r w:rsidR="00471906">
        <w:rPr>
          <w:rFonts w:asciiTheme="minorEastAsia" w:hAnsiTheme="minorEastAsia"/>
          <w:sz w:val="24"/>
          <w:szCs w:val="24"/>
        </w:rPr>
        <w:t>洛维特认为宗教哲学的原则在黑格尔哲学体系中的地位甚至要高于国家哲学</w:t>
      </w:r>
      <w:r w:rsidR="00471906">
        <w:rPr>
          <w:rFonts w:asciiTheme="minorEastAsia" w:hAnsiTheme="minorEastAsia" w:hint="eastAsia"/>
          <w:sz w:val="24"/>
          <w:szCs w:val="24"/>
        </w:rPr>
        <w:t>，</w:t>
      </w:r>
      <w:r w:rsidR="00471906">
        <w:rPr>
          <w:rFonts w:asciiTheme="minorEastAsia" w:hAnsiTheme="minorEastAsia"/>
          <w:sz w:val="24"/>
          <w:szCs w:val="24"/>
        </w:rPr>
        <w:t>宗教哲学是他的所有理论中最不可分割的部分</w:t>
      </w:r>
      <w:r w:rsidR="00BD01EC">
        <w:rPr>
          <w:rFonts w:asciiTheme="minorEastAsia" w:hAnsiTheme="minorEastAsia" w:hint="eastAsia"/>
          <w:sz w:val="24"/>
          <w:szCs w:val="24"/>
        </w:rPr>
        <w:t>。在黑格尔</w:t>
      </w:r>
      <w:r w:rsidR="00BD01EC">
        <w:rPr>
          <w:rFonts w:asciiTheme="minorEastAsia" w:hAnsiTheme="minorEastAsia" w:hint="eastAsia"/>
          <w:sz w:val="24"/>
          <w:szCs w:val="24"/>
        </w:rPr>
        <w:lastRenderedPageBreak/>
        <w:t>那里，“世俗智慧”与“上帝认识”都被用来</w:t>
      </w:r>
      <w:r w:rsidR="00471906">
        <w:rPr>
          <w:rFonts w:asciiTheme="minorEastAsia" w:hAnsiTheme="minorEastAsia" w:hint="eastAsia"/>
          <w:sz w:val="24"/>
          <w:szCs w:val="24"/>
        </w:rPr>
        <w:t>证明</w:t>
      </w:r>
      <w:r w:rsidR="001C66C3">
        <w:rPr>
          <w:rFonts w:asciiTheme="minorEastAsia" w:hAnsiTheme="minorEastAsia" w:hint="eastAsia"/>
          <w:sz w:val="24"/>
          <w:szCs w:val="24"/>
        </w:rPr>
        <w:t>我们</w:t>
      </w:r>
      <w:r w:rsidR="00471906">
        <w:rPr>
          <w:rFonts w:asciiTheme="minorEastAsia" w:hAnsiTheme="minorEastAsia" w:hint="eastAsia"/>
          <w:sz w:val="24"/>
          <w:szCs w:val="24"/>
        </w:rPr>
        <w:t>的信仰具有正当性。</w:t>
      </w:r>
      <w:r w:rsidR="00791615" w:rsidRPr="002840AD">
        <w:rPr>
          <w:rStyle w:val="a9"/>
          <w:rFonts w:asciiTheme="minorEastAsia" w:hAnsiTheme="minorEastAsia"/>
          <w:sz w:val="24"/>
          <w:szCs w:val="24"/>
        </w:rPr>
        <w:footnoteReference w:id="13"/>
      </w:r>
      <w:r w:rsidR="00791615" w:rsidRPr="002840AD">
        <w:rPr>
          <w:rFonts w:asciiTheme="minorEastAsia" w:hAnsiTheme="minorEastAsia" w:hint="eastAsia"/>
          <w:sz w:val="24"/>
          <w:szCs w:val="24"/>
        </w:rPr>
        <w:t>对于马克思来说是“颠倒了的世界”的基督教，</w:t>
      </w:r>
      <w:r w:rsidR="00E17130">
        <w:rPr>
          <w:rFonts w:asciiTheme="minorEastAsia" w:hAnsiTheme="minorEastAsia" w:hint="eastAsia"/>
          <w:sz w:val="24"/>
          <w:szCs w:val="24"/>
        </w:rPr>
        <w:t>在黑格尔这里</w:t>
      </w:r>
      <w:r w:rsidR="00791615" w:rsidRPr="002840AD">
        <w:rPr>
          <w:rFonts w:asciiTheme="minorEastAsia" w:hAnsiTheme="minorEastAsia" w:hint="eastAsia"/>
          <w:sz w:val="24"/>
          <w:szCs w:val="24"/>
        </w:rPr>
        <w:t>，却是真理一样的存在，黑格尔</w:t>
      </w:r>
      <w:r w:rsidR="00E17130">
        <w:rPr>
          <w:rFonts w:asciiTheme="minorEastAsia" w:hAnsiTheme="minorEastAsia" w:hint="eastAsia"/>
          <w:sz w:val="24"/>
          <w:szCs w:val="24"/>
        </w:rPr>
        <w:t>还</w:t>
      </w:r>
      <w:r w:rsidR="00791615" w:rsidRPr="002840AD">
        <w:rPr>
          <w:rFonts w:asciiTheme="minorEastAsia" w:hAnsiTheme="minorEastAsia" w:hint="eastAsia"/>
          <w:sz w:val="24"/>
          <w:szCs w:val="24"/>
        </w:rPr>
        <w:t>将其与自己的整个哲学体系紧密联系在一起。</w:t>
      </w:r>
      <w:r w:rsidR="004F410C">
        <w:rPr>
          <w:rFonts w:asciiTheme="minorEastAsia" w:hAnsiTheme="minorEastAsia" w:hint="eastAsia"/>
          <w:sz w:val="24"/>
          <w:szCs w:val="24"/>
        </w:rPr>
        <w:t>“</w:t>
      </w:r>
      <w:r w:rsidR="004F410C" w:rsidRPr="002840AD">
        <w:rPr>
          <w:rFonts w:asciiTheme="minorEastAsia" w:hAnsiTheme="minorEastAsia" w:hint="eastAsia"/>
          <w:sz w:val="24"/>
          <w:szCs w:val="24"/>
        </w:rPr>
        <w:t>哲学在整体上就是基督教通过上帝的化身为人所实现的那种与现实的和解，作为最终被把握到的和解，它就是一种哲理神学。通过哲学与神学的这种和解，看来黑格尔已经以理性的方式建立了‘上帝的平安’。</w:t>
      </w:r>
      <w:r w:rsidR="004F410C">
        <w:rPr>
          <w:rFonts w:asciiTheme="minorEastAsia" w:hAnsiTheme="minorEastAsia" w:hint="eastAsia"/>
          <w:sz w:val="24"/>
          <w:szCs w:val="24"/>
        </w:rPr>
        <w:t>”</w:t>
      </w:r>
      <w:r w:rsidR="00791615" w:rsidRPr="002840AD">
        <w:rPr>
          <w:rStyle w:val="a9"/>
          <w:rFonts w:asciiTheme="minorEastAsia" w:hAnsiTheme="minorEastAsia"/>
          <w:sz w:val="24"/>
          <w:szCs w:val="24"/>
        </w:rPr>
        <w:footnoteReference w:id="14"/>
      </w:r>
      <w:r w:rsidR="00791615" w:rsidRPr="002840AD">
        <w:rPr>
          <w:rFonts w:asciiTheme="minorEastAsia" w:hAnsiTheme="minorEastAsia" w:hint="eastAsia"/>
          <w:sz w:val="24"/>
          <w:szCs w:val="24"/>
        </w:rPr>
        <w:t>黑格尔以他的绝对精神理念在本体论层面为上帝寻找了一个稳固的地位，使其成为一种绝对者</w:t>
      </w:r>
      <w:r w:rsidR="00C17607">
        <w:rPr>
          <w:rFonts w:asciiTheme="minorEastAsia" w:hAnsiTheme="minorEastAsia" w:hint="eastAsia"/>
          <w:sz w:val="24"/>
          <w:szCs w:val="24"/>
        </w:rPr>
        <w:t>，达到</w:t>
      </w:r>
      <w:r w:rsidR="002B1809">
        <w:rPr>
          <w:rFonts w:asciiTheme="minorEastAsia" w:hAnsiTheme="minorEastAsia" w:hint="eastAsia"/>
          <w:sz w:val="24"/>
          <w:szCs w:val="24"/>
        </w:rPr>
        <w:t>一种至高无上的“平安”状态。</w:t>
      </w:r>
      <w:r w:rsidR="00E17130">
        <w:rPr>
          <w:rFonts w:asciiTheme="minorEastAsia" w:hAnsiTheme="minorEastAsia" w:hint="eastAsia"/>
          <w:sz w:val="24"/>
          <w:szCs w:val="24"/>
        </w:rPr>
        <w:t>黑格尔这种做法</w:t>
      </w:r>
      <w:r w:rsidR="00C17607">
        <w:rPr>
          <w:rFonts w:asciiTheme="minorEastAsia" w:hAnsiTheme="minorEastAsia" w:hint="eastAsia"/>
          <w:sz w:val="24"/>
          <w:szCs w:val="24"/>
        </w:rPr>
        <w:t>实际上</w:t>
      </w:r>
      <w:r w:rsidR="00E17130">
        <w:rPr>
          <w:rFonts w:asciiTheme="minorEastAsia" w:hAnsiTheme="minorEastAsia" w:hint="eastAsia"/>
          <w:sz w:val="24"/>
          <w:szCs w:val="24"/>
        </w:rPr>
        <w:t>是将神学</w:t>
      </w:r>
      <w:r w:rsidR="00A6730D">
        <w:rPr>
          <w:rStyle w:val="a9"/>
          <w:rFonts w:asciiTheme="minorEastAsia" w:hAnsiTheme="minorEastAsia"/>
          <w:sz w:val="24"/>
          <w:szCs w:val="24"/>
        </w:rPr>
        <w:footnoteReference w:id="15"/>
      </w:r>
      <w:r w:rsidR="00E17130">
        <w:rPr>
          <w:rFonts w:asciiTheme="minorEastAsia" w:hAnsiTheme="minorEastAsia" w:hint="eastAsia"/>
          <w:sz w:val="24"/>
          <w:szCs w:val="24"/>
        </w:rPr>
        <w:t>与哲学之间的断裂与障碍逐渐消融</w:t>
      </w:r>
      <w:r w:rsidR="00D84F8B">
        <w:rPr>
          <w:rFonts w:asciiTheme="minorEastAsia" w:hAnsiTheme="minorEastAsia" w:hint="eastAsia"/>
          <w:sz w:val="24"/>
          <w:szCs w:val="24"/>
        </w:rPr>
        <w:t>于</w:t>
      </w:r>
      <w:r w:rsidR="00E17130">
        <w:rPr>
          <w:rFonts w:asciiTheme="minorEastAsia" w:hAnsiTheme="minorEastAsia" w:hint="eastAsia"/>
          <w:sz w:val="24"/>
          <w:szCs w:val="24"/>
        </w:rPr>
        <w:t>自己的哲学体系之中</w:t>
      </w:r>
      <w:r w:rsidR="00E17130" w:rsidRPr="002840AD">
        <w:rPr>
          <w:rFonts w:asciiTheme="minorEastAsia" w:hAnsiTheme="minorEastAsia" w:hint="eastAsia"/>
          <w:sz w:val="24"/>
          <w:szCs w:val="24"/>
        </w:rPr>
        <w:t>，</w:t>
      </w:r>
      <w:r w:rsidR="00E17130" w:rsidRPr="002840AD">
        <w:rPr>
          <w:rFonts w:asciiTheme="minorEastAsia" w:hAnsiTheme="minorEastAsia"/>
          <w:sz w:val="24"/>
          <w:szCs w:val="24"/>
        </w:rPr>
        <w:t>在这个意义上</w:t>
      </w:r>
      <w:r w:rsidR="00E17130" w:rsidRPr="002840AD">
        <w:rPr>
          <w:rFonts w:asciiTheme="minorEastAsia" w:hAnsiTheme="minorEastAsia" w:hint="eastAsia"/>
          <w:sz w:val="24"/>
          <w:szCs w:val="24"/>
        </w:rPr>
        <w:t>，</w:t>
      </w:r>
      <w:r w:rsidR="00E17130" w:rsidRPr="002840AD">
        <w:rPr>
          <w:rFonts w:asciiTheme="minorEastAsia" w:hAnsiTheme="minorEastAsia"/>
          <w:sz w:val="24"/>
          <w:szCs w:val="24"/>
        </w:rPr>
        <w:t>麦克莱伦称黑格尔为</w:t>
      </w:r>
      <w:r w:rsidR="00E17130" w:rsidRPr="002840AD">
        <w:rPr>
          <w:rFonts w:asciiTheme="minorEastAsia" w:hAnsiTheme="minorEastAsia" w:hint="eastAsia"/>
          <w:sz w:val="24"/>
          <w:szCs w:val="24"/>
        </w:rPr>
        <w:t>“哲学与基督教之间发生决裂之前的最后一位哲学家”</w:t>
      </w:r>
      <w:r w:rsidR="00791615" w:rsidRPr="002840AD">
        <w:rPr>
          <w:rFonts w:asciiTheme="minorEastAsia" w:hAnsiTheme="minorEastAsia" w:hint="eastAsia"/>
          <w:sz w:val="24"/>
          <w:szCs w:val="24"/>
        </w:rPr>
        <w:t>。</w:t>
      </w:r>
      <w:r w:rsidR="00791615" w:rsidRPr="002840AD">
        <w:rPr>
          <w:rFonts w:asciiTheme="minorEastAsia" w:hAnsiTheme="minorEastAsia"/>
          <w:sz w:val="24"/>
          <w:szCs w:val="24"/>
        </w:rPr>
        <w:t>在黑格尔之后的费尔巴哈包括基尔克果</w:t>
      </w:r>
      <w:r w:rsidR="004A78DF">
        <w:rPr>
          <w:rFonts w:asciiTheme="minorEastAsia" w:hAnsiTheme="minorEastAsia"/>
          <w:sz w:val="24"/>
          <w:szCs w:val="24"/>
        </w:rPr>
        <w:t>尔</w:t>
      </w:r>
      <w:r w:rsidR="00791615" w:rsidRPr="002840AD">
        <w:rPr>
          <w:rFonts w:asciiTheme="minorEastAsia" w:hAnsiTheme="minorEastAsia"/>
          <w:sz w:val="24"/>
          <w:szCs w:val="24"/>
        </w:rPr>
        <w:t>都看到黑格尔这种试图将宗教与哲学融合为一的做法</w:t>
      </w:r>
      <w:r w:rsidR="00791615" w:rsidRPr="002840AD">
        <w:rPr>
          <w:rFonts w:asciiTheme="minorEastAsia" w:hAnsiTheme="minorEastAsia" w:hint="eastAsia"/>
          <w:sz w:val="24"/>
          <w:szCs w:val="24"/>
        </w:rPr>
        <w:t>，</w:t>
      </w:r>
      <w:r w:rsidR="00791615" w:rsidRPr="002840AD">
        <w:rPr>
          <w:rFonts w:asciiTheme="minorEastAsia" w:hAnsiTheme="minorEastAsia"/>
          <w:sz w:val="24"/>
          <w:szCs w:val="24"/>
        </w:rPr>
        <w:t>并分别对其进行了反抗</w:t>
      </w:r>
      <w:r w:rsidR="00791615" w:rsidRPr="002840AD">
        <w:rPr>
          <w:rFonts w:asciiTheme="minorEastAsia" w:hAnsiTheme="minorEastAsia" w:hint="eastAsia"/>
          <w:sz w:val="24"/>
          <w:szCs w:val="24"/>
        </w:rPr>
        <w:t>。</w:t>
      </w:r>
    </w:p>
    <w:p w14:paraId="42E1C58B" w14:textId="4148FBE8" w:rsidR="00791615" w:rsidRPr="002840AD" w:rsidRDefault="00791615" w:rsidP="00791615">
      <w:pPr>
        <w:spacing w:line="360" w:lineRule="auto"/>
        <w:ind w:firstLineChars="200" w:firstLine="480"/>
        <w:rPr>
          <w:rFonts w:asciiTheme="minorEastAsia" w:hAnsiTheme="minorEastAsia"/>
          <w:sz w:val="24"/>
          <w:szCs w:val="24"/>
        </w:rPr>
      </w:pPr>
      <w:r w:rsidRPr="002840AD">
        <w:rPr>
          <w:rFonts w:asciiTheme="minorEastAsia" w:hAnsiTheme="minorEastAsia"/>
          <w:sz w:val="24"/>
          <w:szCs w:val="24"/>
        </w:rPr>
        <w:t>美国当代马克思主义理论家</w:t>
      </w:r>
      <w:r w:rsidRPr="002840AD">
        <w:rPr>
          <w:rFonts w:asciiTheme="minorEastAsia" w:hAnsiTheme="minorEastAsia" w:hint="eastAsia"/>
          <w:sz w:val="24"/>
          <w:szCs w:val="24"/>
        </w:rPr>
        <w:t>、</w:t>
      </w:r>
      <w:r w:rsidRPr="002840AD">
        <w:rPr>
          <w:rFonts w:asciiTheme="minorEastAsia" w:hAnsiTheme="minorEastAsia"/>
          <w:sz w:val="24"/>
          <w:szCs w:val="24"/>
        </w:rPr>
        <w:t>批评家费雷德里克</w:t>
      </w:r>
      <w:r w:rsidRPr="002840AD">
        <w:rPr>
          <w:rFonts w:asciiTheme="minorEastAsia" w:hAnsiTheme="minorEastAsia" w:hint="eastAsia"/>
          <w:sz w:val="24"/>
          <w:szCs w:val="24"/>
        </w:rPr>
        <w:t>·</w:t>
      </w:r>
      <w:r w:rsidRPr="002840AD">
        <w:rPr>
          <w:rFonts w:asciiTheme="minorEastAsia" w:hAnsiTheme="minorEastAsia"/>
          <w:sz w:val="24"/>
          <w:szCs w:val="24"/>
        </w:rPr>
        <w:t>詹姆逊认为</w:t>
      </w:r>
      <w:r>
        <w:rPr>
          <w:rFonts w:asciiTheme="minorEastAsia" w:hAnsiTheme="minorEastAsia" w:hint="eastAsia"/>
          <w:sz w:val="24"/>
          <w:szCs w:val="24"/>
        </w:rPr>
        <w:t>，</w:t>
      </w:r>
      <w:r w:rsidRPr="002840AD">
        <w:rPr>
          <w:rFonts w:asciiTheme="minorEastAsia" w:hAnsiTheme="minorEastAsia"/>
          <w:sz w:val="24"/>
          <w:szCs w:val="24"/>
        </w:rPr>
        <w:t>黑格尔体系的最大问题就在于</w:t>
      </w:r>
      <w:r w:rsidR="00995154">
        <w:rPr>
          <w:rFonts w:asciiTheme="minorEastAsia" w:hAnsiTheme="minorEastAsia" w:hint="eastAsia"/>
          <w:sz w:val="24"/>
          <w:szCs w:val="24"/>
        </w:rPr>
        <w:t>“它把思辨的思维构想成‘它自身的完美实现’</w:t>
      </w:r>
      <w:r w:rsidR="00D52C40">
        <w:rPr>
          <w:rFonts w:asciiTheme="minorEastAsia" w:hAnsiTheme="minorEastAsia" w:hint="eastAsia"/>
          <w:sz w:val="24"/>
          <w:szCs w:val="24"/>
        </w:rPr>
        <w:t>……我们搜索整个世界和外部空间，最终只触及我们自己，只看到我们自己的面貌通过他性的大量差别和形式持续存在。永远不可能真正遇到那种‘非我’……这就是黑格尔辩证法的困境</w:t>
      </w:r>
      <w:r w:rsidRPr="002840AD">
        <w:rPr>
          <w:rFonts w:asciiTheme="minorEastAsia" w:hAnsiTheme="minorEastAsia" w:hint="eastAsia"/>
          <w:sz w:val="24"/>
          <w:szCs w:val="24"/>
        </w:rPr>
        <w:t>”</w:t>
      </w:r>
      <w:r w:rsidRPr="002840AD">
        <w:rPr>
          <w:rStyle w:val="a9"/>
          <w:rFonts w:asciiTheme="minorEastAsia" w:hAnsiTheme="minorEastAsia"/>
          <w:sz w:val="24"/>
          <w:szCs w:val="24"/>
        </w:rPr>
        <w:footnoteReference w:id="16"/>
      </w:r>
      <w:r w:rsidR="006C667B">
        <w:rPr>
          <w:rFonts w:asciiTheme="minorEastAsia" w:hAnsiTheme="minorEastAsia" w:hint="eastAsia"/>
          <w:sz w:val="24"/>
          <w:szCs w:val="24"/>
        </w:rPr>
        <w:t>。</w:t>
      </w:r>
      <w:r w:rsidRPr="002840AD">
        <w:rPr>
          <w:rFonts w:asciiTheme="minorEastAsia" w:hAnsiTheme="minorEastAsia" w:hint="eastAsia"/>
          <w:sz w:val="24"/>
          <w:szCs w:val="24"/>
        </w:rPr>
        <w:t>同时，针对黑格尔的绝对精神，德里达也曾表示过，这并不是一种现象或过程</w:t>
      </w:r>
      <w:r w:rsidR="00E17130">
        <w:rPr>
          <w:rFonts w:asciiTheme="minorEastAsia" w:hAnsiTheme="minorEastAsia" w:hint="eastAsia"/>
          <w:sz w:val="24"/>
          <w:szCs w:val="24"/>
        </w:rPr>
        <w:t>，而只是一种方法或者</w:t>
      </w:r>
      <w:r w:rsidRPr="002840AD">
        <w:rPr>
          <w:rFonts w:asciiTheme="minorEastAsia" w:hAnsiTheme="minorEastAsia" w:hint="eastAsia"/>
          <w:sz w:val="24"/>
          <w:szCs w:val="24"/>
        </w:rPr>
        <w:t>意识形态</w:t>
      </w:r>
      <w:r>
        <w:rPr>
          <w:rFonts w:asciiTheme="minorEastAsia" w:hAnsiTheme="minorEastAsia" w:hint="eastAsia"/>
          <w:sz w:val="24"/>
          <w:szCs w:val="24"/>
        </w:rPr>
        <w:t>。</w:t>
      </w:r>
      <w:r w:rsidR="00E17130">
        <w:rPr>
          <w:rFonts w:asciiTheme="minorEastAsia" w:hAnsiTheme="minorEastAsia" w:hint="eastAsia"/>
          <w:sz w:val="24"/>
          <w:szCs w:val="24"/>
        </w:rPr>
        <w:t>不过</w:t>
      </w:r>
      <w:r w:rsidRPr="002840AD">
        <w:rPr>
          <w:rFonts w:asciiTheme="minorEastAsia" w:hAnsiTheme="minorEastAsia" w:hint="eastAsia"/>
          <w:sz w:val="24"/>
          <w:szCs w:val="24"/>
        </w:rPr>
        <w:t>在詹姆逊看来，德里达关于黑格尔的论述</w:t>
      </w:r>
      <w:r w:rsidR="00995154">
        <w:rPr>
          <w:rFonts w:asciiTheme="minorEastAsia" w:hAnsiTheme="minorEastAsia" w:hint="eastAsia"/>
          <w:sz w:val="24"/>
          <w:szCs w:val="24"/>
        </w:rPr>
        <w:t>也是属于黑格尔式的言论，这是因为几乎所有人都</w:t>
      </w:r>
      <w:r w:rsidRPr="002840AD">
        <w:rPr>
          <w:rFonts w:asciiTheme="minorEastAsia" w:hAnsiTheme="minorEastAsia" w:hint="eastAsia"/>
          <w:sz w:val="24"/>
          <w:szCs w:val="24"/>
        </w:rPr>
        <w:t>“很难与黑格尔决裂”</w:t>
      </w:r>
      <w:r w:rsidRPr="002840AD">
        <w:rPr>
          <w:rStyle w:val="a9"/>
          <w:rFonts w:asciiTheme="minorEastAsia" w:hAnsiTheme="minorEastAsia"/>
          <w:sz w:val="24"/>
          <w:szCs w:val="24"/>
        </w:rPr>
        <w:footnoteReference w:id="17"/>
      </w:r>
      <w:r w:rsidRPr="002840AD">
        <w:rPr>
          <w:rFonts w:asciiTheme="minorEastAsia" w:hAnsiTheme="minorEastAsia" w:hint="eastAsia"/>
          <w:sz w:val="24"/>
          <w:szCs w:val="24"/>
        </w:rPr>
        <w:t>。这句话似乎预示着，接下来我将要讨论的</w:t>
      </w:r>
      <w:r w:rsidR="006D2473">
        <w:rPr>
          <w:rFonts w:asciiTheme="minorEastAsia" w:hAnsiTheme="minorEastAsia" w:hint="eastAsia"/>
          <w:sz w:val="24"/>
          <w:szCs w:val="24"/>
        </w:rPr>
        <w:t>两位青年黑格尔派的典型代表——</w:t>
      </w:r>
      <w:r w:rsidRPr="002840AD">
        <w:rPr>
          <w:rFonts w:asciiTheme="minorEastAsia" w:hAnsiTheme="minorEastAsia" w:hint="eastAsia"/>
          <w:sz w:val="24"/>
          <w:szCs w:val="24"/>
        </w:rPr>
        <w:t>费尔巴哈</w:t>
      </w:r>
      <w:r w:rsidR="00444B90">
        <w:rPr>
          <w:rFonts w:asciiTheme="minorEastAsia" w:hAnsiTheme="minorEastAsia" w:hint="eastAsia"/>
          <w:sz w:val="24"/>
          <w:szCs w:val="24"/>
        </w:rPr>
        <w:t>和</w:t>
      </w:r>
      <w:r w:rsidRPr="002840AD">
        <w:rPr>
          <w:rFonts w:asciiTheme="minorEastAsia" w:hAnsiTheme="minorEastAsia" w:hint="eastAsia"/>
          <w:sz w:val="24"/>
          <w:szCs w:val="24"/>
        </w:rPr>
        <w:t>施蒂纳</w:t>
      </w:r>
      <w:r w:rsidR="006D2473">
        <w:rPr>
          <w:rFonts w:asciiTheme="minorEastAsia" w:hAnsiTheme="minorEastAsia" w:hint="eastAsia"/>
          <w:sz w:val="24"/>
          <w:szCs w:val="24"/>
        </w:rPr>
        <w:t>都渴望突破黑格尔的格局却始终没能跳出黑格尔</w:t>
      </w:r>
      <w:r w:rsidR="00D84F8B">
        <w:rPr>
          <w:rFonts w:asciiTheme="minorEastAsia" w:hAnsiTheme="minorEastAsia" w:hint="eastAsia"/>
          <w:sz w:val="24"/>
          <w:szCs w:val="24"/>
        </w:rPr>
        <w:t>哲学的</w:t>
      </w:r>
      <w:r w:rsidRPr="002840AD">
        <w:rPr>
          <w:rFonts w:asciiTheme="minorEastAsia" w:hAnsiTheme="minorEastAsia" w:hint="eastAsia"/>
          <w:sz w:val="24"/>
          <w:szCs w:val="24"/>
        </w:rPr>
        <w:t>宏大体系。</w:t>
      </w:r>
      <w:r w:rsidR="00263466">
        <w:rPr>
          <w:rFonts w:asciiTheme="minorEastAsia" w:hAnsiTheme="minorEastAsia" w:hint="eastAsia"/>
          <w:sz w:val="24"/>
          <w:szCs w:val="24"/>
        </w:rPr>
        <w:t>这也从另一方面体现出黑格尔哲学的强大</w:t>
      </w:r>
      <w:r w:rsidR="00DC5792">
        <w:rPr>
          <w:rFonts w:asciiTheme="minorEastAsia" w:hAnsiTheme="minorEastAsia" w:hint="eastAsia"/>
          <w:sz w:val="24"/>
          <w:szCs w:val="24"/>
        </w:rPr>
        <w:t>张</w:t>
      </w:r>
      <w:r w:rsidR="00263466">
        <w:rPr>
          <w:rFonts w:asciiTheme="minorEastAsia" w:hAnsiTheme="minorEastAsia" w:hint="eastAsia"/>
          <w:sz w:val="24"/>
          <w:szCs w:val="24"/>
        </w:rPr>
        <w:t>力，因为黑</w:t>
      </w:r>
      <w:r w:rsidR="00444B90">
        <w:rPr>
          <w:rFonts w:asciiTheme="minorEastAsia" w:hAnsiTheme="minorEastAsia" w:hint="eastAsia"/>
          <w:sz w:val="24"/>
          <w:szCs w:val="24"/>
        </w:rPr>
        <w:t>格尔哲学作为一种唯心主义宗教哲学的顶点，是过往的全部理论的渊薮。</w:t>
      </w:r>
      <w:r w:rsidR="00263466">
        <w:rPr>
          <w:rFonts w:asciiTheme="minorEastAsia" w:hAnsiTheme="minorEastAsia" w:hint="eastAsia"/>
          <w:sz w:val="24"/>
          <w:szCs w:val="24"/>
        </w:rPr>
        <w:t>只要是属于青年黑格尔派的一员，就无法完全跳出黑格尔体系，</w:t>
      </w:r>
      <w:r w:rsidR="00D84F8B">
        <w:rPr>
          <w:rFonts w:asciiTheme="minorEastAsia" w:hAnsiTheme="minorEastAsia" w:hint="eastAsia"/>
          <w:sz w:val="24"/>
          <w:szCs w:val="24"/>
        </w:rPr>
        <w:t>只</w:t>
      </w:r>
      <w:r w:rsidR="00D65FB2">
        <w:rPr>
          <w:rFonts w:asciiTheme="minorEastAsia" w:hAnsiTheme="minorEastAsia" w:hint="eastAsia"/>
          <w:sz w:val="24"/>
          <w:szCs w:val="24"/>
        </w:rPr>
        <w:t>是在</w:t>
      </w:r>
      <w:r w:rsidR="00D84F8B">
        <w:rPr>
          <w:rFonts w:asciiTheme="minorEastAsia" w:hAnsiTheme="minorEastAsia" w:hint="eastAsia"/>
          <w:sz w:val="24"/>
          <w:szCs w:val="24"/>
        </w:rPr>
        <w:t>以一些不同的形式来表</w:t>
      </w:r>
      <w:r w:rsidR="00D84F8B">
        <w:rPr>
          <w:rFonts w:asciiTheme="minorEastAsia" w:hAnsiTheme="minorEastAsia" w:hint="eastAsia"/>
          <w:sz w:val="24"/>
          <w:szCs w:val="24"/>
        </w:rPr>
        <w:lastRenderedPageBreak/>
        <w:t>征黑格尔哲学</w:t>
      </w:r>
      <w:r w:rsidR="00444B90">
        <w:rPr>
          <w:rFonts w:asciiTheme="minorEastAsia" w:hAnsiTheme="minorEastAsia" w:hint="eastAsia"/>
          <w:sz w:val="24"/>
          <w:szCs w:val="24"/>
        </w:rPr>
        <w:t>的</w:t>
      </w:r>
      <w:r w:rsidR="00D84F8B">
        <w:rPr>
          <w:rFonts w:asciiTheme="minorEastAsia" w:hAnsiTheme="minorEastAsia" w:hint="eastAsia"/>
          <w:sz w:val="24"/>
          <w:szCs w:val="24"/>
        </w:rPr>
        <w:t>内容</w:t>
      </w:r>
      <w:r w:rsidR="00444B90">
        <w:rPr>
          <w:rFonts w:asciiTheme="minorEastAsia" w:hAnsiTheme="minorEastAsia" w:hint="eastAsia"/>
          <w:sz w:val="24"/>
          <w:szCs w:val="24"/>
        </w:rPr>
        <w:t>而已</w:t>
      </w:r>
      <w:r w:rsidR="00D84F8B">
        <w:rPr>
          <w:rFonts w:asciiTheme="minorEastAsia" w:hAnsiTheme="minorEastAsia" w:hint="eastAsia"/>
          <w:sz w:val="24"/>
          <w:szCs w:val="24"/>
        </w:rPr>
        <w:t>。</w:t>
      </w:r>
    </w:p>
    <w:p w14:paraId="6A644D32" w14:textId="77777777" w:rsidR="00791615" w:rsidRPr="002840AD" w:rsidRDefault="00791615" w:rsidP="00791615">
      <w:pPr>
        <w:spacing w:line="360" w:lineRule="auto"/>
        <w:rPr>
          <w:rFonts w:asciiTheme="minorEastAsia" w:hAnsiTheme="minorEastAsia"/>
          <w:sz w:val="24"/>
          <w:szCs w:val="24"/>
        </w:rPr>
      </w:pPr>
    </w:p>
    <w:p w14:paraId="24F25FFE" w14:textId="77777777" w:rsidR="00791615" w:rsidRPr="002840AD" w:rsidRDefault="00791615" w:rsidP="00E90B52">
      <w:pPr>
        <w:pStyle w:val="1"/>
      </w:pPr>
      <w:bookmarkStart w:id="3" w:name="_Toc512959238"/>
      <w:r w:rsidRPr="002840AD">
        <w:t>二</w:t>
      </w:r>
      <w:r w:rsidRPr="002840AD">
        <w:rPr>
          <w:rFonts w:hint="eastAsia"/>
        </w:rPr>
        <w:t>、费尔巴哈</w:t>
      </w:r>
      <w:r>
        <w:rPr>
          <w:rFonts w:hint="eastAsia"/>
        </w:rPr>
        <w:t>对黑格尔思辨哲学</w:t>
      </w:r>
      <w:r w:rsidRPr="002840AD">
        <w:rPr>
          <w:rFonts w:hint="eastAsia"/>
        </w:rPr>
        <w:t>的批判</w:t>
      </w:r>
      <w:bookmarkEnd w:id="3"/>
    </w:p>
    <w:p w14:paraId="01594B2D" w14:textId="1644F104" w:rsidR="00791615" w:rsidRPr="00B173B9" w:rsidRDefault="00791615" w:rsidP="003153A7">
      <w:pPr>
        <w:pStyle w:val="2"/>
      </w:pPr>
      <w:bookmarkStart w:id="4" w:name="_Toc512959239"/>
      <w:r w:rsidRPr="00B173B9">
        <w:rPr>
          <w:rFonts w:hint="eastAsia"/>
        </w:rPr>
        <w:t>（一）</w:t>
      </w:r>
      <w:r w:rsidR="003B69C9" w:rsidRPr="00B173B9">
        <w:rPr>
          <w:rFonts w:hint="eastAsia"/>
        </w:rPr>
        <w:t>费尔巴哈</w:t>
      </w:r>
      <w:r w:rsidRPr="00B173B9">
        <w:rPr>
          <w:rFonts w:hint="eastAsia"/>
        </w:rPr>
        <w:t>对</w:t>
      </w:r>
      <w:r w:rsidRPr="00B173B9">
        <w:rPr>
          <w:rStyle w:val="Char3"/>
          <w:rFonts w:asciiTheme="majorHAnsi" w:hAnsiTheme="majorHAnsi" w:hint="eastAsia"/>
          <w:szCs w:val="32"/>
        </w:rPr>
        <w:t>黑</w:t>
      </w:r>
      <w:r w:rsidRPr="00B173B9">
        <w:rPr>
          <w:rFonts w:hint="eastAsia"/>
        </w:rPr>
        <w:t>格尔哲学的批评</w:t>
      </w:r>
      <w:bookmarkEnd w:id="4"/>
    </w:p>
    <w:p w14:paraId="59A59DCA" w14:textId="0A3B0400" w:rsidR="00791615" w:rsidRPr="002840AD" w:rsidRDefault="00791615" w:rsidP="00791615">
      <w:pPr>
        <w:spacing w:line="360" w:lineRule="auto"/>
        <w:ind w:firstLineChars="200" w:firstLine="480"/>
        <w:rPr>
          <w:rFonts w:asciiTheme="minorEastAsia" w:hAnsiTheme="minorEastAsia"/>
          <w:sz w:val="24"/>
          <w:szCs w:val="24"/>
        </w:rPr>
      </w:pPr>
      <w:r w:rsidRPr="002840AD">
        <w:rPr>
          <w:rFonts w:asciiTheme="minorEastAsia" w:hAnsiTheme="minorEastAsia" w:hint="eastAsia"/>
          <w:sz w:val="24"/>
          <w:szCs w:val="24"/>
        </w:rPr>
        <w:t>葛利高利扬称</w:t>
      </w:r>
      <w:r w:rsidR="004A78DF">
        <w:rPr>
          <w:rFonts w:asciiTheme="minorEastAsia" w:hAnsiTheme="minorEastAsia" w:hint="eastAsia"/>
          <w:sz w:val="24"/>
          <w:szCs w:val="24"/>
        </w:rPr>
        <w:t>，</w:t>
      </w:r>
      <w:r w:rsidRPr="002840AD">
        <w:rPr>
          <w:rFonts w:asciiTheme="minorEastAsia" w:hAnsiTheme="minorEastAsia" w:hint="eastAsia"/>
          <w:sz w:val="24"/>
          <w:szCs w:val="24"/>
        </w:rPr>
        <w:t>“费尔巴哈对黑格尔唯心主义的批判无疑是马克思主义以前唯物主义哲学中最精彩的</w:t>
      </w:r>
      <w:r w:rsidR="00DC5792">
        <w:rPr>
          <w:rFonts w:asciiTheme="minorEastAsia" w:hAnsiTheme="minorEastAsia" w:hint="eastAsia"/>
          <w:sz w:val="24"/>
          <w:szCs w:val="24"/>
        </w:rPr>
        <w:t>现象之一，在这个批判过程中，费尔巴哈在很多方面都丰富了唯物主义</w:t>
      </w:r>
      <w:r w:rsidRPr="002840AD">
        <w:rPr>
          <w:rFonts w:asciiTheme="minorEastAsia" w:hAnsiTheme="minorEastAsia" w:hint="eastAsia"/>
          <w:sz w:val="24"/>
          <w:szCs w:val="24"/>
        </w:rPr>
        <w:t>”</w:t>
      </w:r>
      <w:r w:rsidRPr="002840AD">
        <w:rPr>
          <w:rStyle w:val="a9"/>
          <w:rFonts w:asciiTheme="minorEastAsia" w:hAnsiTheme="minorEastAsia"/>
          <w:sz w:val="24"/>
          <w:szCs w:val="24"/>
        </w:rPr>
        <w:footnoteReference w:id="18"/>
      </w:r>
      <w:r w:rsidR="00DC5792">
        <w:rPr>
          <w:rFonts w:asciiTheme="minorEastAsia" w:hAnsiTheme="minorEastAsia" w:hint="eastAsia"/>
          <w:sz w:val="24"/>
          <w:szCs w:val="24"/>
        </w:rPr>
        <w:t>。</w:t>
      </w:r>
      <w:r w:rsidR="000349D4">
        <w:rPr>
          <w:rFonts w:asciiTheme="minorEastAsia" w:hAnsiTheme="minorEastAsia" w:hint="eastAsia"/>
          <w:sz w:val="24"/>
          <w:szCs w:val="24"/>
        </w:rPr>
        <w:t>以往对于费尔巴哈的评价</w:t>
      </w:r>
      <w:r w:rsidR="006C667B">
        <w:rPr>
          <w:rFonts w:asciiTheme="minorEastAsia" w:hAnsiTheme="minorEastAsia" w:hint="eastAsia"/>
          <w:sz w:val="24"/>
          <w:szCs w:val="24"/>
        </w:rPr>
        <w:t>多</w:t>
      </w:r>
      <w:r w:rsidR="00263BF5">
        <w:rPr>
          <w:rFonts w:asciiTheme="minorEastAsia" w:hAnsiTheme="minorEastAsia" w:hint="eastAsia"/>
          <w:sz w:val="24"/>
          <w:szCs w:val="24"/>
        </w:rPr>
        <w:t>是过大于功</w:t>
      </w:r>
      <w:r w:rsidR="0098483A">
        <w:rPr>
          <w:rFonts w:asciiTheme="minorEastAsia" w:hAnsiTheme="minorEastAsia" w:hint="eastAsia"/>
          <w:sz w:val="24"/>
          <w:szCs w:val="24"/>
        </w:rPr>
        <w:t>，</w:t>
      </w:r>
      <w:r w:rsidR="000B7EED">
        <w:rPr>
          <w:rFonts w:asciiTheme="minorEastAsia" w:hAnsiTheme="minorEastAsia" w:hint="eastAsia"/>
          <w:sz w:val="24"/>
          <w:szCs w:val="24"/>
        </w:rPr>
        <w:t>笔者</w:t>
      </w:r>
      <w:r w:rsidR="00263BF5">
        <w:rPr>
          <w:rFonts w:asciiTheme="minorEastAsia" w:hAnsiTheme="minorEastAsia" w:hint="eastAsia"/>
          <w:sz w:val="24"/>
          <w:szCs w:val="24"/>
        </w:rPr>
        <w:t>却认为</w:t>
      </w:r>
      <w:r w:rsidRPr="002840AD">
        <w:rPr>
          <w:rFonts w:asciiTheme="minorEastAsia" w:hAnsiTheme="minorEastAsia" w:hint="eastAsia"/>
          <w:sz w:val="24"/>
          <w:szCs w:val="24"/>
        </w:rPr>
        <w:t>，对于费尔巴哈的评价不应过于简单地定论为一种</w:t>
      </w:r>
      <w:r w:rsidR="00D84F8B">
        <w:rPr>
          <w:rFonts w:asciiTheme="minorEastAsia" w:hAnsiTheme="minorEastAsia" w:hint="eastAsia"/>
          <w:sz w:val="24"/>
          <w:szCs w:val="24"/>
        </w:rPr>
        <w:t>较为</w:t>
      </w:r>
      <w:r w:rsidR="00444B90">
        <w:rPr>
          <w:rFonts w:asciiTheme="minorEastAsia" w:hAnsiTheme="minorEastAsia" w:hint="eastAsia"/>
          <w:sz w:val="24"/>
          <w:szCs w:val="24"/>
        </w:rPr>
        <w:t>朴素的形而上学</w:t>
      </w:r>
      <w:r w:rsidRPr="002840AD">
        <w:rPr>
          <w:rFonts w:asciiTheme="minorEastAsia" w:hAnsiTheme="minorEastAsia" w:hint="eastAsia"/>
          <w:sz w:val="24"/>
          <w:szCs w:val="24"/>
        </w:rPr>
        <w:t>的唯物主义。我们不仅要</w:t>
      </w:r>
      <w:r w:rsidR="0098483A">
        <w:rPr>
          <w:rFonts w:asciiTheme="minorEastAsia" w:hAnsiTheme="minorEastAsia" w:hint="eastAsia"/>
          <w:sz w:val="24"/>
          <w:szCs w:val="24"/>
        </w:rPr>
        <w:t>看到费尔巴哈哲学的局限性，更要看到费尔巴哈所做的哲学工作在整个马克思主义哲学发展史</w:t>
      </w:r>
      <w:r w:rsidR="00444B90">
        <w:rPr>
          <w:rFonts w:asciiTheme="minorEastAsia" w:hAnsiTheme="minorEastAsia" w:hint="eastAsia"/>
          <w:sz w:val="24"/>
          <w:szCs w:val="24"/>
        </w:rPr>
        <w:t>上发挥的独特</w:t>
      </w:r>
      <w:r w:rsidRPr="002840AD">
        <w:rPr>
          <w:rFonts w:asciiTheme="minorEastAsia" w:hAnsiTheme="minorEastAsia" w:hint="eastAsia"/>
          <w:sz w:val="24"/>
          <w:szCs w:val="24"/>
        </w:rPr>
        <w:t>作用，还要看到其人本主义自然观在马克思思想发展的整个过程中的推动与促进作用。</w:t>
      </w:r>
    </w:p>
    <w:p w14:paraId="4F3FA248" w14:textId="6B5B34F1" w:rsidR="004A3441" w:rsidRDefault="000349D4" w:rsidP="0079161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费尔巴哈在《黑格尔哲学批判》开篇</w:t>
      </w:r>
      <w:r w:rsidR="00791615" w:rsidRPr="002840AD">
        <w:rPr>
          <w:rFonts w:asciiTheme="minorEastAsia" w:hAnsiTheme="minorEastAsia" w:hint="eastAsia"/>
          <w:sz w:val="24"/>
          <w:szCs w:val="24"/>
        </w:rPr>
        <w:t>犀利指出</w:t>
      </w:r>
      <w:r w:rsidR="00791615">
        <w:rPr>
          <w:rFonts w:asciiTheme="minorEastAsia" w:hAnsiTheme="minorEastAsia" w:hint="eastAsia"/>
          <w:sz w:val="24"/>
          <w:szCs w:val="24"/>
        </w:rPr>
        <w:t>，</w:t>
      </w:r>
      <w:r w:rsidR="00791615" w:rsidRPr="002840AD">
        <w:rPr>
          <w:rFonts w:asciiTheme="minorEastAsia" w:hAnsiTheme="minorEastAsia" w:hint="eastAsia"/>
          <w:sz w:val="24"/>
          <w:szCs w:val="24"/>
        </w:rPr>
        <w:t>以黑格尔哲学为代表的德国思辨哲学与古代所罗门智慧相比</w:t>
      </w:r>
      <w:r w:rsidR="00791615">
        <w:rPr>
          <w:rFonts w:asciiTheme="minorEastAsia" w:hAnsiTheme="minorEastAsia" w:hint="eastAsia"/>
          <w:sz w:val="24"/>
          <w:szCs w:val="24"/>
        </w:rPr>
        <w:t>，</w:t>
      </w:r>
      <w:r w:rsidR="00791615" w:rsidRPr="002840AD">
        <w:rPr>
          <w:rFonts w:asciiTheme="minorEastAsia" w:hAnsiTheme="minorEastAsia" w:hint="eastAsia"/>
          <w:sz w:val="24"/>
          <w:szCs w:val="24"/>
        </w:rPr>
        <w:t>最显著的特征或者缺点就是</w:t>
      </w:r>
      <w:r w:rsidR="00B146CC">
        <w:rPr>
          <w:rFonts w:asciiTheme="minorEastAsia" w:hAnsiTheme="minorEastAsia" w:hint="eastAsia"/>
          <w:sz w:val="24"/>
          <w:szCs w:val="24"/>
        </w:rPr>
        <w:t>无限地延伸自己关于差别和多样的体会，</w:t>
      </w:r>
      <w:r w:rsidR="00B85109">
        <w:rPr>
          <w:rFonts w:asciiTheme="minorEastAsia" w:hAnsiTheme="minorEastAsia" w:hint="eastAsia"/>
          <w:sz w:val="24"/>
          <w:szCs w:val="24"/>
        </w:rPr>
        <w:t>甚至达到</w:t>
      </w:r>
      <w:r>
        <w:rPr>
          <w:rFonts w:asciiTheme="minorEastAsia" w:hAnsiTheme="minorEastAsia" w:hint="eastAsia"/>
          <w:sz w:val="24"/>
          <w:szCs w:val="24"/>
        </w:rPr>
        <w:t>了</w:t>
      </w:r>
      <w:r w:rsidR="00B85109">
        <w:rPr>
          <w:rFonts w:asciiTheme="minorEastAsia" w:hAnsiTheme="minorEastAsia" w:hint="eastAsia"/>
          <w:sz w:val="24"/>
          <w:szCs w:val="24"/>
        </w:rPr>
        <w:t>一种狂热的状态。</w:t>
      </w:r>
      <w:r w:rsidR="00791615" w:rsidRPr="002840AD">
        <w:rPr>
          <w:rStyle w:val="a9"/>
          <w:rFonts w:asciiTheme="minorEastAsia" w:hAnsiTheme="minorEastAsia"/>
          <w:sz w:val="24"/>
          <w:szCs w:val="24"/>
        </w:rPr>
        <w:footnoteReference w:id="19"/>
      </w:r>
      <w:r w:rsidR="00F13EDE">
        <w:rPr>
          <w:rFonts w:asciiTheme="minorEastAsia" w:hAnsiTheme="minorEastAsia" w:hint="eastAsia"/>
          <w:sz w:val="24"/>
          <w:szCs w:val="24"/>
        </w:rPr>
        <w:t>黑格尔只保存一种排他性的</w:t>
      </w:r>
      <w:r w:rsidR="006C667B">
        <w:rPr>
          <w:rFonts w:asciiTheme="minorEastAsia" w:hAnsiTheme="minorEastAsia" w:hint="eastAsia"/>
          <w:sz w:val="24"/>
          <w:szCs w:val="24"/>
        </w:rPr>
        <w:t>、不包含任何其他因素的</w:t>
      </w:r>
      <w:r w:rsidR="00F13EDE">
        <w:rPr>
          <w:rFonts w:asciiTheme="minorEastAsia" w:hAnsiTheme="minorEastAsia" w:hint="eastAsia"/>
          <w:sz w:val="24"/>
          <w:szCs w:val="24"/>
        </w:rPr>
        <w:t>时间序列，</w:t>
      </w:r>
      <w:r w:rsidR="006C667B">
        <w:rPr>
          <w:rFonts w:asciiTheme="minorEastAsia" w:hAnsiTheme="minorEastAsia"/>
          <w:sz w:val="24"/>
          <w:szCs w:val="24"/>
        </w:rPr>
        <w:t>因此他</w:t>
      </w:r>
      <w:r w:rsidR="000833ED">
        <w:rPr>
          <w:rFonts w:asciiTheme="minorEastAsia" w:hAnsiTheme="minorEastAsia"/>
          <w:sz w:val="24"/>
          <w:szCs w:val="24"/>
        </w:rPr>
        <w:t>的思想路径缺少了一种共在状态而只是纵向的延伸</w:t>
      </w:r>
      <w:r w:rsidR="000833ED">
        <w:rPr>
          <w:rFonts w:asciiTheme="minorEastAsia" w:hAnsiTheme="minorEastAsia" w:hint="eastAsia"/>
          <w:sz w:val="24"/>
          <w:szCs w:val="24"/>
        </w:rPr>
        <w:t>。</w:t>
      </w:r>
      <w:r w:rsidR="00F13EDE" w:rsidRPr="002840AD">
        <w:rPr>
          <w:rStyle w:val="a9"/>
          <w:rFonts w:asciiTheme="minorEastAsia" w:hAnsiTheme="minorEastAsia"/>
          <w:sz w:val="24"/>
          <w:szCs w:val="24"/>
        </w:rPr>
        <w:footnoteReference w:id="20"/>
      </w:r>
      <w:r w:rsidR="00791615" w:rsidRPr="002840AD">
        <w:rPr>
          <w:rFonts w:asciiTheme="minorEastAsia" w:hAnsiTheme="minorEastAsia" w:hint="eastAsia"/>
          <w:sz w:val="24"/>
          <w:szCs w:val="24"/>
        </w:rPr>
        <w:t>黑格尔将存在的整体性或者绝对性当作宾词来看待，使得自然界发展的各个阶段只有一种历史意义，然而费尔巴哈却认为自然界的发展阶段是与自然界并存的整体的各个环节，并非是黑格尔意义上的那种独立而单一的阶段。他</w:t>
      </w:r>
      <w:r w:rsidR="001255EF">
        <w:rPr>
          <w:rFonts w:asciiTheme="minorEastAsia" w:hAnsiTheme="minorEastAsia" w:hint="eastAsia"/>
          <w:sz w:val="24"/>
          <w:szCs w:val="24"/>
        </w:rPr>
        <w:t>认为每个时代都有自己的哲学，黑格尔的哲学也不例外，也</w:t>
      </w:r>
      <w:r w:rsidR="000833ED">
        <w:rPr>
          <w:rFonts w:asciiTheme="minorEastAsia" w:hAnsiTheme="minorEastAsia" w:hint="eastAsia"/>
          <w:sz w:val="24"/>
          <w:szCs w:val="24"/>
        </w:rPr>
        <w:t>是与其所处的</w:t>
      </w:r>
      <w:r w:rsidR="00791615" w:rsidRPr="002840AD">
        <w:rPr>
          <w:rFonts w:asciiTheme="minorEastAsia" w:hAnsiTheme="minorEastAsia" w:hint="eastAsia"/>
          <w:sz w:val="24"/>
          <w:szCs w:val="24"/>
        </w:rPr>
        <w:t>时代紧密联系的，都是对一段特定历史的</w:t>
      </w:r>
      <w:r w:rsidR="00B85109">
        <w:rPr>
          <w:rFonts w:asciiTheme="minorEastAsia" w:hAnsiTheme="minorEastAsia" w:hint="eastAsia"/>
          <w:sz w:val="24"/>
          <w:szCs w:val="24"/>
        </w:rPr>
        <w:t>映射</w:t>
      </w:r>
      <w:r w:rsidR="00791615" w:rsidRPr="002840AD">
        <w:rPr>
          <w:rFonts w:asciiTheme="minorEastAsia" w:hAnsiTheme="minorEastAsia" w:hint="eastAsia"/>
          <w:sz w:val="24"/>
          <w:szCs w:val="24"/>
        </w:rPr>
        <w:t>，都有一定的前提和开端。</w:t>
      </w:r>
    </w:p>
    <w:p w14:paraId="41A3412D" w14:textId="226EF683" w:rsidR="00791615" w:rsidRPr="002840AD" w:rsidRDefault="00ED4020" w:rsidP="0079161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同时</w:t>
      </w:r>
      <w:r w:rsidR="00791615" w:rsidRPr="002840AD">
        <w:rPr>
          <w:rFonts w:asciiTheme="minorEastAsia" w:hAnsiTheme="minorEastAsia" w:hint="eastAsia"/>
          <w:sz w:val="24"/>
          <w:szCs w:val="24"/>
        </w:rPr>
        <w:t>费尔巴哈在这里</w:t>
      </w:r>
      <w:r>
        <w:rPr>
          <w:rFonts w:asciiTheme="minorEastAsia" w:hAnsiTheme="minorEastAsia" w:hint="eastAsia"/>
          <w:sz w:val="24"/>
          <w:szCs w:val="24"/>
        </w:rPr>
        <w:t>也</w:t>
      </w:r>
      <w:r w:rsidR="00791615" w:rsidRPr="002840AD">
        <w:rPr>
          <w:rFonts w:asciiTheme="minorEastAsia" w:hAnsiTheme="minorEastAsia" w:hint="eastAsia"/>
          <w:sz w:val="24"/>
          <w:szCs w:val="24"/>
        </w:rPr>
        <w:t>表达了一种破除旧哲学、建立</w:t>
      </w:r>
      <w:r>
        <w:rPr>
          <w:rFonts w:asciiTheme="minorEastAsia" w:hAnsiTheme="minorEastAsia" w:hint="eastAsia"/>
          <w:sz w:val="24"/>
          <w:szCs w:val="24"/>
        </w:rPr>
        <w:t>“</w:t>
      </w:r>
      <w:r w:rsidR="00791615" w:rsidRPr="002840AD">
        <w:rPr>
          <w:rFonts w:asciiTheme="minorEastAsia" w:hAnsiTheme="minorEastAsia" w:hint="eastAsia"/>
          <w:sz w:val="24"/>
          <w:szCs w:val="24"/>
        </w:rPr>
        <w:t>新哲学</w:t>
      </w:r>
      <w:r>
        <w:rPr>
          <w:rFonts w:asciiTheme="minorEastAsia" w:hAnsiTheme="minorEastAsia" w:hint="eastAsia"/>
          <w:sz w:val="24"/>
          <w:szCs w:val="24"/>
        </w:rPr>
        <w:t>”</w:t>
      </w:r>
      <w:r w:rsidR="00791615" w:rsidRPr="002840AD">
        <w:rPr>
          <w:rFonts w:asciiTheme="minorEastAsia" w:hAnsiTheme="minorEastAsia" w:hint="eastAsia"/>
          <w:sz w:val="24"/>
          <w:szCs w:val="24"/>
        </w:rPr>
        <w:t>的愿望。</w:t>
      </w:r>
      <w:r w:rsidR="001266A0">
        <w:rPr>
          <w:rFonts w:asciiTheme="minorEastAsia" w:hAnsiTheme="minorEastAsia" w:hint="eastAsia"/>
          <w:sz w:val="24"/>
          <w:szCs w:val="24"/>
        </w:rPr>
        <w:t>费尔巴哈曾明确指出，只有否定黑</w:t>
      </w:r>
      <w:r w:rsidR="004B28F0">
        <w:rPr>
          <w:rFonts w:asciiTheme="minorEastAsia" w:hAnsiTheme="minorEastAsia" w:hint="eastAsia"/>
          <w:sz w:val="24"/>
          <w:szCs w:val="24"/>
        </w:rPr>
        <w:t>格尔哲学，才能收获一</w:t>
      </w:r>
      <w:r w:rsidR="000349D4">
        <w:rPr>
          <w:rFonts w:asciiTheme="minorEastAsia" w:hAnsiTheme="minorEastAsia" w:hint="eastAsia"/>
          <w:sz w:val="24"/>
          <w:szCs w:val="24"/>
        </w:rPr>
        <w:t>种新的哲学。因为我们无法直接地从黑格尔哲学中发现一种明显的等同——也就是</w:t>
      </w:r>
      <w:r w:rsidR="004B28F0">
        <w:rPr>
          <w:rFonts w:asciiTheme="minorEastAsia" w:hAnsiTheme="minorEastAsia" w:hint="eastAsia"/>
          <w:sz w:val="24"/>
          <w:szCs w:val="24"/>
        </w:rPr>
        <w:t>人</w:t>
      </w:r>
      <w:r w:rsidR="000349D4">
        <w:rPr>
          <w:rFonts w:asciiTheme="minorEastAsia" w:hAnsiTheme="minorEastAsia" w:hint="eastAsia"/>
          <w:sz w:val="24"/>
          <w:szCs w:val="24"/>
        </w:rPr>
        <w:t>的</w:t>
      </w:r>
      <w:r w:rsidR="004B28F0">
        <w:rPr>
          <w:rFonts w:asciiTheme="minorEastAsia" w:hAnsiTheme="minorEastAsia" w:hint="eastAsia"/>
          <w:sz w:val="24"/>
          <w:szCs w:val="24"/>
        </w:rPr>
        <w:t>本质和人的等同，然而</w:t>
      </w:r>
      <w:r w:rsidR="001266A0">
        <w:rPr>
          <w:rFonts w:asciiTheme="minorEastAsia" w:hAnsiTheme="minorEastAsia" w:hint="eastAsia"/>
          <w:sz w:val="24"/>
          <w:szCs w:val="24"/>
        </w:rPr>
        <w:t>“我们只有将这种等同理解成思辨哲学的全盘否定，然后才能理解、才能了解它是不是思辨哲学的真理”</w:t>
      </w:r>
      <w:r w:rsidR="001266A0">
        <w:rPr>
          <w:rStyle w:val="a9"/>
          <w:rFonts w:asciiTheme="minorEastAsia" w:hAnsiTheme="minorEastAsia"/>
          <w:sz w:val="24"/>
          <w:szCs w:val="24"/>
        </w:rPr>
        <w:footnoteReference w:id="21"/>
      </w:r>
      <w:r w:rsidR="001266A0">
        <w:rPr>
          <w:rFonts w:asciiTheme="minorEastAsia" w:hAnsiTheme="minorEastAsia" w:hint="eastAsia"/>
          <w:sz w:val="24"/>
          <w:szCs w:val="24"/>
        </w:rPr>
        <w:t>。</w:t>
      </w:r>
    </w:p>
    <w:p w14:paraId="2F0824C7" w14:textId="3E3AEEA6" w:rsidR="00416A19" w:rsidRDefault="00791615" w:rsidP="00791615">
      <w:pPr>
        <w:spacing w:line="360" w:lineRule="auto"/>
        <w:ind w:firstLineChars="200" w:firstLine="480"/>
        <w:rPr>
          <w:rFonts w:asciiTheme="minorEastAsia" w:hAnsiTheme="minorEastAsia"/>
          <w:sz w:val="24"/>
          <w:szCs w:val="24"/>
        </w:rPr>
      </w:pPr>
      <w:r w:rsidRPr="002840AD">
        <w:rPr>
          <w:rFonts w:asciiTheme="minorEastAsia" w:hAnsiTheme="minorEastAsia"/>
          <w:sz w:val="24"/>
          <w:szCs w:val="24"/>
        </w:rPr>
        <w:t>费尔巴哈对于黑格尔的不满与批判</w:t>
      </w:r>
      <w:r w:rsidRPr="002840AD">
        <w:rPr>
          <w:rFonts w:asciiTheme="minorEastAsia" w:hAnsiTheme="minorEastAsia" w:hint="eastAsia"/>
          <w:sz w:val="24"/>
          <w:szCs w:val="24"/>
        </w:rPr>
        <w:t>，</w:t>
      </w:r>
      <w:r w:rsidRPr="002840AD">
        <w:rPr>
          <w:rFonts w:asciiTheme="minorEastAsia" w:hAnsiTheme="minorEastAsia"/>
          <w:sz w:val="24"/>
          <w:szCs w:val="24"/>
        </w:rPr>
        <w:t>更主要地集中在神学方面</w:t>
      </w:r>
      <w:r w:rsidRPr="002840AD">
        <w:rPr>
          <w:rFonts w:asciiTheme="minorEastAsia" w:hAnsiTheme="minorEastAsia" w:hint="eastAsia"/>
          <w:sz w:val="24"/>
          <w:szCs w:val="24"/>
        </w:rPr>
        <w:t>，</w:t>
      </w:r>
      <w:r w:rsidRPr="002840AD">
        <w:rPr>
          <w:rFonts w:asciiTheme="minorEastAsia" w:hAnsiTheme="minorEastAsia"/>
          <w:sz w:val="24"/>
          <w:szCs w:val="24"/>
        </w:rPr>
        <w:t>连费尔巴哈</w:t>
      </w:r>
      <w:r w:rsidRPr="002840AD">
        <w:rPr>
          <w:rFonts w:asciiTheme="minorEastAsia" w:hAnsiTheme="minorEastAsia"/>
          <w:sz w:val="24"/>
          <w:szCs w:val="24"/>
        </w:rPr>
        <w:lastRenderedPageBreak/>
        <w:t>自己也承认</w:t>
      </w:r>
      <w:r w:rsidRPr="002840AD">
        <w:rPr>
          <w:rFonts w:asciiTheme="minorEastAsia" w:hAnsiTheme="minorEastAsia" w:hint="eastAsia"/>
          <w:sz w:val="24"/>
          <w:szCs w:val="24"/>
        </w:rPr>
        <w:t>：“</w:t>
      </w:r>
      <w:r w:rsidRPr="002840AD">
        <w:rPr>
          <w:rFonts w:asciiTheme="minorEastAsia" w:hAnsiTheme="minorEastAsia"/>
          <w:sz w:val="24"/>
          <w:szCs w:val="24"/>
        </w:rPr>
        <w:t>我在我的一切著作里面从来没有放过宗教问题和神学问题</w:t>
      </w:r>
      <w:r w:rsidRPr="002840AD">
        <w:rPr>
          <w:rFonts w:asciiTheme="minorEastAsia" w:hAnsiTheme="minorEastAsia" w:hint="eastAsia"/>
          <w:sz w:val="24"/>
          <w:szCs w:val="24"/>
        </w:rPr>
        <w:t>；</w:t>
      </w:r>
      <w:r w:rsidRPr="002840AD">
        <w:rPr>
          <w:rFonts w:asciiTheme="minorEastAsia" w:hAnsiTheme="minorEastAsia"/>
          <w:sz w:val="24"/>
          <w:szCs w:val="24"/>
        </w:rPr>
        <w:t>它们一直是我的思想和我的生命</w:t>
      </w:r>
      <w:r w:rsidRPr="002840AD">
        <w:rPr>
          <w:rFonts w:asciiTheme="minorEastAsia" w:hAnsiTheme="minorEastAsia" w:hint="eastAsia"/>
          <w:sz w:val="24"/>
          <w:szCs w:val="24"/>
        </w:rPr>
        <w:t>的主要对象。”</w:t>
      </w:r>
      <w:r w:rsidRPr="002840AD">
        <w:rPr>
          <w:rStyle w:val="a9"/>
          <w:rFonts w:asciiTheme="minorEastAsia" w:hAnsiTheme="minorEastAsia"/>
          <w:sz w:val="24"/>
          <w:szCs w:val="24"/>
        </w:rPr>
        <w:footnoteReference w:id="22"/>
      </w:r>
      <w:r w:rsidRPr="002840AD">
        <w:rPr>
          <w:rFonts w:asciiTheme="minorEastAsia" w:hAnsiTheme="minorEastAsia" w:hint="eastAsia"/>
          <w:sz w:val="24"/>
          <w:szCs w:val="24"/>
        </w:rPr>
        <w:t>费尔巴哈对于黑格尔的批判始于对黑格尔哲学体系的转化，他洞悉黑格尔思辨哲学的实质，将其等同于一种思辨神学，从而使得自己的批判工作</w:t>
      </w:r>
      <w:r w:rsidR="001255EF">
        <w:rPr>
          <w:rFonts w:asciiTheme="minorEastAsia" w:hAnsiTheme="minorEastAsia" w:hint="eastAsia"/>
          <w:sz w:val="24"/>
          <w:szCs w:val="24"/>
        </w:rPr>
        <w:t>达到一石二鸟的效果：在批判黑格尔的思辨神学</w:t>
      </w:r>
      <w:r w:rsidRPr="002840AD">
        <w:rPr>
          <w:rFonts w:asciiTheme="minorEastAsia" w:hAnsiTheme="minorEastAsia" w:hint="eastAsia"/>
          <w:sz w:val="24"/>
          <w:szCs w:val="24"/>
        </w:rPr>
        <w:t>的同时也瓦解着黑格尔的整个哲学体系。作为神学最后避难所和支柱的黑格尔哲学，必须得到批判和拒</w:t>
      </w:r>
      <w:r>
        <w:rPr>
          <w:rFonts w:asciiTheme="minorEastAsia" w:hAnsiTheme="minorEastAsia" w:hint="eastAsia"/>
          <w:sz w:val="24"/>
          <w:szCs w:val="24"/>
        </w:rPr>
        <w:t>斥</w:t>
      </w:r>
      <w:r w:rsidRPr="002840AD">
        <w:rPr>
          <w:rFonts w:asciiTheme="minorEastAsia" w:hAnsiTheme="minorEastAsia" w:hint="eastAsia"/>
          <w:sz w:val="24"/>
          <w:szCs w:val="24"/>
        </w:rPr>
        <w:t>，只有这样才是真正拒</w:t>
      </w:r>
      <w:r>
        <w:rPr>
          <w:rFonts w:asciiTheme="minorEastAsia" w:hAnsiTheme="minorEastAsia" w:hint="eastAsia"/>
          <w:sz w:val="24"/>
          <w:szCs w:val="24"/>
        </w:rPr>
        <w:t>斥</w:t>
      </w:r>
      <w:r w:rsidRPr="002840AD">
        <w:rPr>
          <w:rFonts w:asciiTheme="minorEastAsia" w:hAnsiTheme="minorEastAsia" w:hint="eastAsia"/>
          <w:sz w:val="24"/>
          <w:szCs w:val="24"/>
        </w:rPr>
        <w:t>了神学；作为主体性存在的绝对精神实际上也是一种神学的变式，因此也应该得到否定。</w:t>
      </w:r>
    </w:p>
    <w:p w14:paraId="6677C06E" w14:textId="092D8327" w:rsidR="00791615" w:rsidRPr="002840AD" w:rsidRDefault="00791615" w:rsidP="00791615">
      <w:pPr>
        <w:spacing w:line="360" w:lineRule="auto"/>
        <w:ind w:firstLineChars="200" w:firstLine="480"/>
        <w:rPr>
          <w:rFonts w:asciiTheme="minorEastAsia" w:hAnsiTheme="minorEastAsia"/>
          <w:sz w:val="24"/>
          <w:szCs w:val="24"/>
        </w:rPr>
      </w:pPr>
      <w:r w:rsidRPr="002840AD">
        <w:rPr>
          <w:rFonts w:asciiTheme="minorEastAsia" w:hAnsiTheme="minorEastAsia" w:hint="eastAsia"/>
          <w:sz w:val="24"/>
          <w:szCs w:val="24"/>
        </w:rPr>
        <w:t>费尔巴哈</w:t>
      </w:r>
      <w:r w:rsidR="008D014C">
        <w:rPr>
          <w:rFonts w:asciiTheme="minorEastAsia" w:hAnsiTheme="minorEastAsia" w:hint="eastAsia"/>
          <w:sz w:val="24"/>
          <w:szCs w:val="24"/>
        </w:rPr>
        <w:t>像这样在批判黑格尔的同时也就论证了自己的人本主义</w:t>
      </w:r>
      <w:r w:rsidR="00ED4020">
        <w:rPr>
          <w:rFonts w:asciiTheme="minorEastAsia" w:hAnsiTheme="minorEastAsia" w:hint="eastAsia"/>
          <w:sz w:val="24"/>
          <w:szCs w:val="24"/>
        </w:rPr>
        <w:t>的合理之处</w:t>
      </w:r>
      <w:r w:rsidRPr="002840AD">
        <w:rPr>
          <w:rFonts w:asciiTheme="minorEastAsia" w:hAnsiTheme="minorEastAsia" w:hint="eastAsia"/>
          <w:sz w:val="24"/>
          <w:szCs w:val="24"/>
        </w:rPr>
        <w:t>。</w:t>
      </w:r>
      <w:r w:rsidR="00ED4020">
        <w:rPr>
          <w:rFonts w:asciiTheme="minorEastAsia" w:hAnsiTheme="minorEastAsia" w:hint="eastAsia"/>
          <w:sz w:val="24"/>
          <w:szCs w:val="24"/>
        </w:rPr>
        <w:t>由于</w:t>
      </w:r>
      <w:r w:rsidRPr="002840AD">
        <w:rPr>
          <w:rFonts w:asciiTheme="minorEastAsia" w:hAnsiTheme="minorEastAsia" w:hint="eastAsia"/>
          <w:sz w:val="24"/>
          <w:szCs w:val="24"/>
        </w:rPr>
        <w:t>受到黑格尔和鲍威尔的启发，</w:t>
      </w:r>
      <w:r w:rsidR="00416A19">
        <w:rPr>
          <w:rFonts w:asciiTheme="minorEastAsia" w:hAnsiTheme="minorEastAsia" w:hint="eastAsia"/>
          <w:sz w:val="24"/>
          <w:szCs w:val="24"/>
        </w:rPr>
        <w:t>费尔巴哈</w:t>
      </w:r>
      <w:r w:rsidRPr="002840AD">
        <w:rPr>
          <w:rFonts w:asciiTheme="minorEastAsia" w:hAnsiTheme="minorEastAsia" w:hint="eastAsia"/>
          <w:sz w:val="24"/>
          <w:szCs w:val="24"/>
        </w:rPr>
        <w:t>在改</w:t>
      </w:r>
      <w:r w:rsidR="00ED4020">
        <w:rPr>
          <w:rFonts w:asciiTheme="minorEastAsia" w:hAnsiTheme="minorEastAsia" w:hint="eastAsia"/>
          <w:sz w:val="24"/>
          <w:szCs w:val="24"/>
        </w:rPr>
        <w:t>造他们的“绝对精神”及“自我意识”的同时提出“人”这一范畴，</w:t>
      </w:r>
      <w:r w:rsidR="008D014C">
        <w:rPr>
          <w:rFonts w:asciiTheme="minorEastAsia" w:hAnsiTheme="minorEastAsia" w:hint="eastAsia"/>
          <w:sz w:val="24"/>
          <w:szCs w:val="24"/>
        </w:rPr>
        <w:t>进而他也像</w:t>
      </w:r>
      <w:r w:rsidRPr="002840AD">
        <w:rPr>
          <w:rFonts w:asciiTheme="minorEastAsia" w:hAnsiTheme="minorEastAsia" w:hint="eastAsia"/>
          <w:sz w:val="24"/>
          <w:szCs w:val="24"/>
        </w:rPr>
        <w:t>其他青年黑格尔派</w:t>
      </w:r>
      <w:r w:rsidR="00A50716">
        <w:rPr>
          <w:rStyle w:val="a9"/>
          <w:rFonts w:asciiTheme="minorEastAsia" w:hAnsiTheme="minorEastAsia"/>
          <w:sz w:val="24"/>
          <w:szCs w:val="24"/>
        </w:rPr>
        <w:footnoteReference w:id="23"/>
      </w:r>
      <w:r w:rsidRPr="002840AD">
        <w:rPr>
          <w:rFonts w:asciiTheme="minorEastAsia" w:hAnsiTheme="minorEastAsia" w:hint="eastAsia"/>
          <w:sz w:val="24"/>
          <w:szCs w:val="24"/>
        </w:rPr>
        <w:t>哲学家一样，开始了丰富主体性意涵的工作。</w:t>
      </w:r>
      <w:r w:rsidR="004B28F0">
        <w:rPr>
          <w:rFonts w:asciiTheme="minorEastAsia" w:hAnsiTheme="minorEastAsia" w:hint="eastAsia"/>
          <w:sz w:val="24"/>
          <w:szCs w:val="24"/>
        </w:rPr>
        <w:t>“</w:t>
      </w:r>
      <w:r w:rsidR="004A3441" w:rsidRPr="002840AD">
        <w:rPr>
          <w:rFonts w:asciiTheme="minorEastAsia" w:hAnsiTheme="minorEastAsia" w:hint="eastAsia"/>
          <w:sz w:val="24"/>
          <w:szCs w:val="24"/>
        </w:rPr>
        <w:t>施特劳斯通过对福音书形成史的考证，特别是通过对上帝‘人化’的批判，不仅进一步开辟了从神通向人的道路，而且也预示了从‘理念’向‘类’的过渡</w:t>
      </w:r>
      <w:r w:rsidR="004B28F0">
        <w:rPr>
          <w:rFonts w:asciiTheme="minorEastAsia" w:hAnsiTheme="minorEastAsia" w:hint="eastAsia"/>
          <w:sz w:val="24"/>
          <w:szCs w:val="24"/>
        </w:rPr>
        <w:t>”</w:t>
      </w:r>
      <w:r w:rsidRPr="002840AD">
        <w:rPr>
          <w:rStyle w:val="a9"/>
          <w:rFonts w:asciiTheme="minorEastAsia" w:hAnsiTheme="minorEastAsia"/>
          <w:sz w:val="24"/>
          <w:szCs w:val="24"/>
        </w:rPr>
        <w:footnoteReference w:id="24"/>
      </w:r>
      <w:r w:rsidRPr="002840AD">
        <w:rPr>
          <w:rFonts w:asciiTheme="minorEastAsia" w:hAnsiTheme="minorEastAsia" w:hint="eastAsia"/>
          <w:sz w:val="24"/>
          <w:szCs w:val="24"/>
        </w:rPr>
        <w:t>，费尔巴哈就是在施特劳斯理论成果的基础之上</w:t>
      </w:r>
      <w:r w:rsidR="00D65FB2">
        <w:rPr>
          <w:rFonts w:asciiTheme="minorEastAsia" w:hAnsiTheme="minorEastAsia" w:hint="eastAsia"/>
          <w:sz w:val="24"/>
          <w:szCs w:val="24"/>
        </w:rPr>
        <w:t>，</w:t>
      </w:r>
      <w:r w:rsidRPr="002840AD">
        <w:rPr>
          <w:rFonts w:asciiTheme="minorEastAsia" w:hAnsiTheme="minorEastAsia" w:hint="eastAsia"/>
          <w:sz w:val="24"/>
          <w:szCs w:val="24"/>
        </w:rPr>
        <w:t>将这条由</w:t>
      </w:r>
      <w:r>
        <w:rPr>
          <w:rFonts w:asciiTheme="minorEastAsia" w:hAnsiTheme="minorEastAsia" w:hint="eastAsia"/>
          <w:sz w:val="24"/>
          <w:szCs w:val="24"/>
        </w:rPr>
        <w:t>“</w:t>
      </w:r>
      <w:r w:rsidRPr="002840AD">
        <w:rPr>
          <w:rFonts w:asciiTheme="minorEastAsia" w:hAnsiTheme="minorEastAsia" w:hint="eastAsia"/>
          <w:sz w:val="24"/>
          <w:szCs w:val="24"/>
        </w:rPr>
        <w:t>神</w:t>
      </w:r>
      <w:r>
        <w:rPr>
          <w:rFonts w:asciiTheme="minorEastAsia" w:hAnsiTheme="minorEastAsia" w:hint="eastAsia"/>
          <w:sz w:val="24"/>
          <w:szCs w:val="24"/>
        </w:rPr>
        <w:t>”</w:t>
      </w:r>
      <w:r w:rsidRPr="002840AD">
        <w:rPr>
          <w:rFonts w:asciiTheme="minorEastAsia" w:hAnsiTheme="minorEastAsia" w:hint="eastAsia"/>
          <w:sz w:val="24"/>
          <w:szCs w:val="24"/>
        </w:rPr>
        <w:t>通向</w:t>
      </w:r>
      <w:r>
        <w:rPr>
          <w:rFonts w:asciiTheme="minorEastAsia" w:hAnsiTheme="minorEastAsia" w:hint="eastAsia"/>
          <w:sz w:val="24"/>
          <w:szCs w:val="24"/>
        </w:rPr>
        <w:t>“</w:t>
      </w:r>
      <w:r w:rsidRPr="002840AD">
        <w:rPr>
          <w:rFonts w:asciiTheme="minorEastAsia" w:hAnsiTheme="minorEastAsia" w:hint="eastAsia"/>
          <w:sz w:val="24"/>
          <w:szCs w:val="24"/>
        </w:rPr>
        <w:t>人</w:t>
      </w:r>
      <w:r>
        <w:rPr>
          <w:rFonts w:asciiTheme="minorEastAsia" w:hAnsiTheme="minorEastAsia" w:hint="eastAsia"/>
          <w:sz w:val="24"/>
          <w:szCs w:val="24"/>
        </w:rPr>
        <w:t>”</w:t>
      </w:r>
      <w:r w:rsidRPr="002840AD">
        <w:rPr>
          <w:rFonts w:asciiTheme="minorEastAsia" w:hAnsiTheme="minorEastAsia" w:hint="eastAsia"/>
          <w:sz w:val="24"/>
          <w:szCs w:val="24"/>
        </w:rPr>
        <w:t>的道路开拓得更加宽阔也更加引人注目。</w:t>
      </w:r>
    </w:p>
    <w:p w14:paraId="1B1E2982" w14:textId="77777777" w:rsidR="00791615" w:rsidRPr="00D943E5" w:rsidRDefault="00791615" w:rsidP="00791615">
      <w:pPr>
        <w:spacing w:line="360" w:lineRule="auto"/>
        <w:ind w:firstLineChars="200" w:firstLine="480"/>
        <w:rPr>
          <w:rFonts w:asciiTheme="minorEastAsia" w:hAnsiTheme="minorEastAsia"/>
          <w:sz w:val="24"/>
          <w:szCs w:val="24"/>
        </w:rPr>
      </w:pPr>
    </w:p>
    <w:p w14:paraId="6F2B2921" w14:textId="42B8E354" w:rsidR="00791615" w:rsidRPr="00B173B9" w:rsidRDefault="00791615" w:rsidP="003153A7">
      <w:pPr>
        <w:pStyle w:val="2"/>
      </w:pPr>
      <w:bookmarkStart w:id="5" w:name="_Toc512959240"/>
      <w:r w:rsidRPr="00B173B9">
        <w:rPr>
          <w:rFonts w:hint="eastAsia"/>
        </w:rPr>
        <w:t>（二）</w:t>
      </w:r>
      <w:r w:rsidR="00ED1F5B" w:rsidRPr="00B173B9">
        <w:rPr>
          <w:rFonts w:hint="eastAsia"/>
        </w:rPr>
        <w:t>费尔巴哈</w:t>
      </w:r>
      <w:r w:rsidRPr="00B173B9">
        <w:rPr>
          <w:rFonts w:hint="eastAsia"/>
        </w:rPr>
        <w:t>人本学的主要意涵及不足</w:t>
      </w:r>
      <w:bookmarkEnd w:id="5"/>
    </w:p>
    <w:p w14:paraId="65D5CD13" w14:textId="39012A75" w:rsidR="00791615" w:rsidRPr="002840AD" w:rsidRDefault="00791615" w:rsidP="00791615">
      <w:pPr>
        <w:spacing w:line="360" w:lineRule="auto"/>
        <w:ind w:firstLineChars="200" w:firstLine="480"/>
        <w:rPr>
          <w:rFonts w:asciiTheme="minorEastAsia" w:hAnsiTheme="minorEastAsia"/>
          <w:sz w:val="24"/>
          <w:szCs w:val="24"/>
        </w:rPr>
      </w:pPr>
      <w:r w:rsidRPr="002840AD">
        <w:rPr>
          <w:rFonts w:asciiTheme="minorEastAsia" w:hAnsiTheme="minorEastAsia" w:hint="eastAsia"/>
          <w:sz w:val="24"/>
          <w:szCs w:val="24"/>
        </w:rPr>
        <w:t>费尔</w:t>
      </w:r>
      <w:r w:rsidR="004603FD">
        <w:rPr>
          <w:rFonts w:asciiTheme="minorEastAsia" w:hAnsiTheme="minorEastAsia" w:hint="eastAsia"/>
          <w:sz w:val="24"/>
          <w:szCs w:val="24"/>
        </w:rPr>
        <w:t>巴哈对人本主义的诠释和发展诉诸几个关键概念，其中“类本质”</w:t>
      </w:r>
      <w:r w:rsidR="008D014C">
        <w:rPr>
          <w:rFonts w:asciiTheme="minorEastAsia" w:hAnsiTheme="minorEastAsia" w:hint="eastAsia"/>
          <w:sz w:val="24"/>
          <w:szCs w:val="24"/>
        </w:rPr>
        <w:t>是人本学的核心范畴</w:t>
      </w:r>
      <w:r w:rsidRPr="002840AD">
        <w:rPr>
          <w:rFonts w:asciiTheme="minorEastAsia" w:hAnsiTheme="minorEastAsia" w:hint="eastAsia"/>
          <w:sz w:val="24"/>
          <w:szCs w:val="24"/>
        </w:rPr>
        <w:t>。针对黑格尔哲学的特殊与普遍、个体与整体的分裂与矛盾，费尔巴哈渴望通过“类”的概念将其整合，因此他赋予“类”两种主要内涵：个体性与自然性</w:t>
      </w:r>
      <w:r>
        <w:rPr>
          <w:rFonts w:asciiTheme="minorEastAsia" w:hAnsiTheme="minorEastAsia" w:hint="eastAsia"/>
          <w:sz w:val="24"/>
          <w:szCs w:val="24"/>
        </w:rPr>
        <w:t>。</w:t>
      </w:r>
      <w:r w:rsidRPr="002840AD">
        <w:rPr>
          <w:rFonts w:asciiTheme="minorEastAsia" w:hAnsiTheme="minorEastAsia" w:hint="eastAsia"/>
          <w:sz w:val="24"/>
          <w:szCs w:val="24"/>
        </w:rPr>
        <w:t>在费尔巴哈看</w:t>
      </w:r>
      <w:r w:rsidR="004603FD">
        <w:rPr>
          <w:rFonts w:asciiTheme="minorEastAsia" w:hAnsiTheme="minorEastAsia" w:hint="eastAsia"/>
          <w:sz w:val="24"/>
          <w:szCs w:val="24"/>
        </w:rPr>
        <w:t>来，“类”概念并不是简单的个体性，而是一种超越了之前个体的、</w:t>
      </w:r>
      <w:r w:rsidRPr="002840AD">
        <w:rPr>
          <w:rFonts w:asciiTheme="minorEastAsia" w:hAnsiTheme="minorEastAsia" w:hint="eastAsia"/>
          <w:sz w:val="24"/>
          <w:szCs w:val="24"/>
        </w:rPr>
        <w:t>具有普遍性的</w:t>
      </w:r>
      <w:r w:rsidR="004603FD">
        <w:rPr>
          <w:rFonts w:asciiTheme="minorEastAsia" w:hAnsiTheme="minorEastAsia" w:hint="eastAsia"/>
          <w:sz w:val="24"/>
          <w:szCs w:val="24"/>
        </w:rPr>
        <w:t>其他</w:t>
      </w:r>
      <w:r w:rsidR="001D7132">
        <w:rPr>
          <w:rFonts w:asciiTheme="minorEastAsia" w:hAnsiTheme="minorEastAsia" w:hint="eastAsia"/>
          <w:sz w:val="24"/>
          <w:szCs w:val="24"/>
        </w:rPr>
        <w:t>一切个体。但我们知道，费尔巴哈这种努力是徒劳的，</w:t>
      </w:r>
      <w:r w:rsidRPr="002840AD">
        <w:rPr>
          <w:rFonts w:asciiTheme="minorEastAsia" w:hAnsiTheme="minorEastAsia" w:hint="eastAsia"/>
          <w:sz w:val="24"/>
          <w:szCs w:val="24"/>
        </w:rPr>
        <w:t>他并没有在实在的层面上对于普遍性的个体做出解释，所以这种“类”其实并不具有普遍性，只是一种多样性个体</w:t>
      </w:r>
      <w:r w:rsidR="00D65FB2">
        <w:rPr>
          <w:rFonts w:asciiTheme="minorEastAsia" w:hAnsiTheme="minorEastAsia" w:hint="eastAsia"/>
          <w:sz w:val="24"/>
          <w:szCs w:val="24"/>
        </w:rPr>
        <w:t>的集合</w:t>
      </w:r>
      <w:r w:rsidR="001D7132">
        <w:rPr>
          <w:rFonts w:asciiTheme="minorEastAsia" w:hAnsiTheme="minorEastAsia" w:hint="eastAsia"/>
          <w:sz w:val="24"/>
          <w:szCs w:val="24"/>
        </w:rPr>
        <w:t>而已。也正是由于</w:t>
      </w:r>
      <w:r w:rsidRPr="002840AD">
        <w:rPr>
          <w:rFonts w:asciiTheme="minorEastAsia" w:hAnsiTheme="minorEastAsia" w:hint="eastAsia"/>
          <w:sz w:val="24"/>
          <w:szCs w:val="24"/>
        </w:rPr>
        <w:t>视野的狭隘性，费尔巴哈</w:t>
      </w:r>
      <w:r w:rsidR="004603FD">
        <w:rPr>
          <w:rFonts w:asciiTheme="minorEastAsia" w:hAnsiTheme="minorEastAsia" w:hint="eastAsia"/>
          <w:sz w:val="24"/>
          <w:szCs w:val="24"/>
        </w:rPr>
        <w:t>才进一步</w:t>
      </w:r>
      <w:r w:rsidRPr="002840AD">
        <w:rPr>
          <w:rFonts w:asciiTheme="minorEastAsia" w:hAnsiTheme="minorEastAsia" w:hint="eastAsia"/>
          <w:sz w:val="24"/>
          <w:szCs w:val="24"/>
        </w:rPr>
        <w:t>把人的</w:t>
      </w:r>
      <w:r>
        <w:rPr>
          <w:rFonts w:asciiTheme="minorEastAsia" w:hAnsiTheme="minorEastAsia" w:hint="eastAsia"/>
          <w:sz w:val="24"/>
          <w:szCs w:val="24"/>
        </w:rPr>
        <w:t>“</w:t>
      </w:r>
      <w:r w:rsidRPr="002840AD">
        <w:rPr>
          <w:rFonts w:asciiTheme="minorEastAsia" w:hAnsiTheme="minorEastAsia" w:hint="eastAsia"/>
          <w:sz w:val="24"/>
          <w:szCs w:val="24"/>
        </w:rPr>
        <w:t>类本质</w:t>
      </w:r>
      <w:r>
        <w:rPr>
          <w:rFonts w:asciiTheme="minorEastAsia" w:hAnsiTheme="minorEastAsia" w:hint="eastAsia"/>
          <w:sz w:val="24"/>
          <w:szCs w:val="24"/>
        </w:rPr>
        <w:t>”</w:t>
      </w:r>
      <w:r w:rsidR="00BE5A2C">
        <w:rPr>
          <w:rFonts w:asciiTheme="minorEastAsia" w:hAnsiTheme="minorEastAsia" w:hint="eastAsia"/>
          <w:sz w:val="24"/>
          <w:szCs w:val="24"/>
        </w:rPr>
        <w:t>简单归结为精神层面上的“理性”、“意</w:t>
      </w:r>
      <w:r w:rsidR="00BE5A2C">
        <w:rPr>
          <w:rFonts w:asciiTheme="minorEastAsia" w:hAnsiTheme="minorEastAsia" w:hint="eastAsia"/>
          <w:sz w:val="24"/>
          <w:szCs w:val="24"/>
        </w:rPr>
        <w:lastRenderedPageBreak/>
        <w:t>志”和“心”——</w:t>
      </w:r>
      <w:r w:rsidRPr="002840AD">
        <w:rPr>
          <w:rFonts w:asciiTheme="minorEastAsia" w:hAnsiTheme="minorEastAsia" w:hint="eastAsia"/>
          <w:sz w:val="24"/>
          <w:szCs w:val="24"/>
        </w:rPr>
        <w:t>“一个完善的人，必定具备思维力、意志力和心力。”</w:t>
      </w:r>
      <w:r w:rsidRPr="002840AD">
        <w:rPr>
          <w:rStyle w:val="a9"/>
          <w:rFonts w:asciiTheme="minorEastAsia" w:hAnsiTheme="minorEastAsia"/>
          <w:sz w:val="24"/>
          <w:szCs w:val="24"/>
        </w:rPr>
        <w:footnoteReference w:id="25"/>
      </w:r>
      <w:r w:rsidRPr="002840AD">
        <w:rPr>
          <w:rFonts w:asciiTheme="minorEastAsia" w:hAnsiTheme="minorEastAsia" w:hint="eastAsia"/>
          <w:sz w:val="24"/>
          <w:szCs w:val="24"/>
        </w:rPr>
        <w:t>费尔巴哈只讲德性与品质，这让他的人本学中唯一残存的那点社会性</w:t>
      </w:r>
      <w:r w:rsidR="00EB6123">
        <w:rPr>
          <w:rFonts w:asciiTheme="minorEastAsia" w:hAnsiTheme="minorEastAsia" w:hint="eastAsia"/>
          <w:sz w:val="24"/>
          <w:szCs w:val="24"/>
        </w:rPr>
        <w:t>也滞留不前，他甚至将这种精神性的内涵上升为整个人本学的基本要义。</w:t>
      </w:r>
      <w:r w:rsidR="00636DF3">
        <w:rPr>
          <w:rFonts w:asciiTheme="minorEastAsia" w:hAnsiTheme="minorEastAsia" w:hint="eastAsia"/>
          <w:sz w:val="24"/>
          <w:szCs w:val="24"/>
        </w:rPr>
        <w:t>他</w:t>
      </w:r>
      <w:r w:rsidR="00EB6123">
        <w:rPr>
          <w:rFonts w:asciiTheme="minorEastAsia" w:hAnsiTheme="minorEastAsia" w:hint="eastAsia"/>
          <w:sz w:val="24"/>
          <w:szCs w:val="24"/>
        </w:rPr>
        <w:t>还将人与人之间的爱扩展到实践领域，因为</w:t>
      </w:r>
      <w:r w:rsidR="00BE5A2C">
        <w:rPr>
          <w:rFonts w:asciiTheme="minorEastAsia" w:hAnsiTheme="minorEastAsia" w:hint="eastAsia"/>
          <w:sz w:val="24"/>
          <w:szCs w:val="24"/>
        </w:rPr>
        <w:t>他认为</w:t>
      </w:r>
      <w:r w:rsidR="00EB6123">
        <w:rPr>
          <w:rFonts w:asciiTheme="minorEastAsia" w:hAnsiTheme="minorEastAsia" w:hint="eastAsia"/>
          <w:sz w:val="24"/>
          <w:szCs w:val="24"/>
        </w:rPr>
        <w:t>这种最高本质必须一以贯之。</w:t>
      </w:r>
      <w:r w:rsidRPr="002840AD">
        <w:rPr>
          <w:rStyle w:val="a9"/>
          <w:rFonts w:asciiTheme="minorEastAsia" w:hAnsiTheme="minorEastAsia"/>
          <w:sz w:val="24"/>
          <w:szCs w:val="24"/>
        </w:rPr>
        <w:footnoteReference w:id="26"/>
      </w:r>
      <w:r w:rsidRPr="002840AD">
        <w:rPr>
          <w:rFonts w:asciiTheme="minorEastAsia" w:hAnsiTheme="minorEastAsia" w:hint="eastAsia"/>
          <w:sz w:val="24"/>
          <w:szCs w:val="24"/>
        </w:rPr>
        <w:t>费尔巴哈的实践人本学到此戛然而止，</w:t>
      </w:r>
      <w:r w:rsidR="004603FD">
        <w:rPr>
          <w:rFonts w:asciiTheme="minorEastAsia" w:hAnsiTheme="minorEastAsia" w:hint="eastAsia"/>
          <w:sz w:val="24"/>
          <w:szCs w:val="24"/>
        </w:rPr>
        <w:t>他</w:t>
      </w:r>
      <w:r w:rsidRPr="002840AD">
        <w:rPr>
          <w:rFonts w:asciiTheme="minorEastAsia" w:hAnsiTheme="minorEastAsia" w:hint="eastAsia"/>
          <w:sz w:val="24"/>
          <w:szCs w:val="24"/>
        </w:rPr>
        <w:t>并没有对于其实质内涵进行深入的讨论</w:t>
      </w:r>
      <w:r w:rsidR="004603FD">
        <w:rPr>
          <w:rFonts w:asciiTheme="minorEastAsia" w:hAnsiTheme="minorEastAsia" w:hint="eastAsia"/>
          <w:sz w:val="24"/>
          <w:szCs w:val="24"/>
        </w:rPr>
        <w:t>，</w:t>
      </w:r>
      <w:r w:rsidR="003A25A4">
        <w:rPr>
          <w:rFonts w:asciiTheme="minorEastAsia" w:hAnsiTheme="minorEastAsia" w:hint="eastAsia"/>
          <w:sz w:val="24"/>
          <w:szCs w:val="24"/>
        </w:rPr>
        <w:t>费尔巴哈学说的抽象性在此展露无遗。</w:t>
      </w:r>
    </w:p>
    <w:p w14:paraId="562935EE" w14:textId="35EB06FA" w:rsidR="002D0C33" w:rsidRDefault="003A25A4" w:rsidP="0079161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费尔巴哈宣称的“新哲学”首先对人的本质进行了讨论，</w:t>
      </w:r>
      <w:r w:rsidR="002D0C33">
        <w:rPr>
          <w:rFonts w:asciiTheme="minorEastAsia" w:hAnsiTheme="minorEastAsia" w:hint="eastAsia"/>
          <w:sz w:val="24"/>
          <w:szCs w:val="24"/>
        </w:rPr>
        <w:t>——</w:t>
      </w:r>
      <w:r w:rsidR="00791615" w:rsidRPr="002840AD">
        <w:rPr>
          <w:rFonts w:asciiTheme="minorEastAsia" w:hAnsiTheme="minorEastAsia" w:hint="eastAsia"/>
          <w:sz w:val="24"/>
          <w:szCs w:val="24"/>
        </w:rPr>
        <w:t>“新哲学是转变为理智的心情”</w:t>
      </w:r>
      <w:r w:rsidR="00791615" w:rsidRPr="002840AD">
        <w:rPr>
          <w:rStyle w:val="a9"/>
          <w:rFonts w:asciiTheme="minorEastAsia" w:hAnsiTheme="minorEastAsia"/>
          <w:sz w:val="24"/>
          <w:szCs w:val="24"/>
        </w:rPr>
        <w:footnoteReference w:id="27"/>
      </w:r>
      <w:r w:rsidR="00636DF3">
        <w:rPr>
          <w:rFonts w:asciiTheme="minorEastAsia" w:hAnsiTheme="minorEastAsia" w:hint="eastAsia"/>
          <w:sz w:val="24"/>
          <w:szCs w:val="24"/>
        </w:rPr>
        <w:t>。其次，费尔巴哈对人本主义的本体论进行了解释说明</w:t>
      </w:r>
      <w:r w:rsidR="00791615" w:rsidRPr="002840AD">
        <w:rPr>
          <w:rFonts w:asciiTheme="minorEastAsia" w:hAnsiTheme="minorEastAsia" w:hint="eastAsia"/>
          <w:sz w:val="24"/>
          <w:szCs w:val="24"/>
        </w:rPr>
        <w:t>。他在这一部分着重强调了“感性直观”的作用。</w:t>
      </w:r>
      <w:r w:rsidR="00EB6123">
        <w:rPr>
          <w:rFonts w:asciiTheme="minorEastAsia" w:hAnsiTheme="minorEastAsia" w:hint="eastAsia"/>
          <w:sz w:val="24"/>
          <w:szCs w:val="24"/>
        </w:rPr>
        <w:t>在费尔巴哈的逻辑框架中，</w:t>
      </w:r>
      <w:r w:rsidR="00636DF3">
        <w:rPr>
          <w:rFonts w:asciiTheme="minorEastAsia" w:hAnsiTheme="minorEastAsia" w:hint="eastAsia"/>
          <w:sz w:val="24"/>
          <w:szCs w:val="24"/>
        </w:rPr>
        <w:t>“</w:t>
      </w:r>
      <w:r w:rsidR="00636DF3" w:rsidRPr="002840AD">
        <w:rPr>
          <w:rFonts w:asciiTheme="minorEastAsia" w:hAnsiTheme="minorEastAsia" w:hint="eastAsia"/>
          <w:sz w:val="24"/>
          <w:szCs w:val="24"/>
        </w:rPr>
        <w:t>存在并不是一种可以与事物分离开来的普遍概念，存在与存在的事物是一回事</w:t>
      </w:r>
      <w:r w:rsidR="00636DF3">
        <w:rPr>
          <w:rFonts w:asciiTheme="minorEastAsia" w:hAnsiTheme="minorEastAsia" w:hint="eastAsia"/>
          <w:sz w:val="24"/>
          <w:szCs w:val="24"/>
        </w:rPr>
        <w:t>”</w:t>
      </w:r>
      <w:r w:rsidR="00791615" w:rsidRPr="002840AD">
        <w:rPr>
          <w:rStyle w:val="a9"/>
          <w:rFonts w:asciiTheme="minorEastAsia" w:hAnsiTheme="minorEastAsia"/>
          <w:sz w:val="24"/>
          <w:szCs w:val="24"/>
        </w:rPr>
        <w:footnoteReference w:id="28"/>
      </w:r>
      <w:r w:rsidR="00791615" w:rsidRPr="002840AD">
        <w:rPr>
          <w:rFonts w:asciiTheme="minorEastAsia" w:hAnsiTheme="minorEastAsia" w:hint="eastAsia"/>
          <w:sz w:val="24"/>
          <w:szCs w:val="24"/>
        </w:rPr>
        <w:t>，他用直接性与感性存在来反</w:t>
      </w:r>
      <w:r>
        <w:rPr>
          <w:rFonts w:asciiTheme="minorEastAsia" w:hAnsiTheme="minorEastAsia" w:hint="eastAsia"/>
          <w:sz w:val="24"/>
          <w:szCs w:val="24"/>
        </w:rPr>
        <w:t>对黑格尔哲学的间接性，强烈反对存在和存在事物的分离，</w:t>
      </w:r>
      <w:r w:rsidR="00A124AF">
        <w:rPr>
          <w:rFonts w:asciiTheme="minorEastAsia" w:hAnsiTheme="minorEastAsia" w:hint="eastAsia"/>
          <w:sz w:val="24"/>
          <w:szCs w:val="24"/>
        </w:rPr>
        <w:t>这</w:t>
      </w:r>
      <w:r>
        <w:rPr>
          <w:rFonts w:asciiTheme="minorEastAsia" w:hAnsiTheme="minorEastAsia" w:hint="eastAsia"/>
          <w:sz w:val="24"/>
          <w:szCs w:val="24"/>
        </w:rPr>
        <w:t>其实是把</w:t>
      </w:r>
      <w:r w:rsidR="00791615" w:rsidRPr="002840AD">
        <w:rPr>
          <w:rFonts w:asciiTheme="minorEastAsia" w:hAnsiTheme="minorEastAsia" w:hint="eastAsia"/>
          <w:sz w:val="24"/>
          <w:szCs w:val="24"/>
        </w:rPr>
        <w:t>直观作为了一种表达存在的方法和手段，而没有内化于存在自身的逻辑框架。因此卢卡奇把费尔巴哈的这一做法称为“辩证法的取消”</w:t>
      </w:r>
      <w:r w:rsidR="00791615" w:rsidRPr="002840AD">
        <w:rPr>
          <w:rStyle w:val="a9"/>
          <w:rFonts w:asciiTheme="minorEastAsia" w:hAnsiTheme="minorEastAsia"/>
          <w:sz w:val="24"/>
          <w:szCs w:val="24"/>
        </w:rPr>
        <w:footnoteReference w:id="29"/>
      </w:r>
      <w:r w:rsidR="00791615" w:rsidRPr="002840AD">
        <w:rPr>
          <w:rFonts w:asciiTheme="minorEastAsia" w:hAnsiTheme="minorEastAsia" w:hint="eastAsia"/>
          <w:sz w:val="24"/>
          <w:szCs w:val="24"/>
        </w:rPr>
        <w:t>。</w:t>
      </w:r>
    </w:p>
    <w:p w14:paraId="0606D81C" w14:textId="76AA607E" w:rsidR="00791615" w:rsidRPr="002840AD" w:rsidRDefault="00791615" w:rsidP="00791615">
      <w:pPr>
        <w:spacing w:line="360" w:lineRule="auto"/>
        <w:ind w:firstLineChars="200" w:firstLine="480"/>
        <w:rPr>
          <w:rFonts w:asciiTheme="minorEastAsia" w:hAnsiTheme="minorEastAsia"/>
          <w:sz w:val="24"/>
          <w:szCs w:val="24"/>
        </w:rPr>
      </w:pPr>
      <w:r w:rsidRPr="002840AD">
        <w:rPr>
          <w:rFonts w:asciiTheme="minorEastAsia" w:hAnsiTheme="minorEastAsia" w:hint="eastAsia"/>
          <w:sz w:val="24"/>
          <w:szCs w:val="24"/>
        </w:rPr>
        <w:t>费尔巴哈反对黑格尔哲学的另一个独特之处</w:t>
      </w:r>
      <w:r>
        <w:rPr>
          <w:rFonts w:asciiTheme="minorEastAsia" w:hAnsiTheme="minorEastAsia" w:hint="eastAsia"/>
          <w:sz w:val="24"/>
          <w:szCs w:val="24"/>
        </w:rPr>
        <w:t>，</w:t>
      </w:r>
      <w:r w:rsidR="00C10086">
        <w:rPr>
          <w:rFonts w:asciiTheme="minorEastAsia" w:hAnsiTheme="minorEastAsia" w:hint="eastAsia"/>
          <w:sz w:val="24"/>
          <w:szCs w:val="24"/>
        </w:rPr>
        <w:t>就在于</w:t>
      </w:r>
      <w:r w:rsidR="00CB5055">
        <w:rPr>
          <w:rFonts w:asciiTheme="minorEastAsia" w:hAnsiTheme="minorEastAsia" w:hint="eastAsia"/>
          <w:sz w:val="24"/>
          <w:szCs w:val="24"/>
        </w:rPr>
        <w:t>存在的对象性理论，“没有了对象，人就成了无</w:t>
      </w:r>
      <w:r w:rsidRPr="002840AD">
        <w:rPr>
          <w:rFonts w:asciiTheme="minorEastAsia" w:hAnsiTheme="minorEastAsia" w:hint="eastAsia"/>
          <w:sz w:val="24"/>
          <w:szCs w:val="24"/>
        </w:rPr>
        <w:t>”</w:t>
      </w:r>
      <w:r w:rsidRPr="002840AD">
        <w:rPr>
          <w:rStyle w:val="a9"/>
          <w:rFonts w:asciiTheme="minorEastAsia" w:hAnsiTheme="minorEastAsia"/>
          <w:sz w:val="24"/>
          <w:szCs w:val="24"/>
        </w:rPr>
        <w:footnoteReference w:id="30"/>
      </w:r>
      <w:r w:rsidR="00CB5055">
        <w:rPr>
          <w:rFonts w:asciiTheme="minorEastAsia" w:hAnsiTheme="minorEastAsia" w:hint="eastAsia"/>
          <w:sz w:val="24"/>
          <w:szCs w:val="24"/>
        </w:rPr>
        <w:t>。</w:t>
      </w:r>
      <w:r w:rsidRPr="002840AD">
        <w:rPr>
          <w:rFonts w:asciiTheme="minorEastAsia" w:hAnsiTheme="minorEastAsia" w:hint="eastAsia"/>
          <w:sz w:val="24"/>
          <w:szCs w:val="24"/>
        </w:rPr>
        <w:t>黑格尔哲学中的实体是一种完全没有对象的绝对</w:t>
      </w:r>
      <w:r w:rsidR="00A124AF">
        <w:rPr>
          <w:rFonts w:asciiTheme="minorEastAsia" w:hAnsiTheme="minorEastAsia" w:hint="eastAsia"/>
          <w:sz w:val="24"/>
          <w:szCs w:val="24"/>
        </w:rPr>
        <w:t>主体，然而费尔巴哈却说人类只有通过对象才能认识自身。</w:t>
      </w:r>
      <w:r w:rsidR="00636DF3">
        <w:rPr>
          <w:rFonts w:asciiTheme="minorEastAsia" w:hAnsiTheme="minorEastAsia" w:hint="eastAsia"/>
          <w:sz w:val="24"/>
          <w:szCs w:val="24"/>
        </w:rPr>
        <w:t>这种对于对象的意识其实也就是人的自我意识，</w:t>
      </w:r>
      <w:r w:rsidRPr="002840AD">
        <w:rPr>
          <w:rFonts w:asciiTheme="minorEastAsia" w:hAnsiTheme="minorEastAsia" w:hint="eastAsia"/>
          <w:sz w:val="24"/>
          <w:szCs w:val="24"/>
        </w:rPr>
        <w:t>借此，费尔巴哈指出，所谓的上帝、所谓的绝对实体其实就是人的绝对本质，因为</w:t>
      </w:r>
      <w:r w:rsidR="00EB6123">
        <w:rPr>
          <w:rFonts w:asciiTheme="minorEastAsia" w:hAnsiTheme="minorEastAsia" w:hint="eastAsia"/>
          <w:sz w:val="24"/>
          <w:szCs w:val="24"/>
        </w:rPr>
        <w:t>所谓对象赋予我们的那种威力，在本质上说其实只是我们自己的威力</w:t>
      </w:r>
      <w:r w:rsidRPr="002840AD">
        <w:rPr>
          <w:rStyle w:val="a9"/>
          <w:rFonts w:asciiTheme="minorEastAsia" w:hAnsiTheme="minorEastAsia"/>
          <w:sz w:val="24"/>
          <w:szCs w:val="24"/>
        </w:rPr>
        <w:footnoteReference w:id="31"/>
      </w:r>
      <w:r w:rsidRPr="002840AD">
        <w:rPr>
          <w:rFonts w:asciiTheme="minorEastAsia" w:hAnsiTheme="minorEastAsia" w:hint="eastAsia"/>
          <w:sz w:val="24"/>
          <w:szCs w:val="24"/>
        </w:rPr>
        <w:t>。这就是所谓主词与宾词的互换问题</w:t>
      </w:r>
      <w:r>
        <w:rPr>
          <w:rFonts w:asciiTheme="minorEastAsia" w:hAnsiTheme="minorEastAsia" w:hint="eastAsia"/>
          <w:sz w:val="24"/>
          <w:szCs w:val="24"/>
        </w:rPr>
        <w:t>。</w:t>
      </w:r>
      <w:r w:rsidRPr="002840AD">
        <w:rPr>
          <w:rFonts w:asciiTheme="minorEastAsia" w:hAnsiTheme="minorEastAsia" w:hint="eastAsia"/>
          <w:sz w:val="24"/>
          <w:szCs w:val="24"/>
        </w:rPr>
        <w:t>根据费尔巴哈的理论，我们可以把宗教中的一切宾词拿来作为主词，但问题在于，这种逻辑上的词项颠倒是否</w:t>
      </w:r>
      <w:r>
        <w:rPr>
          <w:rFonts w:asciiTheme="minorEastAsia" w:hAnsiTheme="minorEastAsia" w:hint="eastAsia"/>
          <w:sz w:val="24"/>
          <w:szCs w:val="24"/>
        </w:rPr>
        <w:t>成功地实现</w:t>
      </w:r>
      <w:r w:rsidR="002D0C33">
        <w:rPr>
          <w:rFonts w:asciiTheme="minorEastAsia" w:hAnsiTheme="minorEastAsia" w:hint="eastAsia"/>
          <w:sz w:val="24"/>
          <w:szCs w:val="24"/>
        </w:rPr>
        <w:t>了</w:t>
      </w:r>
      <w:r>
        <w:rPr>
          <w:rFonts w:asciiTheme="minorEastAsia" w:hAnsiTheme="minorEastAsia" w:hint="eastAsia"/>
          <w:sz w:val="24"/>
          <w:szCs w:val="24"/>
        </w:rPr>
        <w:t>颠倒黑格尔哲学的目的</w:t>
      </w:r>
      <w:r w:rsidR="002D0C33">
        <w:rPr>
          <w:rFonts w:asciiTheme="minorEastAsia" w:hAnsiTheme="minorEastAsia" w:hint="eastAsia"/>
          <w:sz w:val="24"/>
          <w:szCs w:val="24"/>
        </w:rPr>
        <w:t>？</w:t>
      </w:r>
      <w:r w:rsidRPr="002840AD">
        <w:rPr>
          <w:rFonts w:asciiTheme="minorEastAsia" w:hAnsiTheme="minorEastAsia" w:hint="eastAsia"/>
          <w:sz w:val="24"/>
          <w:szCs w:val="24"/>
        </w:rPr>
        <w:t>我们是否能够无条件地接受一切宾词呢？</w:t>
      </w:r>
    </w:p>
    <w:p w14:paraId="0DA5B55B" w14:textId="6848BBEB" w:rsidR="00A401BA" w:rsidRDefault="00791615" w:rsidP="0079161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答案是否定的。正如马克思在后来的《关于费尔巴哈的提纲》与《德意志意识形态》中所指出的一样，</w:t>
      </w:r>
      <w:r w:rsidRPr="002840AD">
        <w:rPr>
          <w:rFonts w:asciiTheme="minorEastAsia" w:hAnsiTheme="minorEastAsia"/>
          <w:sz w:val="24"/>
          <w:szCs w:val="24"/>
        </w:rPr>
        <w:t>费尔巴哈对黑格尔的批判并没有完全成功</w:t>
      </w:r>
      <w:r>
        <w:rPr>
          <w:rFonts w:asciiTheme="minorEastAsia" w:hAnsiTheme="minorEastAsia" w:hint="eastAsia"/>
          <w:sz w:val="24"/>
          <w:szCs w:val="24"/>
        </w:rPr>
        <w:t>。</w:t>
      </w:r>
      <w:r w:rsidR="002B1191">
        <w:rPr>
          <w:rFonts w:asciiTheme="minorEastAsia" w:hAnsiTheme="minorEastAsia"/>
          <w:sz w:val="24"/>
          <w:szCs w:val="24"/>
        </w:rPr>
        <w:t>通过上述</w:t>
      </w:r>
      <w:r w:rsidR="002B1191">
        <w:rPr>
          <w:rFonts w:asciiTheme="minorEastAsia" w:hAnsiTheme="minorEastAsia"/>
          <w:sz w:val="24"/>
          <w:szCs w:val="24"/>
        </w:rPr>
        <w:lastRenderedPageBreak/>
        <w:t>几点讨论</w:t>
      </w:r>
      <w:r>
        <w:rPr>
          <w:rFonts w:asciiTheme="minorEastAsia" w:hAnsiTheme="minorEastAsia" w:hint="eastAsia"/>
          <w:sz w:val="24"/>
          <w:szCs w:val="24"/>
        </w:rPr>
        <w:t>我们也</w:t>
      </w:r>
      <w:r w:rsidRPr="002840AD">
        <w:rPr>
          <w:rFonts w:asciiTheme="minorEastAsia" w:hAnsiTheme="minorEastAsia"/>
          <w:sz w:val="24"/>
          <w:szCs w:val="24"/>
        </w:rPr>
        <w:t>可以看出他</w:t>
      </w:r>
      <w:r w:rsidR="002E75FD">
        <w:rPr>
          <w:rFonts w:asciiTheme="minorEastAsia" w:hAnsiTheme="minorEastAsia"/>
          <w:sz w:val="24"/>
          <w:szCs w:val="24"/>
        </w:rPr>
        <w:t>的</w:t>
      </w:r>
      <w:r w:rsidRPr="002840AD">
        <w:rPr>
          <w:rFonts w:asciiTheme="minorEastAsia" w:hAnsiTheme="minorEastAsia" w:hint="eastAsia"/>
          <w:sz w:val="24"/>
          <w:szCs w:val="24"/>
        </w:rPr>
        <w:t>理论存在着不止一处的矛盾和错误，</w:t>
      </w:r>
      <w:r>
        <w:rPr>
          <w:rFonts w:asciiTheme="minorEastAsia" w:hAnsiTheme="minorEastAsia" w:hint="eastAsia"/>
          <w:sz w:val="24"/>
          <w:szCs w:val="24"/>
        </w:rPr>
        <w:t>因而</w:t>
      </w:r>
      <w:r w:rsidRPr="002840AD">
        <w:rPr>
          <w:rFonts w:asciiTheme="minorEastAsia" w:hAnsiTheme="minorEastAsia" w:hint="eastAsia"/>
          <w:sz w:val="24"/>
          <w:szCs w:val="24"/>
        </w:rPr>
        <w:t>经常将自己</w:t>
      </w:r>
      <w:r w:rsidR="00E11BC8">
        <w:rPr>
          <w:rFonts w:asciiTheme="minorEastAsia" w:hAnsiTheme="minorEastAsia" w:hint="eastAsia"/>
          <w:sz w:val="24"/>
          <w:szCs w:val="24"/>
        </w:rPr>
        <w:t>困入</w:t>
      </w:r>
      <w:r w:rsidRPr="002840AD">
        <w:rPr>
          <w:rFonts w:asciiTheme="minorEastAsia" w:hAnsiTheme="minorEastAsia" w:hint="eastAsia"/>
          <w:sz w:val="24"/>
          <w:szCs w:val="24"/>
        </w:rPr>
        <w:t>进退两难的尴</w:t>
      </w:r>
      <w:r w:rsidR="002B1191">
        <w:rPr>
          <w:rFonts w:asciiTheme="minorEastAsia" w:hAnsiTheme="minorEastAsia" w:hint="eastAsia"/>
          <w:sz w:val="24"/>
          <w:szCs w:val="24"/>
        </w:rPr>
        <w:t>尬境地。他的人本学只是漂浮在精神、意志等唯心土壤表层的学说，无法扎根于实存，更无法为人的本质提供坚实的现实性基础。另一方面，费尔巴哈</w:t>
      </w:r>
      <w:r w:rsidRPr="002840AD">
        <w:rPr>
          <w:rFonts w:asciiTheme="minorEastAsia" w:hAnsiTheme="minorEastAsia" w:hint="eastAsia"/>
          <w:sz w:val="24"/>
          <w:szCs w:val="24"/>
        </w:rPr>
        <w:t>的功劳在于将神学拉回地面，破除人们对于上帝、对于神的无限信仰和绝对崇拜，</w:t>
      </w:r>
      <w:r w:rsidR="002B1191">
        <w:rPr>
          <w:rFonts w:asciiTheme="minorEastAsia" w:hAnsiTheme="minorEastAsia" w:hint="eastAsia"/>
          <w:sz w:val="24"/>
          <w:szCs w:val="24"/>
        </w:rPr>
        <w:t>这</w:t>
      </w:r>
      <w:r w:rsidR="002E75FD">
        <w:rPr>
          <w:rFonts w:asciiTheme="minorEastAsia" w:hAnsiTheme="minorEastAsia" w:hint="eastAsia"/>
          <w:sz w:val="24"/>
          <w:szCs w:val="24"/>
        </w:rPr>
        <w:t>对于后来的哲学家产生了不小的影响，</w:t>
      </w:r>
      <w:r w:rsidRPr="002840AD">
        <w:rPr>
          <w:rFonts w:asciiTheme="minorEastAsia" w:hAnsiTheme="minorEastAsia" w:hint="eastAsia"/>
          <w:sz w:val="24"/>
          <w:szCs w:val="24"/>
        </w:rPr>
        <w:t>“马克思也从《基督教的本质》中采取了人是一种在类中并通过类而完成自己的本质，人是一种‘类本质’的观念”</w:t>
      </w:r>
      <w:r w:rsidRPr="002840AD">
        <w:rPr>
          <w:rStyle w:val="a9"/>
          <w:rFonts w:asciiTheme="minorEastAsia" w:hAnsiTheme="minorEastAsia"/>
          <w:sz w:val="24"/>
          <w:szCs w:val="24"/>
        </w:rPr>
        <w:footnoteReference w:id="32"/>
      </w:r>
      <w:r w:rsidR="002E75FD">
        <w:rPr>
          <w:rFonts w:asciiTheme="minorEastAsia" w:hAnsiTheme="minorEastAsia" w:hint="eastAsia"/>
          <w:sz w:val="24"/>
          <w:szCs w:val="24"/>
        </w:rPr>
        <w:t>。</w:t>
      </w:r>
    </w:p>
    <w:p w14:paraId="4F9D6C2F" w14:textId="2A04CAE2" w:rsidR="00791615" w:rsidRPr="002840AD" w:rsidRDefault="00C52834" w:rsidP="0079161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费尔巴哈知道黑格尔哲学的错误在于站在一种神学的立场上，</w:t>
      </w:r>
      <w:r w:rsidR="00C10086">
        <w:rPr>
          <w:rFonts w:asciiTheme="minorEastAsia" w:hAnsiTheme="minorEastAsia" w:hint="eastAsia"/>
          <w:sz w:val="24"/>
          <w:szCs w:val="24"/>
        </w:rPr>
        <w:t>殊不知，费尔巴哈自己也并未脱离神学，</w:t>
      </w:r>
      <w:r>
        <w:rPr>
          <w:rFonts w:asciiTheme="minorEastAsia" w:hAnsiTheme="minorEastAsia" w:hint="eastAsia"/>
          <w:sz w:val="24"/>
          <w:szCs w:val="24"/>
        </w:rPr>
        <w:t>在此之后他</w:t>
      </w:r>
      <w:r w:rsidR="00791615" w:rsidRPr="002840AD">
        <w:rPr>
          <w:rFonts w:asciiTheme="minorEastAsia" w:hAnsiTheme="minorEastAsia" w:hint="eastAsia"/>
          <w:sz w:val="24"/>
          <w:szCs w:val="24"/>
        </w:rPr>
        <w:t>的做法便再一次陷入黑格尔的哲学泥潭</w:t>
      </w:r>
      <w:r w:rsidR="002B1191">
        <w:rPr>
          <w:rFonts w:asciiTheme="minorEastAsia" w:hAnsiTheme="minorEastAsia" w:hint="eastAsia"/>
          <w:sz w:val="24"/>
          <w:szCs w:val="24"/>
        </w:rPr>
        <w:t>。</w:t>
      </w:r>
      <w:r w:rsidR="00791615" w:rsidRPr="002840AD">
        <w:rPr>
          <w:rFonts w:asciiTheme="minorEastAsia" w:hAnsiTheme="minorEastAsia" w:hint="eastAsia"/>
          <w:sz w:val="24"/>
          <w:szCs w:val="24"/>
        </w:rPr>
        <w:t>他</w:t>
      </w:r>
      <w:r w:rsidR="001266A0">
        <w:rPr>
          <w:rFonts w:asciiTheme="minorEastAsia" w:hAnsiTheme="minorEastAsia" w:hint="eastAsia"/>
          <w:sz w:val="24"/>
          <w:szCs w:val="24"/>
        </w:rPr>
        <w:t>只不过</w:t>
      </w:r>
      <w:r w:rsidR="00791615" w:rsidRPr="002840AD">
        <w:rPr>
          <w:rFonts w:asciiTheme="minorEastAsia" w:hAnsiTheme="minorEastAsia" w:hint="eastAsia"/>
          <w:sz w:val="24"/>
          <w:szCs w:val="24"/>
        </w:rPr>
        <w:t>将神学转化为了人学，他所宣称的“新哲学”只不过是把抽象的</w:t>
      </w:r>
      <w:r w:rsidR="00791615">
        <w:rPr>
          <w:rFonts w:asciiTheme="minorEastAsia" w:hAnsiTheme="minorEastAsia" w:hint="eastAsia"/>
          <w:sz w:val="24"/>
          <w:szCs w:val="24"/>
        </w:rPr>
        <w:t>“</w:t>
      </w:r>
      <w:r w:rsidR="00791615" w:rsidRPr="002840AD">
        <w:rPr>
          <w:rFonts w:asciiTheme="minorEastAsia" w:hAnsiTheme="minorEastAsia" w:hint="eastAsia"/>
          <w:sz w:val="24"/>
          <w:szCs w:val="24"/>
        </w:rPr>
        <w:t>人</w:t>
      </w:r>
      <w:r w:rsidR="00791615">
        <w:rPr>
          <w:rFonts w:asciiTheme="minorEastAsia" w:hAnsiTheme="minorEastAsia" w:hint="eastAsia"/>
          <w:sz w:val="24"/>
          <w:szCs w:val="24"/>
        </w:rPr>
        <w:t>的</w:t>
      </w:r>
      <w:r w:rsidR="00791615" w:rsidRPr="002840AD">
        <w:rPr>
          <w:rFonts w:asciiTheme="minorEastAsia" w:hAnsiTheme="minorEastAsia" w:hint="eastAsia"/>
          <w:sz w:val="24"/>
          <w:szCs w:val="24"/>
        </w:rPr>
        <w:t>本质</w:t>
      </w:r>
      <w:r w:rsidR="00791615">
        <w:rPr>
          <w:rFonts w:asciiTheme="minorEastAsia" w:hAnsiTheme="minorEastAsia" w:hint="eastAsia"/>
          <w:sz w:val="24"/>
          <w:szCs w:val="24"/>
        </w:rPr>
        <w:t>”</w:t>
      </w:r>
      <w:r w:rsidR="00791615" w:rsidRPr="002840AD">
        <w:rPr>
          <w:rFonts w:asciiTheme="minorEastAsia" w:hAnsiTheme="minorEastAsia" w:hint="eastAsia"/>
          <w:sz w:val="24"/>
          <w:szCs w:val="24"/>
        </w:rPr>
        <w:t>奉为至高无上的一种人本主义神学</w:t>
      </w:r>
      <w:r w:rsidR="00791615" w:rsidRPr="002840AD">
        <w:rPr>
          <w:rStyle w:val="a9"/>
          <w:rFonts w:asciiTheme="minorEastAsia" w:hAnsiTheme="minorEastAsia"/>
          <w:sz w:val="24"/>
          <w:szCs w:val="24"/>
        </w:rPr>
        <w:footnoteReference w:id="33"/>
      </w:r>
      <w:r w:rsidR="00DA06A0">
        <w:rPr>
          <w:rFonts w:asciiTheme="minorEastAsia" w:hAnsiTheme="minorEastAsia" w:hint="eastAsia"/>
          <w:sz w:val="24"/>
          <w:szCs w:val="24"/>
        </w:rPr>
        <w:t>，这正如麦克莱伦所说，</w:t>
      </w:r>
      <w:r w:rsidR="002B1191">
        <w:rPr>
          <w:rFonts w:asciiTheme="minorEastAsia" w:hAnsiTheme="minorEastAsia" w:hint="eastAsia"/>
          <w:sz w:val="24"/>
          <w:szCs w:val="24"/>
        </w:rPr>
        <w:t>“费尔巴哈的全部著作受一个思想即宗教的思想支配着”</w:t>
      </w:r>
      <w:r w:rsidR="00DA06A0">
        <w:rPr>
          <w:rStyle w:val="a9"/>
          <w:rFonts w:asciiTheme="minorEastAsia" w:hAnsiTheme="minorEastAsia"/>
          <w:sz w:val="24"/>
          <w:szCs w:val="24"/>
        </w:rPr>
        <w:footnoteReference w:id="34"/>
      </w:r>
      <w:r w:rsidR="002B1191">
        <w:rPr>
          <w:rFonts w:asciiTheme="minorEastAsia" w:hAnsiTheme="minorEastAsia" w:hint="eastAsia"/>
          <w:sz w:val="24"/>
          <w:szCs w:val="24"/>
        </w:rPr>
        <w:t>，这在某种程度上与黑格尔哲学别无二致</w:t>
      </w:r>
      <w:r w:rsidR="00791615" w:rsidRPr="002840AD">
        <w:rPr>
          <w:rFonts w:asciiTheme="minorEastAsia" w:hAnsiTheme="minorEastAsia" w:hint="eastAsia"/>
          <w:sz w:val="24"/>
          <w:szCs w:val="24"/>
        </w:rPr>
        <w:t>。</w:t>
      </w:r>
      <w:r w:rsidR="002E75FD">
        <w:rPr>
          <w:rFonts w:asciiTheme="minorEastAsia" w:hAnsiTheme="minorEastAsia" w:hint="eastAsia"/>
          <w:sz w:val="24"/>
          <w:szCs w:val="24"/>
        </w:rPr>
        <w:t>然而，在费尔巴哈的时代，已经被基督教禁锢了太久</w:t>
      </w:r>
      <w:r w:rsidR="006E2203">
        <w:rPr>
          <w:rFonts w:asciiTheme="minorEastAsia" w:hAnsiTheme="minorEastAsia" w:hint="eastAsia"/>
          <w:sz w:val="24"/>
          <w:szCs w:val="24"/>
        </w:rPr>
        <w:t>的人们</w:t>
      </w:r>
      <w:r w:rsidR="002E75FD">
        <w:rPr>
          <w:rFonts w:asciiTheme="minorEastAsia" w:hAnsiTheme="minorEastAsia" w:hint="eastAsia"/>
          <w:sz w:val="24"/>
          <w:szCs w:val="24"/>
        </w:rPr>
        <w:t>听闻这个宣扬人本主义的学说都异常兴奋，很少有人真正看到费尔巴哈哲学的实质。</w:t>
      </w:r>
      <w:r w:rsidR="00641E40" w:rsidRPr="002840AD">
        <w:rPr>
          <w:rFonts w:asciiTheme="minorEastAsia" w:hAnsiTheme="minorEastAsia"/>
          <w:sz w:val="24"/>
          <w:szCs w:val="24"/>
        </w:rPr>
        <w:t>首先</w:t>
      </w:r>
      <w:r w:rsidR="00641E40" w:rsidRPr="002840AD">
        <w:rPr>
          <w:rFonts w:asciiTheme="minorEastAsia" w:hAnsiTheme="minorEastAsia" w:hint="eastAsia"/>
          <w:sz w:val="24"/>
          <w:szCs w:val="24"/>
        </w:rPr>
        <w:t>看到费尔巴哈人本主义实质的是施蒂纳，也</w:t>
      </w:r>
      <w:r w:rsidR="00641E40">
        <w:rPr>
          <w:rFonts w:asciiTheme="minorEastAsia" w:hAnsiTheme="minorEastAsia" w:hint="eastAsia"/>
          <w:sz w:val="24"/>
          <w:szCs w:val="24"/>
        </w:rPr>
        <w:t>正</w:t>
      </w:r>
      <w:r w:rsidR="00641E40" w:rsidRPr="002840AD">
        <w:rPr>
          <w:rFonts w:asciiTheme="minorEastAsia" w:hAnsiTheme="minorEastAsia" w:hint="eastAsia"/>
          <w:sz w:val="24"/>
          <w:szCs w:val="24"/>
        </w:rPr>
        <w:t>是</w:t>
      </w:r>
      <w:r w:rsidR="00641E40">
        <w:rPr>
          <w:rFonts w:asciiTheme="minorEastAsia" w:hAnsiTheme="minorEastAsia" w:hint="eastAsia"/>
          <w:sz w:val="24"/>
          <w:szCs w:val="24"/>
        </w:rPr>
        <w:t>他</w:t>
      </w:r>
      <w:r w:rsidR="00641E40" w:rsidRPr="002840AD">
        <w:rPr>
          <w:rFonts w:asciiTheme="minorEastAsia" w:hAnsiTheme="minorEastAsia" w:hint="eastAsia"/>
          <w:sz w:val="24"/>
          <w:szCs w:val="24"/>
        </w:rPr>
        <w:t>率先扛起批判费尔巴哈的大旗，以犀利的语言和极端的</w:t>
      </w:r>
      <w:r w:rsidR="00641E40">
        <w:rPr>
          <w:rFonts w:asciiTheme="minorEastAsia" w:hAnsiTheme="minorEastAsia" w:hint="eastAsia"/>
          <w:sz w:val="24"/>
          <w:szCs w:val="24"/>
        </w:rPr>
        <w:t>“</w:t>
      </w:r>
      <w:r w:rsidR="00641E40" w:rsidRPr="002840AD">
        <w:rPr>
          <w:rFonts w:asciiTheme="minorEastAsia" w:hAnsiTheme="minorEastAsia" w:hint="eastAsia"/>
          <w:sz w:val="24"/>
          <w:szCs w:val="24"/>
        </w:rPr>
        <w:t>唯我论</w:t>
      </w:r>
      <w:r w:rsidR="00641E40">
        <w:rPr>
          <w:rFonts w:asciiTheme="minorEastAsia" w:hAnsiTheme="minorEastAsia" w:hint="eastAsia"/>
          <w:sz w:val="24"/>
          <w:szCs w:val="24"/>
        </w:rPr>
        <w:t>”</w:t>
      </w:r>
      <w:r w:rsidR="00641E40" w:rsidRPr="002840AD">
        <w:rPr>
          <w:rFonts w:asciiTheme="minorEastAsia" w:hAnsiTheme="minorEastAsia" w:hint="eastAsia"/>
          <w:sz w:val="24"/>
          <w:szCs w:val="24"/>
        </w:rPr>
        <w:t>与费尔巴哈针锋相对。</w:t>
      </w:r>
    </w:p>
    <w:p w14:paraId="516C4CFC" w14:textId="77777777" w:rsidR="00474ADA" w:rsidRPr="002840AD" w:rsidRDefault="00474ADA" w:rsidP="00791615">
      <w:pPr>
        <w:spacing w:line="360" w:lineRule="auto"/>
        <w:rPr>
          <w:rFonts w:asciiTheme="minorEastAsia" w:hAnsiTheme="minorEastAsia"/>
          <w:sz w:val="24"/>
          <w:szCs w:val="24"/>
        </w:rPr>
      </w:pPr>
    </w:p>
    <w:p w14:paraId="34BCE100" w14:textId="77777777" w:rsidR="00791615" w:rsidRPr="002840AD" w:rsidRDefault="00791615" w:rsidP="00E90B52">
      <w:pPr>
        <w:pStyle w:val="1"/>
      </w:pPr>
      <w:bookmarkStart w:id="6" w:name="_Toc512959241"/>
      <w:r w:rsidRPr="002840AD">
        <w:t>三</w:t>
      </w:r>
      <w:r w:rsidRPr="002840AD">
        <w:rPr>
          <w:rFonts w:hint="eastAsia"/>
        </w:rPr>
        <w:t>、</w:t>
      </w:r>
      <w:r w:rsidRPr="002840AD">
        <w:t>施蒂纳</w:t>
      </w:r>
      <w:r>
        <w:rPr>
          <w:rFonts w:hint="eastAsia"/>
        </w:rPr>
        <w:t>对费尔巴哈的人本学</w:t>
      </w:r>
      <w:r w:rsidRPr="002840AD">
        <w:t>批判</w:t>
      </w:r>
      <w:bookmarkEnd w:id="6"/>
    </w:p>
    <w:p w14:paraId="4D10872E" w14:textId="4B55C14D" w:rsidR="00791615" w:rsidRPr="00B173B9" w:rsidRDefault="00791615" w:rsidP="003153A7">
      <w:pPr>
        <w:pStyle w:val="2"/>
      </w:pPr>
      <w:bookmarkStart w:id="7" w:name="_Toc512959242"/>
      <w:r w:rsidRPr="00B173B9">
        <w:rPr>
          <w:rFonts w:hint="eastAsia"/>
        </w:rPr>
        <w:t>（一）“唯一者”与“类本质”的对抗</w:t>
      </w:r>
      <w:bookmarkEnd w:id="7"/>
    </w:p>
    <w:p w14:paraId="0E1EC2CF" w14:textId="75FDBF2C" w:rsidR="00791615" w:rsidRPr="002840AD" w:rsidRDefault="000661B3" w:rsidP="0079161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前文</w:t>
      </w:r>
      <w:r w:rsidR="00641E40">
        <w:rPr>
          <w:rFonts w:asciiTheme="minorEastAsia" w:hAnsiTheme="minorEastAsia" w:hint="eastAsia"/>
          <w:sz w:val="24"/>
          <w:szCs w:val="24"/>
        </w:rPr>
        <w:t>已经对黑格尔</w:t>
      </w:r>
      <w:r w:rsidR="00C10086">
        <w:rPr>
          <w:rFonts w:asciiTheme="minorEastAsia" w:hAnsiTheme="minorEastAsia" w:hint="eastAsia"/>
          <w:sz w:val="24"/>
          <w:szCs w:val="24"/>
        </w:rPr>
        <w:t>的</w:t>
      </w:r>
      <w:r w:rsidR="00A124AF">
        <w:rPr>
          <w:rFonts w:asciiTheme="minorEastAsia" w:hAnsiTheme="minorEastAsia" w:hint="eastAsia"/>
          <w:sz w:val="24"/>
          <w:szCs w:val="24"/>
        </w:rPr>
        <w:t>思辨哲学以及费尔巴哈对黑格尔的批评做了简单回顾，这是以便我们更清晰</w:t>
      </w:r>
      <w:r w:rsidR="00641E40">
        <w:rPr>
          <w:rFonts w:asciiTheme="minorEastAsia" w:hAnsiTheme="minorEastAsia" w:hint="eastAsia"/>
          <w:sz w:val="24"/>
          <w:szCs w:val="24"/>
        </w:rPr>
        <w:t>地看到施蒂纳的与众不同和针砭时弊。</w:t>
      </w:r>
      <w:r w:rsidR="00791615" w:rsidRPr="002840AD">
        <w:rPr>
          <w:rFonts w:asciiTheme="minorEastAsia" w:hAnsiTheme="minorEastAsia" w:hint="eastAsia"/>
          <w:sz w:val="24"/>
          <w:szCs w:val="24"/>
        </w:rPr>
        <w:t>但是施蒂纳的批判之路似乎并不顺利，他的极端情绪与理论并没有令别人信服，反而招致许多批驳之声</w:t>
      </w:r>
      <w:r w:rsidR="00791615" w:rsidRPr="002840AD">
        <w:rPr>
          <w:rStyle w:val="a9"/>
          <w:rFonts w:asciiTheme="minorEastAsia" w:hAnsiTheme="minorEastAsia"/>
          <w:sz w:val="24"/>
          <w:szCs w:val="24"/>
        </w:rPr>
        <w:footnoteReference w:id="35"/>
      </w:r>
      <w:r w:rsidR="005D6DFF">
        <w:rPr>
          <w:rFonts w:asciiTheme="minorEastAsia" w:hAnsiTheme="minorEastAsia" w:hint="eastAsia"/>
          <w:sz w:val="24"/>
          <w:szCs w:val="24"/>
        </w:rPr>
        <w:t>，这不仅因为施蒂纳批判了费尔巴哈，还因为“共产主义者、批判哲学家、</w:t>
      </w:r>
      <w:r w:rsidR="005D6DFF">
        <w:rPr>
          <w:rFonts w:asciiTheme="minorEastAsia" w:hAnsiTheme="minorEastAsia" w:hint="eastAsia"/>
          <w:sz w:val="24"/>
          <w:szCs w:val="24"/>
        </w:rPr>
        <w:lastRenderedPageBreak/>
        <w:t>人道主义者和改革者都受到施蒂纳哲学的攻击”</w:t>
      </w:r>
      <w:r w:rsidR="005D6DFF">
        <w:rPr>
          <w:rStyle w:val="a9"/>
          <w:rFonts w:asciiTheme="minorEastAsia" w:hAnsiTheme="minorEastAsia"/>
          <w:sz w:val="24"/>
          <w:szCs w:val="24"/>
        </w:rPr>
        <w:footnoteReference w:id="36"/>
      </w:r>
      <w:r w:rsidR="005D6DFF">
        <w:rPr>
          <w:rFonts w:asciiTheme="minorEastAsia" w:hAnsiTheme="minorEastAsia" w:hint="eastAsia"/>
          <w:sz w:val="24"/>
          <w:szCs w:val="24"/>
        </w:rPr>
        <w:t>，因此</w:t>
      </w:r>
      <w:r>
        <w:rPr>
          <w:rFonts w:asciiTheme="minorEastAsia" w:hAnsiTheme="minorEastAsia" w:hint="eastAsia"/>
          <w:sz w:val="24"/>
          <w:szCs w:val="24"/>
        </w:rPr>
        <w:t>施蒂纳哲学是</w:t>
      </w:r>
      <w:r w:rsidR="005D6DFF">
        <w:rPr>
          <w:rFonts w:asciiTheme="minorEastAsia" w:hAnsiTheme="minorEastAsia" w:hint="eastAsia"/>
          <w:sz w:val="24"/>
          <w:szCs w:val="24"/>
        </w:rPr>
        <w:t>恩格斯所指的</w:t>
      </w:r>
      <w:r>
        <w:rPr>
          <w:rFonts w:asciiTheme="minorEastAsia" w:hAnsiTheme="minorEastAsia" w:hint="eastAsia"/>
          <w:sz w:val="24"/>
          <w:szCs w:val="24"/>
        </w:rPr>
        <w:t>那种</w:t>
      </w:r>
      <w:r w:rsidR="005D6DFF">
        <w:rPr>
          <w:rFonts w:asciiTheme="minorEastAsia" w:hAnsiTheme="minorEastAsia" w:hint="eastAsia"/>
          <w:sz w:val="24"/>
          <w:szCs w:val="24"/>
        </w:rPr>
        <w:t>“自我主义”哲学。在所有对施蒂纳的批判中，</w:t>
      </w:r>
      <w:r w:rsidR="002E75FD">
        <w:rPr>
          <w:rFonts w:asciiTheme="minorEastAsia" w:hAnsiTheme="minorEastAsia" w:hint="eastAsia"/>
          <w:sz w:val="24"/>
          <w:szCs w:val="24"/>
        </w:rPr>
        <w:t>我们</w:t>
      </w:r>
      <w:r w:rsidR="00791615" w:rsidRPr="002840AD">
        <w:rPr>
          <w:rFonts w:asciiTheme="minorEastAsia" w:hAnsiTheme="minorEastAsia" w:hint="eastAsia"/>
          <w:sz w:val="24"/>
          <w:szCs w:val="24"/>
        </w:rPr>
        <w:t>最熟悉的要数马克思对施蒂纳</w:t>
      </w:r>
      <w:r w:rsidR="002E75FD">
        <w:rPr>
          <w:rFonts w:asciiTheme="minorEastAsia" w:hAnsiTheme="minorEastAsia" w:hint="eastAsia"/>
          <w:sz w:val="24"/>
          <w:szCs w:val="24"/>
        </w:rPr>
        <w:t>《唯一者及其所有物》</w:t>
      </w:r>
      <w:r w:rsidR="00791615" w:rsidRPr="002840AD">
        <w:rPr>
          <w:rFonts w:asciiTheme="minorEastAsia" w:hAnsiTheme="minorEastAsia" w:hint="eastAsia"/>
          <w:sz w:val="24"/>
          <w:szCs w:val="24"/>
        </w:rPr>
        <w:t>的评价：“思维的肤浅、杂乱无章，不能掩饰的笨拙，无尽无休的重复，经常的自相矛盾，不成譬喻的譬喻，企图吓唬读者</w:t>
      </w:r>
      <w:r w:rsidR="00791615" w:rsidRPr="002840AD">
        <w:rPr>
          <w:rFonts w:asciiTheme="minorEastAsia" w:hAnsiTheme="minorEastAsia"/>
          <w:sz w:val="24"/>
          <w:szCs w:val="24"/>
        </w:rPr>
        <w:t>……总之</w:t>
      </w:r>
      <w:r w:rsidR="00791615" w:rsidRPr="002840AD">
        <w:rPr>
          <w:rFonts w:asciiTheme="minorEastAsia" w:hAnsiTheme="minorEastAsia" w:hint="eastAsia"/>
          <w:sz w:val="24"/>
          <w:szCs w:val="24"/>
        </w:rPr>
        <w:t>，</w:t>
      </w:r>
      <w:r w:rsidR="00791615" w:rsidRPr="002840AD">
        <w:rPr>
          <w:rFonts w:asciiTheme="minorEastAsia" w:hAnsiTheme="minorEastAsia"/>
          <w:sz w:val="24"/>
          <w:szCs w:val="24"/>
        </w:rPr>
        <w:t>整个四百九十一页的一部书就好像是按照朗福德的方法所煮出来的一碗淡而无味的杂碎汤</w:t>
      </w:r>
      <w:r w:rsidR="00791615" w:rsidRPr="002840AD">
        <w:rPr>
          <w:rFonts w:asciiTheme="minorEastAsia" w:hAnsiTheme="minorEastAsia" w:hint="eastAsia"/>
          <w:sz w:val="24"/>
          <w:szCs w:val="24"/>
        </w:rPr>
        <w:t>。”</w:t>
      </w:r>
      <w:r w:rsidR="00791615" w:rsidRPr="002840AD">
        <w:rPr>
          <w:rStyle w:val="a9"/>
          <w:rFonts w:asciiTheme="minorEastAsia" w:hAnsiTheme="minorEastAsia"/>
          <w:sz w:val="24"/>
          <w:szCs w:val="24"/>
        </w:rPr>
        <w:footnoteReference w:id="37"/>
      </w:r>
      <w:r w:rsidR="00791615" w:rsidRPr="002840AD">
        <w:rPr>
          <w:rFonts w:asciiTheme="minorEastAsia" w:hAnsiTheme="minorEastAsia" w:hint="eastAsia"/>
          <w:sz w:val="24"/>
          <w:szCs w:val="24"/>
        </w:rPr>
        <w:t>马克思的评价</w:t>
      </w:r>
      <w:r w:rsidR="002E75FD">
        <w:rPr>
          <w:rFonts w:asciiTheme="minorEastAsia" w:hAnsiTheme="minorEastAsia" w:hint="eastAsia"/>
          <w:sz w:val="24"/>
          <w:szCs w:val="24"/>
        </w:rPr>
        <w:t>仿佛只放大了施蒂纳这本著作中的缺点却没注意到其内在含义，因此</w:t>
      </w:r>
      <w:r w:rsidR="00791615" w:rsidRPr="002840AD">
        <w:rPr>
          <w:rFonts w:asciiTheme="minorEastAsia" w:hAnsiTheme="minorEastAsia" w:hint="eastAsia"/>
          <w:sz w:val="24"/>
          <w:szCs w:val="24"/>
        </w:rPr>
        <w:t>不能说十分准确，施蒂纳的文章也并非如此不堪。</w:t>
      </w:r>
      <w:r w:rsidR="00911A28">
        <w:rPr>
          <w:rFonts w:asciiTheme="minorEastAsia" w:hAnsiTheme="minorEastAsia" w:hint="eastAsia"/>
          <w:sz w:val="24"/>
          <w:szCs w:val="24"/>
        </w:rPr>
        <w:t>著名</w:t>
      </w:r>
      <w:r w:rsidR="00791615" w:rsidRPr="002840AD">
        <w:rPr>
          <w:rFonts w:asciiTheme="minorEastAsia" w:hAnsiTheme="minorEastAsia" w:hint="eastAsia"/>
          <w:sz w:val="24"/>
          <w:szCs w:val="24"/>
        </w:rPr>
        <w:t>学者帕特森恰恰从反面给出了结论：“</w:t>
      </w:r>
      <w:r>
        <w:rPr>
          <w:rFonts w:asciiTheme="minorEastAsia" w:hAnsiTheme="minorEastAsia" w:hint="eastAsia"/>
          <w:sz w:val="24"/>
          <w:szCs w:val="24"/>
        </w:rPr>
        <w:t>马克思与恩格斯在这里实际上不经意地赞美了施蒂纳的哲学思想</w:t>
      </w:r>
      <w:r w:rsidR="00791615" w:rsidRPr="002840AD">
        <w:rPr>
          <w:rFonts w:asciiTheme="minorEastAsia" w:hAnsiTheme="minorEastAsia" w:hint="eastAsia"/>
          <w:sz w:val="24"/>
          <w:szCs w:val="24"/>
        </w:rPr>
        <w:t>。”</w:t>
      </w:r>
      <w:r w:rsidR="00791615" w:rsidRPr="002840AD">
        <w:rPr>
          <w:rStyle w:val="a9"/>
          <w:rFonts w:asciiTheme="minorEastAsia" w:hAnsiTheme="minorEastAsia"/>
          <w:sz w:val="24"/>
          <w:szCs w:val="24"/>
        </w:rPr>
        <w:footnoteReference w:id="38"/>
      </w:r>
      <w:r w:rsidR="002E75FD">
        <w:rPr>
          <w:rFonts w:asciiTheme="minorEastAsia" w:hAnsiTheme="minorEastAsia" w:hint="eastAsia"/>
          <w:sz w:val="24"/>
          <w:szCs w:val="24"/>
        </w:rPr>
        <w:t>这</w:t>
      </w:r>
      <w:r w:rsidR="00791615" w:rsidRPr="002840AD">
        <w:rPr>
          <w:rFonts w:asciiTheme="minorEastAsia" w:hAnsiTheme="minorEastAsia" w:hint="eastAsia"/>
          <w:sz w:val="24"/>
          <w:szCs w:val="24"/>
        </w:rPr>
        <w:t>说明</w:t>
      </w:r>
      <w:r w:rsidR="00791615">
        <w:rPr>
          <w:rFonts w:asciiTheme="minorEastAsia" w:hAnsiTheme="minorEastAsia" w:hint="eastAsia"/>
          <w:sz w:val="24"/>
          <w:szCs w:val="24"/>
        </w:rPr>
        <w:t>，</w:t>
      </w:r>
      <w:r w:rsidR="00791615" w:rsidRPr="002840AD">
        <w:rPr>
          <w:rFonts w:asciiTheme="minorEastAsia" w:hAnsiTheme="minorEastAsia" w:hint="eastAsia"/>
          <w:sz w:val="24"/>
          <w:szCs w:val="24"/>
        </w:rPr>
        <w:t>马克思不但没有看低施蒂纳，反而很重视他</w:t>
      </w:r>
      <w:r w:rsidR="002E75FD">
        <w:rPr>
          <w:rFonts w:asciiTheme="minorEastAsia" w:hAnsiTheme="minorEastAsia" w:hint="eastAsia"/>
          <w:sz w:val="24"/>
          <w:szCs w:val="24"/>
        </w:rPr>
        <w:t>的理论</w:t>
      </w:r>
      <w:r w:rsidR="004A78DF">
        <w:rPr>
          <w:rFonts w:asciiTheme="minorEastAsia" w:hAnsiTheme="minorEastAsia" w:hint="eastAsia"/>
          <w:sz w:val="24"/>
          <w:szCs w:val="24"/>
        </w:rPr>
        <w:t>，因此</w:t>
      </w:r>
      <w:r w:rsidR="002E75FD">
        <w:rPr>
          <w:rFonts w:asciiTheme="minorEastAsia" w:hAnsiTheme="minorEastAsia" w:hint="eastAsia"/>
          <w:sz w:val="24"/>
          <w:szCs w:val="24"/>
        </w:rPr>
        <w:t>才肯花大量篇幅</w:t>
      </w:r>
      <w:r w:rsidR="00616C90">
        <w:rPr>
          <w:rFonts w:asciiTheme="minorEastAsia" w:hAnsiTheme="minorEastAsia" w:hint="eastAsia"/>
          <w:sz w:val="24"/>
          <w:szCs w:val="24"/>
        </w:rPr>
        <w:t>来批判他。马克思在《德意志意识形态》中也曾对施蒂纳做出</w:t>
      </w:r>
      <w:r w:rsidR="00791615" w:rsidRPr="002840AD">
        <w:rPr>
          <w:rFonts w:asciiTheme="minorEastAsia" w:hAnsiTheme="minorEastAsia" w:hint="eastAsia"/>
          <w:sz w:val="24"/>
          <w:szCs w:val="24"/>
        </w:rPr>
        <w:t>客观评价，他还称施蒂纳为青年黑格尔派最后的代表和终结者。</w:t>
      </w:r>
      <w:r w:rsidR="00791615">
        <w:rPr>
          <w:rFonts w:asciiTheme="minorEastAsia" w:hAnsiTheme="minorEastAsia" w:hint="eastAsia"/>
          <w:sz w:val="24"/>
          <w:szCs w:val="24"/>
        </w:rPr>
        <w:t>由此可见，</w:t>
      </w:r>
      <w:r w:rsidR="00791615" w:rsidRPr="002840AD">
        <w:rPr>
          <w:rFonts w:asciiTheme="minorEastAsia" w:hAnsiTheme="minorEastAsia" w:hint="eastAsia"/>
          <w:sz w:val="24"/>
          <w:szCs w:val="24"/>
        </w:rPr>
        <w:t>青年黑格尔派对于主体性的论争对后来的哲学发展</w:t>
      </w:r>
      <w:r w:rsidR="00A401BA">
        <w:rPr>
          <w:rFonts w:asciiTheme="minorEastAsia" w:hAnsiTheme="minorEastAsia" w:hint="eastAsia"/>
          <w:sz w:val="24"/>
          <w:szCs w:val="24"/>
        </w:rPr>
        <w:t>路向</w:t>
      </w:r>
      <w:r w:rsidR="00791615" w:rsidRPr="002840AD">
        <w:rPr>
          <w:rFonts w:asciiTheme="minorEastAsia" w:hAnsiTheme="minorEastAsia" w:hint="eastAsia"/>
          <w:sz w:val="24"/>
          <w:szCs w:val="24"/>
        </w:rPr>
        <w:t>产生</w:t>
      </w:r>
      <w:r w:rsidR="00791615">
        <w:rPr>
          <w:rFonts w:asciiTheme="minorEastAsia" w:hAnsiTheme="minorEastAsia" w:hint="eastAsia"/>
          <w:sz w:val="24"/>
          <w:szCs w:val="24"/>
        </w:rPr>
        <w:t>了</w:t>
      </w:r>
      <w:r w:rsidR="00791615" w:rsidRPr="002840AD">
        <w:rPr>
          <w:rFonts w:asciiTheme="minorEastAsia" w:hAnsiTheme="minorEastAsia" w:hint="eastAsia"/>
          <w:sz w:val="24"/>
          <w:szCs w:val="24"/>
        </w:rPr>
        <w:t>深刻影响，同时也代表了在马克思理论形成之前对于主体性这一问题探讨所能达到的最高水准。在这个意义上来</w:t>
      </w:r>
      <w:r w:rsidR="00791615">
        <w:rPr>
          <w:rFonts w:asciiTheme="minorEastAsia" w:hAnsiTheme="minorEastAsia" w:hint="eastAsia"/>
          <w:sz w:val="24"/>
          <w:szCs w:val="24"/>
        </w:rPr>
        <w:t>考察</w:t>
      </w:r>
      <w:r w:rsidR="00791615" w:rsidRPr="002840AD">
        <w:rPr>
          <w:rFonts w:asciiTheme="minorEastAsia" w:hAnsiTheme="minorEastAsia" w:hint="eastAsia"/>
          <w:sz w:val="24"/>
          <w:szCs w:val="24"/>
        </w:rPr>
        <w:t>马克思给予施蒂纳的</w:t>
      </w:r>
      <w:r w:rsidR="00791615">
        <w:rPr>
          <w:rFonts w:asciiTheme="minorEastAsia" w:hAnsiTheme="minorEastAsia" w:hint="eastAsia"/>
          <w:sz w:val="24"/>
          <w:szCs w:val="24"/>
        </w:rPr>
        <w:t>批判，</w:t>
      </w:r>
      <w:r w:rsidR="00791615" w:rsidRPr="002840AD">
        <w:rPr>
          <w:rFonts w:asciiTheme="minorEastAsia" w:hAnsiTheme="minorEastAsia" w:hint="eastAsia"/>
          <w:sz w:val="24"/>
          <w:szCs w:val="24"/>
        </w:rPr>
        <w:t>便可体会到施蒂纳对于费尔巴哈的批判是不可忽视的。</w:t>
      </w:r>
    </w:p>
    <w:p w14:paraId="4D244389" w14:textId="493612F9" w:rsidR="00791615" w:rsidRPr="002840AD" w:rsidRDefault="00791615" w:rsidP="00791615">
      <w:pPr>
        <w:spacing w:line="360" w:lineRule="auto"/>
        <w:ind w:firstLineChars="200" w:firstLine="480"/>
        <w:rPr>
          <w:rFonts w:asciiTheme="minorEastAsia" w:hAnsiTheme="minorEastAsia"/>
          <w:sz w:val="24"/>
          <w:szCs w:val="24"/>
        </w:rPr>
      </w:pPr>
      <w:r w:rsidRPr="002840AD">
        <w:rPr>
          <w:rFonts w:asciiTheme="minorEastAsia" w:hAnsiTheme="minorEastAsia"/>
          <w:sz w:val="24"/>
          <w:szCs w:val="24"/>
        </w:rPr>
        <w:t>施蒂纳的全部任务就是反对费尔巴哈</w:t>
      </w:r>
      <w:r w:rsidRPr="002840AD">
        <w:rPr>
          <w:rFonts w:asciiTheme="minorEastAsia" w:hAnsiTheme="minorEastAsia" w:hint="eastAsia"/>
          <w:sz w:val="24"/>
          <w:szCs w:val="24"/>
        </w:rPr>
        <w:t>，</w:t>
      </w:r>
      <w:r w:rsidRPr="002840AD">
        <w:rPr>
          <w:rFonts w:asciiTheme="minorEastAsia" w:hAnsiTheme="minorEastAsia"/>
          <w:sz w:val="24"/>
          <w:szCs w:val="24"/>
        </w:rPr>
        <w:t>批驳费尔巴哈的人本学</w:t>
      </w:r>
      <w:r w:rsidRPr="002840AD">
        <w:rPr>
          <w:rFonts w:asciiTheme="minorEastAsia" w:hAnsiTheme="minorEastAsia" w:hint="eastAsia"/>
          <w:sz w:val="24"/>
          <w:szCs w:val="24"/>
        </w:rPr>
        <w:t>。费尔巴哈</w:t>
      </w:r>
      <w:r>
        <w:rPr>
          <w:rFonts w:asciiTheme="minorEastAsia" w:hAnsiTheme="minorEastAsia" w:hint="eastAsia"/>
          <w:sz w:val="24"/>
          <w:szCs w:val="24"/>
        </w:rPr>
        <w:t>人本学</w:t>
      </w:r>
      <w:r w:rsidRPr="002840AD">
        <w:rPr>
          <w:rFonts w:asciiTheme="minorEastAsia" w:hAnsiTheme="minorEastAsia" w:hint="eastAsia"/>
          <w:sz w:val="24"/>
          <w:szCs w:val="24"/>
        </w:rPr>
        <w:t>尊奉“人”为</w:t>
      </w:r>
      <w:r w:rsidR="002E75FD">
        <w:rPr>
          <w:rFonts w:asciiTheme="minorEastAsia" w:hAnsiTheme="minorEastAsia" w:hint="eastAsia"/>
          <w:sz w:val="24"/>
          <w:szCs w:val="24"/>
        </w:rPr>
        <w:t>新的信仰对象，用“人”偷换了“神”，站在费尔巴哈对立面的施蒂纳</w:t>
      </w:r>
      <w:r w:rsidRPr="002840AD">
        <w:rPr>
          <w:rFonts w:asciiTheme="minorEastAsia" w:hAnsiTheme="minorEastAsia" w:hint="eastAsia"/>
          <w:sz w:val="24"/>
          <w:szCs w:val="24"/>
        </w:rPr>
        <w:t>反其道而行，强调自我。他认为</w:t>
      </w:r>
      <w:r>
        <w:rPr>
          <w:rFonts w:asciiTheme="minorEastAsia" w:hAnsiTheme="minorEastAsia" w:hint="eastAsia"/>
          <w:sz w:val="24"/>
          <w:szCs w:val="24"/>
        </w:rPr>
        <w:t>，</w:t>
      </w:r>
      <w:r w:rsidRPr="002840AD">
        <w:rPr>
          <w:rFonts w:asciiTheme="minorEastAsia" w:hAnsiTheme="minorEastAsia" w:hint="eastAsia"/>
          <w:sz w:val="24"/>
          <w:szCs w:val="24"/>
        </w:rPr>
        <w:t>在他之前的青年黑格尔派对于个体性的解释</w:t>
      </w:r>
      <w:r w:rsidR="002E75FD">
        <w:rPr>
          <w:rFonts w:asciiTheme="minorEastAsia" w:hAnsiTheme="minorEastAsia" w:hint="eastAsia"/>
          <w:sz w:val="24"/>
          <w:szCs w:val="24"/>
        </w:rPr>
        <w:t>大多诉诸一般的普遍存在</w:t>
      </w:r>
      <w:r w:rsidRPr="002840AD">
        <w:rPr>
          <w:rFonts w:asciiTheme="minorEastAsia" w:hAnsiTheme="minorEastAsia" w:hint="eastAsia"/>
          <w:sz w:val="24"/>
          <w:szCs w:val="24"/>
        </w:rPr>
        <w:t>，而作为个体的</w:t>
      </w:r>
      <w:r w:rsidR="00144C12">
        <w:rPr>
          <w:rFonts w:asciiTheme="minorEastAsia" w:hAnsiTheme="minorEastAsia" w:hint="eastAsia"/>
          <w:sz w:val="24"/>
          <w:szCs w:val="24"/>
        </w:rPr>
        <w:t>“</w:t>
      </w:r>
      <w:r w:rsidRPr="002840AD">
        <w:rPr>
          <w:rFonts w:asciiTheme="minorEastAsia" w:hAnsiTheme="minorEastAsia" w:hint="eastAsia"/>
          <w:sz w:val="24"/>
          <w:szCs w:val="24"/>
        </w:rPr>
        <w:t>人</w:t>
      </w:r>
      <w:r w:rsidR="00144C12">
        <w:rPr>
          <w:rFonts w:asciiTheme="minorEastAsia" w:hAnsiTheme="minorEastAsia" w:hint="eastAsia"/>
          <w:sz w:val="24"/>
          <w:szCs w:val="24"/>
        </w:rPr>
        <w:t>”</w:t>
      </w:r>
      <w:r w:rsidRPr="002840AD">
        <w:rPr>
          <w:rFonts w:asciiTheme="minorEastAsia" w:hAnsiTheme="minorEastAsia" w:hint="eastAsia"/>
          <w:sz w:val="24"/>
          <w:szCs w:val="24"/>
        </w:rPr>
        <w:t>则被无限压制和束缚，他便企图从现存世界中寻找一个可以弥补</w:t>
      </w:r>
      <w:r w:rsidR="00E63FB9">
        <w:rPr>
          <w:rFonts w:asciiTheme="minorEastAsia" w:hAnsiTheme="minorEastAsia" w:hint="eastAsia"/>
          <w:sz w:val="24"/>
          <w:szCs w:val="24"/>
        </w:rPr>
        <w:t>这种</w:t>
      </w:r>
      <w:r w:rsidRPr="002840AD">
        <w:rPr>
          <w:rFonts w:asciiTheme="minorEastAsia" w:hAnsiTheme="minorEastAsia" w:hint="eastAsia"/>
          <w:sz w:val="24"/>
          <w:szCs w:val="24"/>
        </w:rPr>
        <w:t>抽象性的存在物，他的目标最终落在了“唯一者”</w:t>
      </w:r>
      <w:r w:rsidR="00C10086">
        <w:rPr>
          <w:rFonts w:asciiTheme="minorEastAsia" w:hAnsiTheme="minorEastAsia" w:hint="eastAsia"/>
          <w:sz w:val="24"/>
          <w:szCs w:val="24"/>
        </w:rPr>
        <w:t>那里</w:t>
      </w:r>
      <w:r>
        <w:rPr>
          <w:rFonts w:asciiTheme="minorEastAsia" w:hAnsiTheme="minorEastAsia" w:hint="eastAsia"/>
          <w:sz w:val="24"/>
          <w:szCs w:val="24"/>
        </w:rPr>
        <w:t>。施蒂纳的</w:t>
      </w:r>
      <w:r w:rsidR="00C52834">
        <w:rPr>
          <w:rFonts w:asciiTheme="minorEastAsia" w:hAnsiTheme="minorEastAsia" w:hint="eastAsia"/>
          <w:sz w:val="24"/>
          <w:szCs w:val="24"/>
        </w:rPr>
        <w:t>“唯一者”</w:t>
      </w:r>
      <w:r>
        <w:rPr>
          <w:rFonts w:asciiTheme="minorEastAsia" w:hAnsiTheme="minorEastAsia" w:hint="eastAsia"/>
          <w:sz w:val="24"/>
          <w:szCs w:val="24"/>
        </w:rPr>
        <w:t>非常</w:t>
      </w:r>
      <w:r w:rsidR="00E63FB9">
        <w:rPr>
          <w:rFonts w:asciiTheme="minorEastAsia" w:hAnsiTheme="minorEastAsia" w:hint="eastAsia"/>
          <w:sz w:val="24"/>
          <w:szCs w:val="24"/>
        </w:rPr>
        <w:t>类似于费希特口中的纯粹</w:t>
      </w:r>
      <w:r w:rsidRPr="002840AD">
        <w:rPr>
          <w:rFonts w:asciiTheme="minorEastAsia" w:hAnsiTheme="minorEastAsia" w:hint="eastAsia"/>
          <w:sz w:val="24"/>
          <w:szCs w:val="24"/>
        </w:rPr>
        <w:t>自我</w:t>
      </w:r>
      <w:r w:rsidR="00D34DF5">
        <w:rPr>
          <w:rStyle w:val="a9"/>
          <w:rFonts w:asciiTheme="minorEastAsia" w:hAnsiTheme="minorEastAsia"/>
          <w:sz w:val="24"/>
          <w:szCs w:val="24"/>
        </w:rPr>
        <w:footnoteReference w:id="39"/>
      </w:r>
      <w:r w:rsidRPr="002840AD">
        <w:rPr>
          <w:rFonts w:asciiTheme="minorEastAsia" w:hAnsiTheme="minorEastAsia" w:hint="eastAsia"/>
          <w:sz w:val="24"/>
          <w:szCs w:val="24"/>
        </w:rPr>
        <w:t>，即不与外部世界有任何关联而只是“我”自身的唯一存在，但是却比费希特的纯粹自我概念增添了一点社会性。然而</w:t>
      </w:r>
      <w:r>
        <w:rPr>
          <w:rFonts w:asciiTheme="minorEastAsia" w:hAnsiTheme="minorEastAsia" w:hint="eastAsia"/>
          <w:sz w:val="24"/>
          <w:szCs w:val="24"/>
        </w:rPr>
        <w:t>，</w:t>
      </w:r>
      <w:r w:rsidR="001F61F8">
        <w:rPr>
          <w:rFonts w:asciiTheme="minorEastAsia" w:hAnsiTheme="minorEastAsia" w:hint="eastAsia"/>
          <w:sz w:val="24"/>
          <w:szCs w:val="24"/>
        </w:rPr>
        <w:t>施蒂纳</w:t>
      </w:r>
      <w:r w:rsidRPr="002840AD">
        <w:rPr>
          <w:rFonts w:asciiTheme="minorEastAsia" w:hAnsiTheme="minorEastAsia" w:hint="eastAsia"/>
          <w:sz w:val="24"/>
          <w:szCs w:val="24"/>
        </w:rPr>
        <w:t>并没有真正认识到现实个体的实在性，而只是通过极端的语言在表面上强调这一“自我”的特殊性。另一方面，施蒂纳这一做法不仅批判了费尔</w:t>
      </w:r>
      <w:r w:rsidR="00D34DF5">
        <w:rPr>
          <w:rFonts w:asciiTheme="minorEastAsia" w:hAnsiTheme="minorEastAsia" w:hint="eastAsia"/>
          <w:sz w:val="24"/>
          <w:szCs w:val="24"/>
        </w:rPr>
        <w:t>巴哈的人本学，更是间接批判了所有宗教的弊端</w:t>
      </w:r>
      <w:r w:rsidR="00144C12">
        <w:rPr>
          <w:rFonts w:asciiTheme="minorEastAsia" w:hAnsiTheme="minorEastAsia" w:hint="eastAsia"/>
          <w:sz w:val="24"/>
          <w:szCs w:val="24"/>
        </w:rPr>
        <w:t>，</w:t>
      </w:r>
      <w:r w:rsidR="00144C12">
        <w:rPr>
          <w:rFonts w:asciiTheme="minorEastAsia" w:hAnsiTheme="minorEastAsia" w:hint="eastAsia"/>
          <w:sz w:val="24"/>
          <w:szCs w:val="24"/>
        </w:rPr>
        <w:lastRenderedPageBreak/>
        <w:t>这正</w:t>
      </w:r>
      <w:r w:rsidR="00D34DF5">
        <w:rPr>
          <w:rFonts w:asciiTheme="minorEastAsia" w:hAnsiTheme="minorEastAsia" w:hint="eastAsia"/>
          <w:sz w:val="24"/>
          <w:szCs w:val="24"/>
        </w:rPr>
        <w:t>是他的独到之处。</w:t>
      </w:r>
      <w:r w:rsidRPr="002840AD">
        <w:rPr>
          <w:rFonts w:asciiTheme="minorEastAsia" w:hAnsiTheme="minorEastAsia" w:hint="eastAsia"/>
          <w:sz w:val="24"/>
          <w:szCs w:val="24"/>
        </w:rPr>
        <w:t>他并没有</w:t>
      </w:r>
      <w:r w:rsidR="00D34DF5">
        <w:rPr>
          <w:rFonts w:asciiTheme="minorEastAsia" w:hAnsiTheme="minorEastAsia" w:hint="eastAsia"/>
          <w:sz w:val="24"/>
          <w:szCs w:val="24"/>
        </w:rPr>
        <w:t>将矛头</w:t>
      </w:r>
      <w:r w:rsidR="00C52834">
        <w:rPr>
          <w:rFonts w:asciiTheme="minorEastAsia" w:hAnsiTheme="minorEastAsia" w:hint="eastAsia"/>
          <w:sz w:val="24"/>
          <w:szCs w:val="24"/>
        </w:rPr>
        <w:t>直指宗教，而是在费尔巴哈以及鲍威尔对宗教批判的基础</w:t>
      </w:r>
      <w:r w:rsidRPr="002840AD">
        <w:rPr>
          <w:rFonts w:asciiTheme="minorEastAsia" w:hAnsiTheme="minorEastAsia" w:hint="eastAsia"/>
          <w:sz w:val="24"/>
          <w:szCs w:val="24"/>
        </w:rPr>
        <w:t>上对他们的理论进行批判，达到“螳螂捕蝉，黄雀在后”的目的。</w:t>
      </w:r>
      <w:r w:rsidR="00E63FB9">
        <w:rPr>
          <w:rFonts w:asciiTheme="minorEastAsia" w:hAnsiTheme="minorEastAsia" w:hint="eastAsia"/>
          <w:sz w:val="24"/>
          <w:szCs w:val="24"/>
        </w:rPr>
        <w:t>所以说，施蒂纳在一定程度上猛烈地冲击了固守黑格尔阵地的哲学思想，他</w:t>
      </w:r>
      <w:r w:rsidRPr="002840AD">
        <w:rPr>
          <w:rFonts w:asciiTheme="minorEastAsia" w:hAnsiTheme="minorEastAsia" w:hint="eastAsia"/>
          <w:sz w:val="24"/>
          <w:szCs w:val="24"/>
        </w:rPr>
        <w:t>走在了时代的前列，也走在了许多哲学家的前面。</w:t>
      </w:r>
    </w:p>
    <w:p w14:paraId="033FAB6D" w14:textId="13C4D443" w:rsidR="00791615" w:rsidRPr="002840AD" w:rsidRDefault="00E63FB9" w:rsidP="0084374D">
      <w:pPr>
        <w:spacing w:line="360" w:lineRule="auto"/>
        <w:ind w:firstLineChars="200" w:firstLine="480"/>
        <w:rPr>
          <w:rFonts w:asciiTheme="minorEastAsia" w:hAnsiTheme="minorEastAsia"/>
          <w:sz w:val="24"/>
          <w:szCs w:val="24"/>
        </w:rPr>
      </w:pPr>
      <w:r>
        <w:rPr>
          <w:rFonts w:asciiTheme="minorEastAsia" w:hAnsiTheme="minorEastAsia"/>
          <w:sz w:val="24"/>
          <w:szCs w:val="24"/>
        </w:rPr>
        <w:t>在写作手法上</w:t>
      </w:r>
      <w:r>
        <w:rPr>
          <w:rFonts w:asciiTheme="minorEastAsia" w:hAnsiTheme="minorEastAsia" w:hint="eastAsia"/>
          <w:sz w:val="24"/>
          <w:szCs w:val="24"/>
        </w:rPr>
        <w:t>，</w:t>
      </w:r>
      <w:r w:rsidR="00791615" w:rsidRPr="002840AD">
        <w:rPr>
          <w:rFonts w:asciiTheme="minorEastAsia" w:hAnsiTheme="minorEastAsia"/>
          <w:sz w:val="24"/>
          <w:szCs w:val="24"/>
        </w:rPr>
        <w:t>施蒂纳在</w:t>
      </w:r>
      <w:r w:rsidR="00144C12">
        <w:rPr>
          <w:rFonts w:asciiTheme="minorEastAsia" w:hAnsiTheme="minorEastAsia" w:hint="eastAsia"/>
          <w:sz w:val="24"/>
          <w:szCs w:val="24"/>
        </w:rPr>
        <w:t>《唯一者及其所有物》</w:t>
      </w:r>
      <w:r w:rsidR="000661B3">
        <w:rPr>
          <w:rFonts w:asciiTheme="minorEastAsia" w:hAnsiTheme="minorEastAsia" w:hint="eastAsia"/>
          <w:sz w:val="24"/>
          <w:szCs w:val="24"/>
        </w:rPr>
        <w:t>中多采用第二人称</w:t>
      </w:r>
      <w:r w:rsidR="00791615" w:rsidRPr="002840AD">
        <w:rPr>
          <w:rFonts w:asciiTheme="minorEastAsia" w:hAnsiTheme="minorEastAsia" w:hint="eastAsia"/>
          <w:sz w:val="24"/>
          <w:szCs w:val="24"/>
        </w:rPr>
        <w:t>，也就是一种对话</w:t>
      </w:r>
      <w:r w:rsidR="00144C12">
        <w:rPr>
          <w:rFonts w:asciiTheme="minorEastAsia" w:hAnsiTheme="minorEastAsia" w:hint="eastAsia"/>
          <w:sz w:val="24"/>
          <w:szCs w:val="24"/>
        </w:rPr>
        <w:t>的</w:t>
      </w:r>
      <w:r w:rsidR="00791615" w:rsidRPr="002840AD">
        <w:rPr>
          <w:rFonts w:asciiTheme="minorEastAsia" w:hAnsiTheme="minorEastAsia" w:hint="eastAsia"/>
          <w:sz w:val="24"/>
          <w:szCs w:val="24"/>
        </w:rPr>
        <w:t>方式，加之他语言的感染性极强，就仿佛在对我们进行说教。</w:t>
      </w:r>
      <w:r>
        <w:rPr>
          <w:rFonts w:asciiTheme="minorEastAsia" w:hAnsiTheme="minorEastAsia" w:hint="eastAsia"/>
          <w:sz w:val="24"/>
          <w:szCs w:val="24"/>
        </w:rPr>
        <w:t>从</w:t>
      </w:r>
      <w:r w:rsidR="00791615">
        <w:rPr>
          <w:rFonts w:asciiTheme="minorEastAsia" w:hAnsiTheme="minorEastAsia" w:hint="eastAsia"/>
          <w:sz w:val="24"/>
          <w:szCs w:val="24"/>
        </w:rPr>
        <w:t>具体</w:t>
      </w:r>
      <w:r>
        <w:rPr>
          <w:rFonts w:asciiTheme="minorEastAsia" w:hAnsiTheme="minorEastAsia" w:hint="eastAsia"/>
          <w:sz w:val="24"/>
          <w:szCs w:val="24"/>
        </w:rPr>
        <w:t>内容</w:t>
      </w:r>
      <w:r w:rsidR="00791615">
        <w:rPr>
          <w:rFonts w:asciiTheme="minorEastAsia" w:hAnsiTheme="minorEastAsia" w:hint="eastAsia"/>
          <w:sz w:val="24"/>
          <w:szCs w:val="24"/>
        </w:rPr>
        <w:t>来说，</w:t>
      </w:r>
      <w:r w:rsidR="00AD10D7">
        <w:rPr>
          <w:rFonts w:asciiTheme="minorEastAsia" w:hAnsiTheme="minorEastAsia" w:hint="eastAsia"/>
          <w:sz w:val="24"/>
          <w:szCs w:val="24"/>
        </w:rPr>
        <w:t>施蒂纳</w:t>
      </w:r>
      <w:r w:rsidR="00791615" w:rsidRPr="002840AD">
        <w:rPr>
          <w:rFonts w:asciiTheme="minorEastAsia" w:hAnsiTheme="minorEastAsia" w:hint="eastAsia"/>
          <w:sz w:val="24"/>
          <w:szCs w:val="24"/>
        </w:rPr>
        <w:t>首先表达了他对于费尔巴哈</w:t>
      </w:r>
      <w:r w:rsidR="00791615">
        <w:rPr>
          <w:rFonts w:asciiTheme="minorEastAsia" w:hAnsiTheme="minorEastAsia" w:hint="eastAsia"/>
          <w:sz w:val="24"/>
          <w:szCs w:val="24"/>
        </w:rPr>
        <w:t>“</w:t>
      </w:r>
      <w:r w:rsidR="00791615" w:rsidRPr="002840AD">
        <w:rPr>
          <w:rFonts w:asciiTheme="minorEastAsia" w:hAnsiTheme="minorEastAsia" w:hint="eastAsia"/>
          <w:sz w:val="24"/>
          <w:szCs w:val="24"/>
        </w:rPr>
        <w:t>人本质</w:t>
      </w:r>
      <w:r w:rsidR="00791615">
        <w:rPr>
          <w:rFonts w:asciiTheme="minorEastAsia" w:hAnsiTheme="minorEastAsia" w:hint="eastAsia"/>
          <w:sz w:val="24"/>
          <w:szCs w:val="24"/>
        </w:rPr>
        <w:t>”</w:t>
      </w:r>
      <w:r w:rsidR="00AD10D7">
        <w:rPr>
          <w:rFonts w:asciiTheme="minorEastAsia" w:hAnsiTheme="minorEastAsia" w:hint="eastAsia"/>
          <w:sz w:val="24"/>
          <w:szCs w:val="24"/>
        </w:rPr>
        <w:t>理论的强烈不满。</w:t>
      </w:r>
      <w:r w:rsidR="00791615" w:rsidRPr="002840AD">
        <w:rPr>
          <w:rFonts w:asciiTheme="minorEastAsia" w:hAnsiTheme="minorEastAsia" w:hint="eastAsia"/>
          <w:sz w:val="24"/>
          <w:szCs w:val="24"/>
        </w:rPr>
        <w:t>他认为</w:t>
      </w:r>
      <w:r w:rsidR="00791615">
        <w:rPr>
          <w:rFonts w:asciiTheme="minorEastAsia" w:hAnsiTheme="minorEastAsia" w:hint="eastAsia"/>
          <w:sz w:val="24"/>
          <w:szCs w:val="24"/>
        </w:rPr>
        <w:t>，</w:t>
      </w:r>
      <w:r w:rsidR="00791615" w:rsidRPr="002840AD">
        <w:rPr>
          <w:rFonts w:asciiTheme="minorEastAsia" w:hAnsiTheme="minorEastAsia" w:hint="eastAsia"/>
          <w:sz w:val="24"/>
          <w:szCs w:val="24"/>
        </w:rPr>
        <w:t>在费尔巴哈的语境下，我们都是与自身的精神相分离的，处于一种“我”和精神的分裂状态。“费尔巴哈所努力给予我们的解放何以完全是神学意义上的解放。</w:t>
      </w:r>
      <w:r w:rsidR="000661B3">
        <w:rPr>
          <w:rFonts w:asciiTheme="minorEastAsia" w:hAnsiTheme="minorEastAsia" w:hint="eastAsia"/>
          <w:sz w:val="24"/>
          <w:szCs w:val="24"/>
        </w:rPr>
        <w:t>”</w:t>
      </w:r>
      <w:r w:rsidR="0084374D">
        <w:rPr>
          <w:rStyle w:val="a9"/>
          <w:rFonts w:asciiTheme="minorEastAsia" w:hAnsiTheme="minorEastAsia"/>
          <w:sz w:val="24"/>
          <w:szCs w:val="24"/>
        </w:rPr>
        <w:footnoteReference w:id="40"/>
      </w:r>
      <w:r w:rsidR="000661B3">
        <w:rPr>
          <w:rFonts w:asciiTheme="minorEastAsia" w:hAnsiTheme="minorEastAsia" w:hint="eastAsia"/>
          <w:sz w:val="24"/>
          <w:szCs w:val="24"/>
        </w:rPr>
        <w:t>这就是说我们当前</w:t>
      </w:r>
      <w:r w:rsidR="0084374D">
        <w:rPr>
          <w:rFonts w:asciiTheme="minorEastAsia" w:hAnsiTheme="minorEastAsia" w:hint="eastAsia"/>
          <w:sz w:val="24"/>
          <w:szCs w:val="24"/>
        </w:rPr>
        <w:t>仍然在距离我们很远的彼岸</w:t>
      </w:r>
      <w:r w:rsidR="00E37B77">
        <w:rPr>
          <w:rFonts w:asciiTheme="minorEastAsia" w:hAnsiTheme="minorEastAsia" w:hint="eastAsia"/>
          <w:sz w:val="24"/>
          <w:szCs w:val="24"/>
        </w:rPr>
        <w:t>世界</w:t>
      </w:r>
      <w:r w:rsidR="0084374D">
        <w:rPr>
          <w:rFonts w:asciiTheme="minorEastAsia" w:hAnsiTheme="minorEastAsia" w:hint="eastAsia"/>
          <w:sz w:val="24"/>
          <w:szCs w:val="24"/>
        </w:rPr>
        <w:t>寻觅人类的实质所在，然而我们所寻找到的</w:t>
      </w:r>
      <w:r w:rsidR="00E37B77">
        <w:rPr>
          <w:rFonts w:asciiTheme="minorEastAsia" w:hAnsiTheme="minorEastAsia" w:hint="eastAsia"/>
          <w:sz w:val="24"/>
          <w:szCs w:val="24"/>
        </w:rPr>
        <w:t>那个“神”其实只是我们自己的本质。</w:t>
      </w:r>
      <w:r w:rsidR="005F38E4" w:rsidRPr="002840AD">
        <w:rPr>
          <w:rFonts w:asciiTheme="minorEastAsia" w:hAnsiTheme="minorEastAsia" w:hint="eastAsia"/>
          <w:sz w:val="24"/>
          <w:szCs w:val="24"/>
        </w:rPr>
        <w:t>费尔巴哈这种做法只是</w:t>
      </w:r>
      <w:r w:rsidR="001F61F8">
        <w:rPr>
          <w:rFonts w:asciiTheme="minorEastAsia" w:hAnsiTheme="minorEastAsia" w:hint="eastAsia"/>
          <w:sz w:val="24"/>
          <w:szCs w:val="24"/>
        </w:rPr>
        <w:t>以一种绝望的方式留住基督教，而不是</w:t>
      </w:r>
      <w:r w:rsidR="003B7F51">
        <w:rPr>
          <w:rFonts w:asciiTheme="minorEastAsia" w:hAnsiTheme="minorEastAsia" w:hint="eastAsia"/>
          <w:sz w:val="24"/>
          <w:szCs w:val="24"/>
        </w:rPr>
        <w:t>摈除掉它。</w:t>
      </w:r>
      <w:r w:rsidR="00791615" w:rsidRPr="002840AD">
        <w:rPr>
          <w:rStyle w:val="a9"/>
          <w:rFonts w:asciiTheme="minorEastAsia" w:hAnsiTheme="minorEastAsia"/>
          <w:sz w:val="24"/>
          <w:szCs w:val="24"/>
        </w:rPr>
        <w:footnoteReference w:id="41"/>
      </w:r>
      <w:r w:rsidR="00144C12">
        <w:rPr>
          <w:rFonts w:asciiTheme="minorEastAsia" w:hAnsiTheme="minorEastAsia" w:hint="eastAsia"/>
          <w:sz w:val="24"/>
          <w:szCs w:val="24"/>
        </w:rPr>
        <w:t>费尔巴哈的宗教批判并不彻底</w:t>
      </w:r>
      <w:r w:rsidR="0084374D">
        <w:rPr>
          <w:rFonts w:asciiTheme="minorEastAsia" w:hAnsiTheme="minorEastAsia" w:hint="eastAsia"/>
          <w:sz w:val="24"/>
          <w:szCs w:val="24"/>
        </w:rPr>
        <w:t>，而是变相</w:t>
      </w:r>
      <w:r w:rsidR="00791615" w:rsidRPr="002840AD">
        <w:rPr>
          <w:rFonts w:asciiTheme="minorEastAsia" w:hAnsiTheme="minorEastAsia" w:hint="eastAsia"/>
          <w:sz w:val="24"/>
          <w:szCs w:val="24"/>
        </w:rPr>
        <w:t>为宗教</w:t>
      </w:r>
      <w:r w:rsidR="000301E3">
        <w:rPr>
          <w:rFonts w:asciiTheme="minorEastAsia" w:hAnsiTheme="minorEastAsia" w:hint="eastAsia"/>
          <w:sz w:val="24"/>
          <w:szCs w:val="24"/>
        </w:rPr>
        <w:t>神学</w:t>
      </w:r>
      <w:r w:rsidR="00791615" w:rsidRPr="002840AD">
        <w:rPr>
          <w:rFonts w:asciiTheme="minorEastAsia" w:hAnsiTheme="minorEastAsia" w:hint="eastAsia"/>
          <w:sz w:val="24"/>
          <w:szCs w:val="24"/>
        </w:rPr>
        <w:t>提供了存在的合理性，</w:t>
      </w:r>
      <w:r w:rsidR="00A401BA">
        <w:rPr>
          <w:rFonts w:asciiTheme="minorEastAsia" w:hAnsiTheme="minorEastAsia" w:hint="eastAsia"/>
          <w:sz w:val="24"/>
          <w:szCs w:val="24"/>
        </w:rPr>
        <w:t>这样一来</w:t>
      </w:r>
      <w:r w:rsidR="00791615" w:rsidRPr="002840AD">
        <w:rPr>
          <w:rFonts w:asciiTheme="minorEastAsia" w:hAnsiTheme="minorEastAsia" w:hint="eastAsia"/>
          <w:sz w:val="24"/>
          <w:szCs w:val="24"/>
        </w:rPr>
        <w:t>他的人本学也成为了一种宗教的变体，所以施蒂纳称“人的宗教只是基督教宗教的最后的变形”</w:t>
      </w:r>
      <w:r w:rsidR="00791615" w:rsidRPr="002840AD">
        <w:rPr>
          <w:rStyle w:val="a9"/>
          <w:rFonts w:asciiTheme="minorEastAsia" w:hAnsiTheme="minorEastAsia"/>
          <w:sz w:val="24"/>
          <w:szCs w:val="24"/>
        </w:rPr>
        <w:footnoteReference w:id="42"/>
      </w:r>
      <w:r w:rsidR="00791615" w:rsidRPr="002840AD">
        <w:rPr>
          <w:rFonts w:asciiTheme="minorEastAsia" w:hAnsiTheme="minorEastAsia" w:hint="eastAsia"/>
          <w:sz w:val="24"/>
          <w:szCs w:val="24"/>
        </w:rPr>
        <w:t>。费尔巴哈也就在刚刚将人类从宗教的桎梏中解放出来之后又继续为人们提供</w:t>
      </w:r>
      <w:r>
        <w:rPr>
          <w:rFonts w:asciiTheme="minorEastAsia" w:hAnsiTheme="minorEastAsia" w:hint="eastAsia"/>
          <w:sz w:val="24"/>
          <w:szCs w:val="24"/>
        </w:rPr>
        <w:t>了一种新的宗教选择。施蒂纳精准地把握到了</w:t>
      </w:r>
      <w:r w:rsidR="00144C12">
        <w:rPr>
          <w:rFonts w:asciiTheme="minorEastAsia" w:hAnsiTheme="minorEastAsia" w:hint="eastAsia"/>
          <w:sz w:val="24"/>
          <w:szCs w:val="24"/>
        </w:rPr>
        <w:t>费尔巴哈宗教人本学</w:t>
      </w:r>
      <w:r>
        <w:rPr>
          <w:rFonts w:asciiTheme="minorEastAsia" w:hAnsiTheme="minorEastAsia" w:hint="eastAsia"/>
          <w:sz w:val="24"/>
          <w:szCs w:val="24"/>
        </w:rPr>
        <w:t>问题的关键，</w:t>
      </w:r>
      <w:r w:rsidR="0084374D">
        <w:rPr>
          <w:rFonts w:asciiTheme="minorEastAsia" w:hAnsiTheme="minorEastAsia" w:hint="eastAsia"/>
          <w:sz w:val="24"/>
          <w:szCs w:val="24"/>
        </w:rPr>
        <w:t>在麦克莱伦看来</w:t>
      </w:r>
      <w:r w:rsidR="005F38E4">
        <w:rPr>
          <w:rFonts w:asciiTheme="minorEastAsia" w:hAnsiTheme="minorEastAsia" w:hint="eastAsia"/>
          <w:sz w:val="24"/>
          <w:szCs w:val="24"/>
        </w:rPr>
        <w:t>，施蒂纳便是利用青年黑格尔派最典型</w:t>
      </w:r>
      <w:r w:rsidR="002B5BD5">
        <w:rPr>
          <w:rFonts w:asciiTheme="minorEastAsia" w:hAnsiTheme="minorEastAsia" w:hint="eastAsia"/>
          <w:sz w:val="24"/>
          <w:szCs w:val="24"/>
        </w:rPr>
        <w:t>的手法，运用费尔巴哈的理论出发</w:t>
      </w:r>
      <w:r w:rsidR="0084374D">
        <w:rPr>
          <w:rFonts w:asciiTheme="minorEastAsia" w:hAnsiTheme="minorEastAsia" w:hint="eastAsia"/>
          <w:sz w:val="24"/>
          <w:szCs w:val="24"/>
        </w:rPr>
        <w:t>点来批判费尔巴哈的理论</w:t>
      </w:r>
      <w:r w:rsidR="002B5BD5">
        <w:rPr>
          <w:rFonts w:asciiTheme="minorEastAsia" w:hAnsiTheme="minorEastAsia" w:hint="eastAsia"/>
          <w:sz w:val="24"/>
          <w:szCs w:val="24"/>
        </w:rPr>
        <w:t>使其自相矛盾，</w:t>
      </w:r>
      <w:r w:rsidR="0084374D">
        <w:rPr>
          <w:rFonts w:asciiTheme="minorEastAsia" w:hAnsiTheme="minorEastAsia" w:hint="eastAsia"/>
          <w:sz w:val="24"/>
          <w:szCs w:val="24"/>
        </w:rPr>
        <w:t>从而</w:t>
      </w:r>
      <w:r w:rsidR="002B5BD5">
        <w:rPr>
          <w:rFonts w:asciiTheme="minorEastAsia" w:hAnsiTheme="minorEastAsia" w:hint="eastAsia"/>
          <w:sz w:val="24"/>
          <w:szCs w:val="24"/>
        </w:rPr>
        <w:t>显示出他的理论没有坚持到最后</w:t>
      </w:r>
      <w:r w:rsidR="005F38E4">
        <w:rPr>
          <w:rFonts w:asciiTheme="minorEastAsia" w:hAnsiTheme="minorEastAsia" w:hint="eastAsia"/>
          <w:sz w:val="24"/>
          <w:szCs w:val="24"/>
        </w:rPr>
        <w:t>。</w:t>
      </w:r>
      <w:r w:rsidR="00791615" w:rsidRPr="002840AD">
        <w:rPr>
          <w:rStyle w:val="a9"/>
          <w:rFonts w:asciiTheme="minorEastAsia" w:hAnsiTheme="minorEastAsia"/>
          <w:sz w:val="24"/>
          <w:szCs w:val="24"/>
        </w:rPr>
        <w:footnoteReference w:id="43"/>
      </w:r>
    </w:p>
    <w:p w14:paraId="3CA0211B" w14:textId="6983B2E9" w:rsidR="00791615" w:rsidRPr="002840AD" w:rsidRDefault="00791615" w:rsidP="00791615">
      <w:pPr>
        <w:spacing w:line="360" w:lineRule="auto"/>
        <w:ind w:firstLineChars="200" w:firstLine="480"/>
        <w:rPr>
          <w:rFonts w:asciiTheme="minorEastAsia" w:hAnsiTheme="minorEastAsia"/>
          <w:sz w:val="24"/>
          <w:szCs w:val="24"/>
        </w:rPr>
      </w:pPr>
      <w:r w:rsidRPr="002840AD">
        <w:rPr>
          <w:rFonts w:asciiTheme="minorEastAsia" w:hAnsiTheme="minorEastAsia"/>
          <w:sz w:val="24"/>
          <w:szCs w:val="24"/>
        </w:rPr>
        <w:t>费尔巴哈</w:t>
      </w:r>
      <w:r w:rsidR="00E63FB9">
        <w:rPr>
          <w:rFonts w:asciiTheme="minorEastAsia" w:hAnsiTheme="minorEastAsia"/>
          <w:sz w:val="24"/>
          <w:szCs w:val="24"/>
        </w:rPr>
        <w:t>建立人本主义宗教</w:t>
      </w:r>
      <w:r w:rsidRPr="002840AD">
        <w:rPr>
          <w:rFonts w:asciiTheme="minorEastAsia" w:hAnsiTheme="minorEastAsia"/>
          <w:sz w:val="24"/>
          <w:szCs w:val="24"/>
        </w:rPr>
        <w:t>的典型做法是强调思辨哲学与宗教神学的秘密在于主词与宾词的颠倒</w:t>
      </w:r>
      <w:r w:rsidRPr="002840AD">
        <w:rPr>
          <w:rFonts w:asciiTheme="minorEastAsia" w:hAnsiTheme="minorEastAsia" w:hint="eastAsia"/>
          <w:sz w:val="24"/>
          <w:szCs w:val="24"/>
        </w:rPr>
        <w:t>，</w:t>
      </w:r>
      <w:r w:rsidRPr="002840AD">
        <w:rPr>
          <w:rFonts w:asciiTheme="minorEastAsia" w:hAnsiTheme="minorEastAsia"/>
          <w:sz w:val="24"/>
          <w:szCs w:val="24"/>
        </w:rPr>
        <w:t>因此他宣称只要我们颠倒主词与宾词</w:t>
      </w:r>
      <w:r w:rsidRPr="002840AD">
        <w:rPr>
          <w:rFonts w:asciiTheme="minorEastAsia" w:hAnsiTheme="minorEastAsia" w:hint="eastAsia"/>
          <w:sz w:val="24"/>
          <w:szCs w:val="24"/>
        </w:rPr>
        <w:t>，</w:t>
      </w:r>
      <w:r w:rsidRPr="002840AD">
        <w:rPr>
          <w:rFonts w:asciiTheme="minorEastAsia" w:hAnsiTheme="minorEastAsia"/>
          <w:sz w:val="24"/>
          <w:szCs w:val="24"/>
        </w:rPr>
        <w:t>就可以轻松洞察思辨哲学的错误与漏洞</w:t>
      </w:r>
      <w:r w:rsidR="00E63FB9">
        <w:rPr>
          <w:rFonts w:asciiTheme="minorEastAsia" w:hAnsiTheme="minorEastAsia" w:hint="eastAsia"/>
          <w:sz w:val="24"/>
          <w:szCs w:val="24"/>
        </w:rPr>
        <w:t>，</w:t>
      </w:r>
      <w:r w:rsidR="00E63FB9">
        <w:rPr>
          <w:rFonts w:asciiTheme="minorEastAsia" w:hAnsiTheme="minorEastAsia"/>
          <w:sz w:val="24"/>
          <w:szCs w:val="24"/>
        </w:rPr>
        <w:t>这一点</w:t>
      </w:r>
      <w:r w:rsidR="0084374D">
        <w:rPr>
          <w:rFonts w:asciiTheme="minorEastAsia" w:hAnsiTheme="minorEastAsia" w:hint="eastAsia"/>
          <w:sz w:val="24"/>
          <w:szCs w:val="24"/>
        </w:rPr>
        <w:t>在前文</w:t>
      </w:r>
      <w:r w:rsidR="0084374D">
        <w:rPr>
          <w:rFonts w:asciiTheme="minorEastAsia" w:hAnsiTheme="minorEastAsia"/>
          <w:sz w:val="24"/>
          <w:szCs w:val="24"/>
        </w:rPr>
        <w:t>也曾提到</w:t>
      </w:r>
      <w:r w:rsidRPr="002840AD">
        <w:rPr>
          <w:rFonts w:asciiTheme="minorEastAsia" w:hAnsiTheme="minorEastAsia" w:hint="eastAsia"/>
          <w:sz w:val="24"/>
          <w:szCs w:val="24"/>
        </w:rPr>
        <w:t>。</w:t>
      </w:r>
      <w:r w:rsidRPr="002840AD">
        <w:rPr>
          <w:rFonts w:asciiTheme="minorEastAsia" w:hAnsiTheme="minorEastAsia"/>
          <w:sz w:val="24"/>
          <w:szCs w:val="24"/>
        </w:rPr>
        <w:t>不过他的这种做法还是逃不出施蒂纳对他的批评</w:t>
      </w:r>
      <w:r w:rsidRPr="002840AD">
        <w:rPr>
          <w:rFonts w:asciiTheme="minorEastAsia" w:hAnsiTheme="minorEastAsia" w:hint="eastAsia"/>
          <w:sz w:val="24"/>
          <w:szCs w:val="24"/>
        </w:rPr>
        <w:t>，</w:t>
      </w:r>
      <w:r w:rsidR="004360D1">
        <w:rPr>
          <w:rFonts w:asciiTheme="minorEastAsia" w:hAnsiTheme="minorEastAsia" w:hint="eastAsia"/>
          <w:sz w:val="24"/>
          <w:szCs w:val="24"/>
        </w:rPr>
        <w:t>这</w:t>
      </w:r>
      <w:r w:rsidRPr="002840AD">
        <w:rPr>
          <w:rFonts w:asciiTheme="minorEastAsia" w:hAnsiTheme="minorEastAsia"/>
          <w:sz w:val="24"/>
          <w:szCs w:val="24"/>
        </w:rPr>
        <w:t>依旧是没有脱离宗教的土壤去另辟蹊径</w:t>
      </w:r>
      <w:r w:rsidRPr="002840AD">
        <w:rPr>
          <w:rFonts w:asciiTheme="minorEastAsia" w:hAnsiTheme="minorEastAsia" w:hint="eastAsia"/>
          <w:sz w:val="24"/>
          <w:szCs w:val="24"/>
        </w:rPr>
        <w:t>，</w:t>
      </w:r>
      <w:r w:rsidR="00E06406">
        <w:rPr>
          <w:rFonts w:asciiTheme="minorEastAsia" w:hAnsiTheme="minorEastAsia"/>
          <w:sz w:val="24"/>
          <w:szCs w:val="24"/>
        </w:rPr>
        <w:t>因为他在</w:t>
      </w:r>
      <w:r w:rsidR="00E63FB9">
        <w:rPr>
          <w:rFonts w:asciiTheme="minorEastAsia" w:hAnsiTheme="minorEastAsia"/>
          <w:sz w:val="24"/>
          <w:szCs w:val="24"/>
        </w:rPr>
        <w:t>潜意识中完全</w:t>
      </w:r>
      <w:r w:rsidRPr="002840AD">
        <w:rPr>
          <w:rFonts w:asciiTheme="minorEastAsia" w:hAnsiTheme="minorEastAsia"/>
          <w:sz w:val="24"/>
          <w:szCs w:val="24"/>
        </w:rPr>
        <w:t>没有想到要彻底消除宗教</w:t>
      </w:r>
      <w:r>
        <w:rPr>
          <w:rFonts w:asciiTheme="minorEastAsia" w:hAnsiTheme="minorEastAsia" w:hint="eastAsia"/>
          <w:sz w:val="24"/>
          <w:szCs w:val="24"/>
        </w:rPr>
        <w:t>。</w:t>
      </w:r>
      <w:r w:rsidR="00E63FB9">
        <w:rPr>
          <w:rFonts w:asciiTheme="minorEastAsia" w:hAnsiTheme="minorEastAsia" w:hint="eastAsia"/>
          <w:sz w:val="24"/>
          <w:szCs w:val="24"/>
        </w:rPr>
        <w:t>在</w:t>
      </w:r>
      <w:r w:rsidRPr="002840AD">
        <w:rPr>
          <w:rFonts w:asciiTheme="minorEastAsia" w:hAnsiTheme="minorEastAsia"/>
          <w:sz w:val="24"/>
          <w:szCs w:val="24"/>
        </w:rPr>
        <w:t>他将主词宾词颠倒之后</w:t>
      </w:r>
      <w:r w:rsidRPr="002840AD">
        <w:rPr>
          <w:rFonts w:asciiTheme="minorEastAsia" w:hAnsiTheme="minorEastAsia" w:hint="eastAsia"/>
          <w:sz w:val="24"/>
          <w:szCs w:val="24"/>
        </w:rPr>
        <w:t>，</w:t>
      </w:r>
      <w:r w:rsidRPr="002840AD">
        <w:rPr>
          <w:rFonts w:asciiTheme="minorEastAsia" w:hAnsiTheme="minorEastAsia"/>
          <w:sz w:val="24"/>
          <w:szCs w:val="24"/>
        </w:rPr>
        <w:t>宗教的内容依旧存在</w:t>
      </w:r>
      <w:r w:rsidR="000301E3">
        <w:rPr>
          <w:rFonts w:asciiTheme="minorEastAsia" w:hAnsiTheme="minorEastAsia" w:hint="eastAsia"/>
          <w:sz w:val="24"/>
          <w:szCs w:val="24"/>
        </w:rPr>
        <w:t>。</w:t>
      </w:r>
      <w:r w:rsidR="00E63FB9">
        <w:rPr>
          <w:rFonts w:asciiTheme="minorEastAsia" w:hAnsiTheme="minorEastAsia" w:hint="eastAsia"/>
          <w:sz w:val="24"/>
          <w:szCs w:val="24"/>
        </w:rPr>
        <w:t>跳出这个</w:t>
      </w:r>
      <w:r w:rsidR="00A401BA">
        <w:rPr>
          <w:rFonts w:asciiTheme="minorEastAsia" w:hAnsiTheme="minorEastAsia" w:hint="eastAsia"/>
          <w:sz w:val="24"/>
          <w:szCs w:val="24"/>
        </w:rPr>
        <w:t>怪圈</w:t>
      </w:r>
      <w:r w:rsidR="00E63FB9">
        <w:rPr>
          <w:rFonts w:asciiTheme="minorEastAsia" w:hAnsiTheme="minorEastAsia" w:hint="eastAsia"/>
          <w:sz w:val="24"/>
          <w:szCs w:val="24"/>
        </w:rPr>
        <w:t>，</w:t>
      </w:r>
      <w:r w:rsidR="000301E3">
        <w:rPr>
          <w:rFonts w:asciiTheme="minorEastAsia" w:hAnsiTheme="minorEastAsia" w:hint="eastAsia"/>
          <w:sz w:val="24"/>
          <w:szCs w:val="24"/>
        </w:rPr>
        <w:t>我们就</w:t>
      </w:r>
      <w:r w:rsidR="00E63FB9">
        <w:rPr>
          <w:rFonts w:asciiTheme="minorEastAsia" w:hAnsiTheme="minorEastAsia" w:hint="eastAsia"/>
          <w:sz w:val="24"/>
          <w:szCs w:val="24"/>
        </w:rPr>
        <w:t>可以看到</w:t>
      </w:r>
      <w:r w:rsidR="00D3463F">
        <w:rPr>
          <w:rFonts w:asciiTheme="minorEastAsia" w:hAnsiTheme="minorEastAsia" w:hint="eastAsia"/>
          <w:sz w:val="24"/>
          <w:szCs w:val="24"/>
        </w:rPr>
        <w:t>,</w:t>
      </w:r>
      <w:r w:rsidR="00E63FB9">
        <w:rPr>
          <w:rFonts w:asciiTheme="minorEastAsia" w:hAnsiTheme="minorEastAsia" w:hint="eastAsia"/>
          <w:sz w:val="24"/>
          <w:szCs w:val="24"/>
        </w:rPr>
        <w:t>费尔巴哈只不过是在</w:t>
      </w:r>
      <w:r w:rsidRPr="002840AD">
        <w:rPr>
          <w:rFonts w:asciiTheme="minorEastAsia" w:hAnsiTheme="minorEastAsia" w:hint="eastAsia"/>
          <w:sz w:val="24"/>
          <w:szCs w:val="24"/>
        </w:rPr>
        <w:t>进行着</w:t>
      </w:r>
      <w:r w:rsidR="00E63FB9">
        <w:rPr>
          <w:rFonts w:asciiTheme="minorEastAsia" w:hAnsiTheme="minorEastAsia" w:hint="eastAsia"/>
          <w:sz w:val="24"/>
          <w:szCs w:val="24"/>
        </w:rPr>
        <w:t>偷换概念的语言游戏而已，并</w:t>
      </w:r>
      <w:r w:rsidR="00522054">
        <w:rPr>
          <w:rFonts w:asciiTheme="minorEastAsia" w:hAnsiTheme="minorEastAsia" w:hint="eastAsia"/>
          <w:sz w:val="24"/>
          <w:szCs w:val="24"/>
        </w:rPr>
        <w:t>将自己</w:t>
      </w:r>
      <w:r w:rsidRPr="002840AD">
        <w:rPr>
          <w:rFonts w:asciiTheme="minorEastAsia" w:hAnsiTheme="minorEastAsia" w:hint="eastAsia"/>
          <w:sz w:val="24"/>
          <w:szCs w:val="24"/>
        </w:rPr>
        <w:t>新的至高无上者——“人本质”奉为新的神。</w:t>
      </w:r>
      <w:r w:rsidR="00010282">
        <w:rPr>
          <w:rFonts w:asciiTheme="minorEastAsia" w:hAnsiTheme="minorEastAsia" w:hint="eastAsia"/>
          <w:sz w:val="24"/>
          <w:szCs w:val="24"/>
        </w:rPr>
        <w:t>这无异于将我们重新置于基督教开始的基点那里，</w:t>
      </w:r>
      <w:r w:rsidR="0087798D">
        <w:rPr>
          <w:rFonts w:asciiTheme="minorEastAsia" w:hAnsiTheme="minorEastAsia" w:hint="eastAsia"/>
          <w:sz w:val="24"/>
          <w:szCs w:val="24"/>
        </w:rPr>
        <w:t>可是</w:t>
      </w:r>
      <w:r w:rsidR="00D3463F">
        <w:rPr>
          <w:rFonts w:asciiTheme="minorEastAsia" w:hAnsiTheme="minorEastAsia" w:hint="eastAsia"/>
          <w:sz w:val="24"/>
          <w:szCs w:val="24"/>
        </w:rPr>
        <w:t>,</w:t>
      </w:r>
      <w:r w:rsidR="0087798D">
        <w:rPr>
          <w:rFonts w:asciiTheme="minorEastAsia" w:hAnsiTheme="minorEastAsia" w:hint="eastAsia"/>
          <w:sz w:val="24"/>
          <w:szCs w:val="24"/>
        </w:rPr>
        <w:t>谁能保证从神那里找到的人的本性</w:t>
      </w:r>
      <w:r w:rsidR="0087798D">
        <w:rPr>
          <w:rFonts w:asciiTheme="minorEastAsia" w:hAnsiTheme="minorEastAsia" w:hint="eastAsia"/>
          <w:sz w:val="24"/>
          <w:szCs w:val="24"/>
        </w:rPr>
        <w:lastRenderedPageBreak/>
        <w:t>的确是我们的真实本质呢？</w:t>
      </w:r>
      <w:r w:rsidRPr="002840AD">
        <w:rPr>
          <w:rFonts w:asciiTheme="minorEastAsia" w:hAnsiTheme="minorEastAsia" w:hint="eastAsia"/>
          <w:sz w:val="24"/>
          <w:szCs w:val="24"/>
        </w:rPr>
        <w:t>确如同施蒂纳所说，在费尔巴哈人本学面前，我们就如同重新处于基督教的开端一样，即将成为一个虔诚的人本主义信教徒。施蒂纳却为我们</w:t>
      </w:r>
      <w:r w:rsidR="001F61F8">
        <w:rPr>
          <w:rFonts w:asciiTheme="minorEastAsia" w:hAnsiTheme="minorEastAsia" w:hint="eastAsia"/>
          <w:sz w:val="24"/>
          <w:szCs w:val="24"/>
        </w:rPr>
        <w:t>说明</w:t>
      </w:r>
      <w:r w:rsidRPr="002840AD">
        <w:rPr>
          <w:rFonts w:asciiTheme="minorEastAsia" w:hAnsiTheme="minorEastAsia" w:hint="eastAsia"/>
          <w:sz w:val="24"/>
          <w:szCs w:val="24"/>
        </w:rPr>
        <w:t>了真实情况，他认为这样只是</w:t>
      </w:r>
      <w:r w:rsidR="00A401BA">
        <w:rPr>
          <w:rFonts w:asciiTheme="minorEastAsia" w:hAnsiTheme="minorEastAsia" w:hint="eastAsia"/>
          <w:sz w:val="24"/>
          <w:szCs w:val="24"/>
        </w:rPr>
        <w:t>为人们更换了一个</w:t>
      </w:r>
      <w:r w:rsidR="00D3463F">
        <w:rPr>
          <w:rFonts w:asciiTheme="minorEastAsia" w:hAnsiTheme="minorEastAsia" w:hint="eastAsia"/>
          <w:sz w:val="24"/>
          <w:szCs w:val="24"/>
        </w:rPr>
        <w:t>主人</w:t>
      </w:r>
      <w:r w:rsidR="00A401BA">
        <w:rPr>
          <w:rFonts w:asciiTheme="minorEastAsia" w:hAnsiTheme="minorEastAsia" w:hint="eastAsia"/>
          <w:sz w:val="24"/>
          <w:szCs w:val="24"/>
        </w:rPr>
        <w:t>而已，我们始终是在被奴役和压榨的。</w:t>
      </w:r>
      <w:r w:rsidRPr="002840AD">
        <w:rPr>
          <w:rFonts w:asciiTheme="minorEastAsia" w:hAnsiTheme="minorEastAsia" w:hint="eastAsia"/>
          <w:sz w:val="24"/>
          <w:szCs w:val="24"/>
        </w:rPr>
        <w:t>按照施蒂纳的思路，神压榨折磨人的思想，而发现了这样秘密的人所创造的人学宗教对于人的压迫只能愈加残酷。</w:t>
      </w:r>
    </w:p>
    <w:p w14:paraId="19D5833F" w14:textId="77777777" w:rsidR="00144C12" w:rsidRDefault="00791615" w:rsidP="00791615">
      <w:pPr>
        <w:spacing w:line="360" w:lineRule="auto"/>
        <w:ind w:firstLineChars="200" w:firstLine="480"/>
        <w:rPr>
          <w:rFonts w:asciiTheme="minorEastAsia" w:hAnsiTheme="minorEastAsia"/>
          <w:sz w:val="24"/>
          <w:szCs w:val="24"/>
        </w:rPr>
      </w:pPr>
      <w:r w:rsidRPr="002840AD">
        <w:rPr>
          <w:rFonts w:asciiTheme="minorEastAsia" w:hAnsiTheme="minorEastAsia"/>
          <w:sz w:val="24"/>
          <w:szCs w:val="24"/>
        </w:rPr>
        <w:t>施蒂纳对于费尔巴哈的批评可以说是一击致命的</w:t>
      </w:r>
      <w:r w:rsidRPr="002840AD">
        <w:rPr>
          <w:rFonts w:asciiTheme="minorEastAsia" w:hAnsiTheme="minorEastAsia" w:hint="eastAsia"/>
          <w:sz w:val="24"/>
          <w:szCs w:val="24"/>
        </w:rPr>
        <w:t>，</w:t>
      </w:r>
      <w:r w:rsidRPr="002840AD">
        <w:rPr>
          <w:rFonts w:asciiTheme="minorEastAsia" w:hAnsiTheme="minorEastAsia"/>
          <w:sz w:val="24"/>
          <w:szCs w:val="24"/>
        </w:rPr>
        <w:t>他精确地找到了费尔巴哈思想中令人眼花缭乱的各式招数背后的实质</w:t>
      </w:r>
      <w:r w:rsidRPr="002840AD">
        <w:rPr>
          <w:rFonts w:asciiTheme="minorEastAsia" w:hAnsiTheme="minorEastAsia" w:hint="eastAsia"/>
          <w:sz w:val="24"/>
          <w:szCs w:val="24"/>
        </w:rPr>
        <w:t>，</w:t>
      </w:r>
      <w:r w:rsidRPr="002840AD">
        <w:rPr>
          <w:rFonts w:asciiTheme="minorEastAsia" w:hAnsiTheme="minorEastAsia"/>
          <w:sz w:val="24"/>
          <w:szCs w:val="24"/>
        </w:rPr>
        <w:t>并对其进行了强烈的抨击和</w:t>
      </w:r>
      <w:r w:rsidR="00E63FB9">
        <w:rPr>
          <w:rFonts w:asciiTheme="minorEastAsia" w:hAnsiTheme="minorEastAsia" w:hint="eastAsia"/>
          <w:sz w:val="24"/>
          <w:szCs w:val="24"/>
        </w:rPr>
        <w:t>批判</w:t>
      </w:r>
      <w:r w:rsidRPr="002840AD">
        <w:rPr>
          <w:rFonts w:asciiTheme="minorEastAsia" w:hAnsiTheme="minorEastAsia" w:hint="eastAsia"/>
          <w:sz w:val="24"/>
          <w:szCs w:val="24"/>
        </w:rPr>
        <w:t>。因而施蒂纳的整个“唯我论”就是针对费尔巴哈的人本学提出的最大反题。</w:t>
      </w:r>
      <w:r w:rsidR="000B294F">
        <w:rPr>
          <w:rFonts w:asciiTheme="minorEastAsia" w:hAnsiTheme="minorEastAsia" w:hint="eastAsia"/>
          <w:sz w:val="24"/>
          <w:szCs w:val="24"/>
        </w:rPr>
        <w:t>施蒂纳对于费尔巴哈的批判特点也在于此，他利用费尔巴哈批判黑格尔的方法来指责费尔巴哈也并未将自己的观点贯彻到底。</w:t>
      </w:r>
    </w:p>
    <w:p w14:paraId="6622DE9A" w14:textId="7525A869" w:rsidR="00791615" w:rsidRPr="002840AD" w:rsidRDefault="00791615" w:rsidP="00791615">
      <w:pPr>
        <w:spacing w:line="360" w:lineRule="auto"/>
        <w:ind w:firstLineChars="200" w:firstLine="480"/>
        <w:rPr>
          <w:rFonts w:asciiTheme="minorEastAsia" w:hAnsiTheme="minorEastAsia"/>
          <w:sz w:val="24"/>
          <w:szCs w:val="24"/>
        </w:rPr>
      </w:pPr>
      <w:r w:rsidRPr="002840AD">
        <w:rPr>
          <w:rFonts w:asciiTheme="minorEastAsia" w:hAnsiTheme="minorEastAsia" w:hint="eastAsia"/>
          <w:sz w:val="24"/>
          <w:szCs w:val="24"/>
        </w:rPr>
        <w:t>通过对于施蒂纳思想的总体把握，</w:t>
      </w:r>
      <w:r w:rsidR="004360D1">
        <w:rPr>
          <w:rFonts w:asciiTheme="minorEastAsia" w:hAnsiTheme="minorEastAsia" w:hint="eastAsia"/>
          <w:sz w:val="24"/>
          <w:szCs w:val="24"/>
        </w:rPr>
        <w:t>显而易见他</w:t>
      </w:r>
      <w:r w:rsidRPr="002840AD">
        <w:rPr>
          <w:rFonts w:asciiTheme="minorEastAsia" w:hAnsiTheme="minorEastAsia" w:hint="eastAsia"/>
          <w:sz w:val="24"/>
          <w:szCs w:val="24"/>
        </w:rPr>
        <w:t>是一名彻底的利己主义者</w:t>
      </w:r>
      <w:r w:rsidRPr="002840AD">
        <w:rPr>
          <w:rStyle w:val="a9"/>
          <w:rFonts w:asciiTheme="minorEastAsia" w:hAnsiTheme="minorEastAsia"/>
          <w:sz w:val="24"/>
          <w:szCs w:val="24"/>
        </w:rPr>
        <w:footnoteReference w:id="44"/>
      </w:r>
      <w:r w:rsidRPr="002840AD">
        <w:rPr>
          <w:rFonts w:asciiTheme="minorEastAsia" w:hAnsiTheme="minorEastAsia" w:hint="eastAsia"/>
          <w:sz w:val="24"/>
          <w:szCs w:val="24"/>
        </w:rPr>
        <w:t>，他的“唯一者”理论也不过是对于“自我”合理性的最大范围的维护和辩解。</w:t>
      </w:r>
      <w:r w:rsidR="00E63FB9">
        <w:rPr>
          <w:rFonts w:asciiTheme="minorEastAsia" w:hAnsiTheme="minorEastAsia" w:hint="eastAsia"/>
          <w:sz w:val="24"/>
          <w:szCs w:val="24"/>
        </w:rPr>
        <w:t>不过</w:t>
      </w:r>
      <w:r w:rsidRPr="002840AD">
        <w:rPr>
          <w:rFonts w:asciiTheme="minorEastAsia" w:hAnsiTheme="minorEastAsia" w:hint="eastAsia"/>
          <w:sz w:val="24"/>
          <w:szCs w:val="24"/>
        </w:rPr>
        <w:t>马克思告诫我们，并不能将施蒂纳同一般意义上的利己主义者等同起来，“正如我们在‘旧约的经济’及其后已经看到的那样，圣桑乔所论述的自我一致的利己主义者无论</w:t>
      </w:r>
      <w:r w:rsidR="004360D1">
        <w:rPr>
          <w:rFonts w:asciiTheme="minorEastAsia" w:hAnsiTheme="minorEastAsia" w:hint="eastAsia"/>
          <w:sz w:val="24"/>
          <w:szCs w:val="24"/>
        </w:rPr>
        <w:t>如何不能同庸俗的利己主义者混淆起来。</w:t>
      </w:r>
      <w:r w:rsidRPr="002840AD">
        <w:rPr>
          <w:rFonts w:asciiTheme="minorEastAsia" w:hAnsiTheme="minorEastAsia" w:hint="eastAsia"/>
          <w:sz w:val="24"/>
          <w:szCs w:val="24"/>
        </w:rPr>
        <w:t>”</w:t>
      </w:r>
      <w:r w:rsidRPr="002840AD">
        <w:rPr>
          <w:rStyle w:val="a9"/>
          <w:rFonts w:asciiTheme="minorEastAsia" w:hAnsiTheme="minorEastAsia"/>
          <w:sz w:val="24"/>
          <w:szCs w:val="24"/>
        </w:rPr>
        <w:footnoteReference w:id="45"/>
      </w:r>
      <w:r w:rsidRPr="002840AD">
        <w:rPr>
          <w:rFonts w:asciiTheme="minorEastAsia" w:hAnsiTheme="minorEastAsia" w:hint="eastAsia"/>
          <w:sz w:val="24"/>
          <w:szCs w:val="24"/>
        </w:rPr>
        <w:t>因为这种自我一致的利己主义者并没有达到真正</w:t>
      </w:r>
      <w:r w:rsidR="00E63FB9">
        <w:rPr>
          <w:rFonts w:asciiTheme="minorEastAsia" w:hAnsiTheme="minorEastAsia" w:hint="eastAsia"/>
          <w:sz w:val="24"/>
          <w:szCs w:val="24"/>
        </w:rPr>
        <w:t>的</w:t>
      </w:r>
      <w:r w:rsidRPr="002840AD">
        <w:rPr>
          <w:rFonts w:asciiTheme="minorEastAsia" w:hAnsiTheme="minorEastAsia" w:hint="eastAsia"/>
          <w:sz w:val="24"/>
          <w:szCs w:val="24"/>
        </w:rPr>
        <w:t>自己，只是在普遍层面上追求一种满足而已。</w:t>
      </w:r>
      <w:r w:rsidR="00E63FB9">
        <w:rPr>
          <w:rFonts w:asciiTheme="minorEastAsia" w:hAnsiTheme="minorEastAsia" w:hint="eastAsia"/>
          <w:sz w:val="24"/>
          <w:szCs w:val="24"/>
        </w:rPr>
        <w:t>接下来将对施蒂纳利己主义的核心概念“唯一者”进行</w:t>
      </w:r>
      <w:r w:rsidR="004360D1">
        <w:rPr>
          <w:rFonts w:asciiTheme="minorEastAsia" w:hAnsiTheme="minorEastAsia" w:hint="eastAsia"/>
          <w:sz w:val="24"/>
          <w:szCs w:val="24"/>
        </w:rPr>
        <w:t>详细</w:t>
      </w:r>
      <w:r w:rsidR="00E63FB9">
        <w:rPr>
          <w:rFonts w:asciiTheme="minorEastAsia" w:hAnsiTheme="minorEastAsia" w:hint="eastAsia"/>
          <w:sz w:val="24"/>
          <w:szCs w:val="24"/>
        </w:rPr>
        <w:t>讨论</w:t>
      </w:r>
      <w:r w:rsidR="00A401BA">
        <w:rPr>
          <w:rFonts w:asciiTheme="minorEastAsia" w:hAnsiTheme="minorEastAsia" w:hint="eastAsia"/>
          <w:sz w:val="24"/>
          <w:szCs w:val="24"/>
        </w:rPr>
        <w:t>，</w:t>
      </w:r>
      <w:r w:rsidR="001F61F8">
        <w:rPr>
          <w:rFonts w:asciiTheme="minorEastAsia" w:hAnsiTheme="minorEastAsia" w:hint="eastAsia"/>
          <w:sz w:val="24"/>
          <w:szCs w:val="24"/>
        </w:rPr>
        <w:t>以此来</w:t>
      </w:r>
      <w:r w:rsidR="00A401BA">
        <w:rPr>
          <w:rFonts w:asciiTheme="minorEastAsia" w:hAnsiTheme="minorEastAsia" w:hint="eastAsia"/>
          <w:sz w:val="24"/>
          <w:szCs w:val="24"/>
        </w:rPr>
        <w:t>更深地体会他的“利己主义”哲学</w:t>
      </w:r>
      <w:r w:rsidR="00E63FB9">
        <w:rPr>
          <w:rFonts w:asciiTheme="minorEastAsia" w:hAnsiTheme="minorEastAsia" w:hint="eastAsia"/>
          <w:sz w:val="24"/>
          <w:szCs w:val="24"/>
        </w:rPr>
        <w:t>。</w:t>
      </w:r>
    </w:p>
    <w:p w14:paraId="62C2A9F6" w14:textId="77777777" w:rsidR="00791615" w:rsidRPr="002840AD" w:rsidRDefault="00791615" w:rsidP="00791615">
      <w:pPr>
        <w:spacing w:line="360" w:lineRule="auto"/>
        <w:ind w:firstLineChars="200" w:firstLine="480"/>
        <w:rPr>
          <w:rFonts w:asciiTheme="minorEastAsia" w:hAnsiTheme="minorEastAsia"/>
          <w:sz w:val="24"/>
          <w:szCs w:val="24"/>
        </w:rPr>
      </w:pPr>
    </w:p>
    <w:p w14:paraId="60FF3169" w14:textId="77777777" w:rsidR="00791615" w:rsidRPr="003153A7" w:rsidRDefault="00791615" w:rsidP="003153A7">
      <w:pPr>
        <w:pStyle w:val="2"/>
      </w:pPr>
      <w:bookmarkStart w:id="10" w:name="_Toc512959243"/>
      <w:r w:rsidRPr="003153A7">
        <w:rPr>
          <w:rFonts w:hint="eastAsia"/>
        </w:rPr>
        <w:t>（二）施蒂纳的“唯一者”</w:t>
      </w:r>
      <w:bookmarkEnd w:id="10"/>
    </w:p>
    <w:p w14:paraId="39176A54" w14:textId="13766EFE" w:rsidR="00791615" w:rsidRPr="002840AD" w:rsidRDefault="00EA0893" w:rsidP="00791615">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hint="eastAsia"/>
          <w:sz w:val="24"/>
          <w:szCs w:val="24"/>
        </w:rPr>
        <w:t>破旧在于立新，施蒂纳之所以强烈批驳费尔巴哈，目的除了反对费尔巴哈</w:t>
      </w:r>
      <w:r w:rsidR="00C6149B">
        <w:rPr>
          <w:rFonts w:asciiTheme="minorEastAsia" w:hAnsiTheme="minorEastAsia" w:hint="eastAsia"/>
          <w:sz w:val="24"/>
          <w:szCs w:val="24"/>
        </w:rPr>
        <w:t>的</w:t>
      </w:r>
      <w:r>
        <w:rPr>
          <w:rFonts w:asciiTheme="minorEastAsia" w:hAnsiTheme="minorEastAsia" w:hint="eastAsia"/>
          <w:sz w:val="24"/>
          <w:szCs w:val="24"/>
        </w:rPr>
        <w:t>人本学，更在于为自己的利己主义理论铺平道路。</w:t>
      </w:r>
      <w:r w:rsidR="00C6149B">
        <w:rPr>
          <w:rFonts w:asciiTheme="minorEastAsia" w:hAnsiTheme="minorEastAsia" w:hint="eastAsia"/>
          <w:sz w:val="24"/>
          <w:szCs w:val="24"/>
        </w:rPr>
        <w:t>首先，在</w:t>
      </w:r>
      <w:r w:rsidR="00791615" w:rsidRPr="002840AD">
        <w:rPr>
          <w:rFonts w:asciiTheme="minorEastAsia" w:hAnsiTheme="minorEastAsia" w:hint="eastAsia"/>
          <w:sz w:val="24"/>
          <w:szCs w:val="24"/>
        </w:rPr>
        <w:t>历史观方面，他通过简单的类比手法将人类作为个体的发展进程投放到整个人类进化史中去。他认为人的一生都要经历“儿童——青年——成年”的过程，在对其进行论述之后便投放之于人类发展史，对应于古代人、近代人和现代人。</w:t>
      </w:r>
      <w:r w:rsidR="00791615" w:rsidRPr="002840AD">
        <w:rPr>
          <w:rFonts w:asciiTheme="minorEastAsia" w:hAnsiTheme="minorEastAsia" w:hint="eastAsia"/>
          <w:kern w:val="0"/>
          <w:sz w:val="24"/>
          <w:szCs w:val="24"/>
        </w:rPr>
        <w:t>孩童时代的我们“乐于打破、乐于捅开隐秘的角角落落，搜索被掩蔽和被抽走的东西，并对一切事物都做</w:t>
      </w:r>
      <w:r w:rsidR="00791615" w:rsidRPr="002840AD">
        <w:rPr>
          <w:rFonts w:asciiTheme="minorEastAsia" w:hAnsiTheme="minorEastAsia" w:hint="eastAsia"/>
          <w:kern w:val="0"/>
          <w:sz w:val="24"/>
          <w:szCs w:val="24"/>
        </w:rPr>
        <w:lastRenderedPageBreak/>
        <w:t>尝试”</w:t>
      </w:r>
      <w:r w:rsidR="00791615" w:rsidRPr="002840AD">
        <w:rPr>
          <w:rStyle w:val="a9"/>
          <w:rFonts w:asciiTheme="minorEastAsia" w:hAnsiTheme="minorEastAsia"/>
          <w:kern w:val="0"/>
          <w:sz w:val="24"/>
          <w:szCs w:val="24"/>
        </w:rPr>
        <w:footnoteReference w:id="46"/>
      </w:r>
      <w:r w:rsidR="00791615" w:rsidRPr="002840AD">
        <w:rPr>
          <w:rFonts w:asciiTheme="minorEastAsia" w:hAnsiTheme="minorEastAsia" w:hint="eastAsia"/>
          <w:kern w:val="0"/>
          <w:sz w:val="24"/>
          <w:szCs w:val="24"/>
        </w:rPr>
        <w:t>，所以一切活动和思想的前提都是现存的物质世界，在这个过程中，身为儿童的我们并不具备理性思考的能力，只是处于一种简单的学习状态。发展到青年时期，我们</w:t>
      </w:r>
      <w:r w:rsidR="00175D7E">
        <w:rPr>
          <w:rFonts w:asciiTheme="minorEastAsia" w:hAnsiTheme="minorEastAsia" w:hint="eastAsia"/>
          <w:kern w:val="0"/>
          <w:sz w:val="24"/>
          <w:szCs w:val="24"/>
        </w:rPr>
        <w:t>更多考虑自身利益问题，同时也更善于顺应世界的现实状态而不是妄想能够改</w:t>
      </w:r>
      <w:r w:rsidR="00745060">
        <w:rPr>
          <w:rFonts w:asciiTheme="minorEastAsia" w:hAnsiTheme="minorEastAsia" w:hint="eastAsia"/>
          <w:kern w:val="0"/>
          <w:sz w:val="24"/>
          <w:szCs w:val="24"/>
        </w:rPr>
        <w:t>变</w:t>
      </w:r>
      <w:r w:rsidR="00175D7E">
        <w:rPr>
          <w:rFonts w:asciiTheme="minorEastAsia" w:hAnsiTheme="minorEastAsia" w:hint="eastAsia"/>
          <w:kern w:val="0"/>
          <w:sz w:val="24"/>
          <w:szCs w:val="24"/>
        </w:rPr>
        <w:t>世界</w:t>
      </w:r>
      <w:r w:rsidR="00791615" w:rsidRPr="002840AD">
        <w:rPr>
          <w:rStyle w:val="a9"/>
          <w:rFonts w:asciiTheme="minorEastAsia" w:hAnsiTheme="minorEastAsia"/>
          <w:kern w:val="0"/>
          <w:sz w:val="24"/>
          <w:szCs w:val="24"/>
        </w:rPr>
        <w:footnoteReference w:id="47"/>
      </w:r>
      <w:r w:rsidR="00791615" w:rsidRPr="002840AD">
        <w:rPr>
          <w:rFonts w:asciiTheme="minorEastAsia" w:hAnsiTheme="minorEastAsia" w:hint="eastAsia"/>
          <w:kern w:val="0"/>
          <w:sz w:val="24"/>
          <w:szCs w:val="24"/>
        </w:rPr>
        <w:t>，因此，精神和理性开始对青年起</w:t>
      </w:r>
      <w:r w:rsidR="00C6149B">
        <w:rPr>
          <w:rFonts w:asciiTheme="minorEastAsia" w:hAnsiTheme="minorEastAsia" w:hint="eastAsia"/>
          <w:kern w:val="0"/>
          <w:sz w:val="24"/>
          <w:szCs w:val="24"/>
        </w:rPr>
        <w:t>到越来越大的作用，不过</w:t>
      </w:r>
      <w:r w:rsidR="00EC6705">
        <w:rPr>
          <w:rFonts w:asciiTheme="minorEastAsia" w:hAnsiTheme="minorEastAsia" w:hint="eastAsia"/>
          <w:kern w:val="0"/>
          <w:sz w:val="24"/>
          <w:szCs w:val="24"/>
        </w:rPr>
        <w:t>在</w:t>
      </w:r>
      <w:r w:rsidR="00C6149B">
        <w:rPr>
          <w:rFonts w:asciiTheme="minorEastAsia" w:hAnsiTheme="minorEastAsia" w:hint="eastAsia"/>
          <w:kern w:val="0"/>
          <w:sz w:val="24"/>
          <w:szCs w:val="24"/>
        </w:rPr>
        <w:t>现实生活中</w:t>
      </w:r>
      <w:r w:rsidR="00EC6705">
        <w:rPr>
          <w:rFonts w:asciiTheme="minorEastAsia" w:hAnsiTheme="minorEastAsia" w:hint="eastAsia"/>
          <w:kern w:val="0"/>
          <w:sz w:val="24"/>
          <w:szCs w:val="24"/>
        </w:rPr>
        <w:t>大部分</w:t>
      </w:r>
      <w:r w:rsidR="00C6149B">
        <w:rPr>
          <w:rFonts w:asciiTheme="minorEastAsia" w:hAnsiTheme="minorEastAsia" w:hint="eastAsia"/>
          <w:kern w:val="0"/>
          <w:sz w:val="24"/>
          <w:szCs w:val="24"/>
        </w:rPr>
        <w:t>青年自控能力差，对世界</w:t>
      </w:r>
      <w:r w:rsidR="00745060">
        <w:rPr>
          <w:rFonts w:asciiTheme="minorEastAsia" w:hAnsiTheme="minorEastAsia" w:hint="eastAsia"/>
          <w:kern w:val="0"/>
          <w:sz w:val="24"/>
          <w:szCs w:val="24"/>
        </w:rPr>
        <w:t>还没有形成系统的认识，</w:t>
      </w:r>
      <w:r w:rsidR="00791615" w:rsidRPr="002840AD">
        <w:rPr>
          <w:rFonts w:asciiTheme="minorEastAsia" w:hAnsiTheme="minorEastAsia" w:hint="eastAsia"/>
          <w:kern w:val="0"/>
          <w:sz w:val="24"/>
          <w:szCs w:val="24"/>
        </w:rPr>
        <w:t>比较容易丧失自我。当我们成为一个成人则“愈益把自己作为中心点”，根据世界原本的面目去对待世界的同时按照自己心之所想来为人处事。</w:t>
      </w:r>
      <w:r w:rsidR="00C6149B">
        <w:rPr>
          <w:rFonts w:asciiTheme="minorEastAsia" w:hAnsiTheme="minorEastAsia" w:hint="eastAsia"/>
          <w:kern w:val="0"/>
          <w:sz w:val="24"/>
          <w:szCs w:val="24"/>
        </w:rPr>
        <w:t>通过</w:t>
      </w:r>
      <w:r w:rsidR="0035036F">
        <w:rPr>
          <w:rFonts w:asciiTheme="minorEastAsia" w:hAnsiTheme="minorEastAsia" w:hint="eastAsia"/>
          <w:kern w:val="0"/>
          <w:sz w:val="24"/>
          <w:szCs w:val="24"/>
        </w:rPr>
        <w:t>逐层深入的证明</w:t>
      </w:r>
      <w:r w:rsidR="00C6149B">
        <w:rPr>
          <w:rFonts w:asciiTheme="minorEastAsia" w:hAnsiTheme="minorEastAsia" w:hint="eastAsia"/>
          <w:kern w:val="0"/>
          <w:sz w:val="24"/>
          <w:szCs w:val="24"/>
        </w:rPr>
        <w:t>，</w:t>
      </w:r>
      <w:r w:rsidR="00791615" w:rsidRPr="002840AD">
        <w:rPr>
          <w:rFonts w:asciiTheme="minorEastAsia" w:hAnsiTheme="minorEastAsia" w:cs="宋体" w:hint="eastAsia"/>
          <w:kern w:val="0"/>
          <w:sz w:val="24"/>
          <w:szCs w:val="24"/>
        </w:rPr>
        <w:t>施蒂纳</w:t>
      </w:r>
      <w:r w:rsidR="00791615" w:rsidRPr="002840AD">
        <w:rPr>
          <w:rFonts w:asciiTheme="minorEastAsia" w:hAnsiTheme="minorEastAsia" w:cs="宋体"/>
          <w:kern w:val="0"/>
          <w:sz w:val="24"/>
          <w:szCs w:val="24"/>
        </w:rPr>
        <w:t>自以为找到了共性与个性的</w:t>
      </w:r>
      <w:r w:rsidR="00745060">
        <w:rPr>
          <w:rFonts w:asciiTheme="minorEastAsia" w:hAnsiTheme="minorEastAsia" w:cs="宋体" w:hint="eastAsia"/>
          <w:kern w:val="0"/>
          <w:sz w:val="24"/>
          <w:szCs w:val="24"/>
        </w:rPr>
        <w:t>相通</w:t>
      </w:r>
      <w:r w:rsidR="00791615" w:rsidRPr="002840AD">
        <w:rPr>
          <w:rFonts w:asciiTheme="minorEastAsia" w:hAnsiTheme="minorEastAsia" w:cs="宋体"/>
          <w:kern w:val="0"/>
          <w:sz w:val="24"/>
          <w:szCs w:val="24"/>
        </w:rPr>
        <w:t>之处</w:t>
      </w:r>
      <w:r w:rsidR="00791615" w:rsidRPr="002840AD">
        <w:rPr>
          <w:rFonts w:asciiTheme="minorEastAsia" w:hAnsiTheme="minorEastAsia" w:cs="宋体" w:hint="eastAsia"/>
          <w:kern w:val="0"/>
          <w:sz w:val="24"/>
          <w:szCs w:val="24"/>
        </w:rPr>
        <w:t>，</w:t>
      </w:r>
      <w:r w:rsidR="00791615" w:rsidRPr="002840AD">
        <w:rPr>
          <w:rFonts w:asciiTheme="minorEastAsia" w:hAnsiTheme="minorEastAsia" w:cs="宋体"/>
          <w:kern w:val="0"/>
          <w:sz w:val="24"/>
          <w:szCs w:val="24"/>
        </w:rPr>
        <w:t>便以古代人等同于儿童</w:t>
      </w:r>
      <w:r w:rsidR="00791615" w:rsidRPr="002840AD">
        <w:rPr>
          <w:rFonts w:asciiTheme="minorEastAsia" w:hAnsiTheme="minorEastAsia" w:cs="宋体" w:hint="eastAsia"/>
          <w:kern w:val="0"/>
          <w:sz w:val="24"/>
          <w:szCs w:val="24"/>
        </w:rPr>
        <w:t>，</w:t>
      </w:r>
      <w:r w:rsidR="00791615" w:rsidRPr="002840AD">
        <w:rPr>
          <w:rFonts w:asciiTheme="minorEastAsia" w:hAnsiTheme="minorEastAsia" w:cs="宋体"/>
          <w:kern w:val="0"/>
          <w:sz w:val="24"/>
          <w:szCs w:val="24"/>
        </w:rPr>
        <w:t>以近代人等同于青年</w:t>
      </w:r>
      <w:r w:rsidR="00791615" w:rsidRPr="002840AD">
        <w:rPr>
          <w:rFonts w:asciiTheme="minorEastAsia" w:hAnsiTheme="minorEastAsia" w:cs="宋体" w:hint="eastAsia"/>
          <w:kern w:val="0"/>
          <w:sz w:val="24"/>
          <w:szCs w:val="24"/>
        </w:rPr>
        <w:t>，</w:t>
      </w:r>
      <w:r w:rsidR="00791615" w:rsidRPr="002840AD">
        <w:rPr>
          <w:rFonts w:asciiTheme="minorEastAsia" w:hAnsiTheme="minorEastAsia" w:cs="宋体"/>
          <w:kern w:val="0"/>
          <w:sz w:val="24"/>
          <w:szCs w:val="24"/>
        </w:rPr>
        <w:t>以现代人等同于成年</w:t>
      </w:r>
      <w:r w:rsidR="00791615" w:rsidRPr="002840AD">
        <w:rPr>
          <w:rFonts w:asciiTheme="minorEastAsia" w:hAnsiTheme="minorEastAsia" w:cs="宋体" w:hint="eastAsia"/>
          <w:kern w:val="0"/>
          <w:sz w:val="24"/>
          <w:szCs w:val="24"/>
        </w:rPr>
        <w:t>。古代人像儿童一样，受制于生存环境；近代人开始认识真理，试图用他们的满腔热血来改造环境与世界</w:t>
      </w:r>
      <w:r w:rsidR="00522054">
        <w:rPr>
          <w:rFonts w:asciiTheme="minorEastAsia" w:hAnsiTheme="minorEastAsia" w:cs="宋体" w:hint="eastAsia"/>
          <w:kern w:val="0"/>
          <w:sz w:val="24"/>
          <w:szCs w:val="24"/>
        </w:rPr>
        <w:t>，施蒂纳效仿了黑格尔的方式，用自己的唯一者代替了精神</w:t>
      </w:r>
      <w:r w:rsidR="00616C90">
        <w:rPr>
          <w:rFonts w:asciiTheme="minorEastAsia" w:hAnsiTheme="minorEastAsia" w:cs="宋体" w:hint="eastAsia"/>
          <w:kern w:val="0"/>
          <w:sz w:val="24"/>
          <w:szCs w:val="24"/>
        </w:rPr>
        <w:t>，同时也将历史的前进看作是思想的前进</w:t>
      </w:r>
      <w:r w:rsidR="00791615" w:rsidRPr="002840AD">
        <w:rPr>
          <w:rFonts w:asciiTheme="minorEastAsia" w:hAnsiTheme="minorEastAsia" w:cs="宋体" w:hint="eastAsia"/>
          <w:kern w:val="0"/>
          <w:sz w:val="24"/>
          <w:szCs w:val="24"/>
        </w:rPr>
        <w:t>。然而在近代人向现代人</w:t>
      </w:r>
      <w:r w:rsidR="0087798D">
        <w:rPr>
          <w:rFonts w:asciiTheme="minorEastAsia" w:hAnsiTheme="minorEastAsia" w:cs="宋体" w:hint="eastAsia"/>
          <w:kern w:val="0"/>
          <w:sz w:val="24"/>
          <w:szCs w:val="24"/>
        </w:rPr>
        <w:t>转化</w:t>
      </w:r>
      <w:r w:rsidR="00791615" w:rsidRPr="002840AD">
        <w:rPr>
          <w:rFonts w:asciiTheme="minorEastAsia" w:hAnsiTheme="minorEastAsia" w:cs="宋体" w:hint="eastAsia"/>
          <w:kern w:val="0"/>
          <w:sz w:val="24"/>
          <w:szCs w:val="24"/>
        </w:rPr>
        <w:t>的过程中，一种自由主义出现了。</w:t>
      </w:r>
    </w:p>
    <w:p w14:paraId="5256E28B" w14:textId="618AA475" w:rsidR="00791615" w:rsidRPr="002840AD" w:rsidRDefault="00791615" w:rsidP="00791615">
      <w:pPr>
        <w:widowControl/>
        <w:spacing w:line="360" w:lineRule="auto"/>
        <w:ind w:firstLineChars="200" w:firstLine="480"/>
        <w:jc w:val="left"/>
        <w:rPr>
          <w:rFonts w:asciiTheme="minorEastAsia" w:hAnsiTheme="minorEastAsia"/>
          <w:kern w:val="0"/>
          <w:sz w:val="24"/>
          <w:szCs w:val="24"/>
        </w:rPr>
      </w:pPr>
      <w:r w:rsidRPr="002840AD">
        <w:rPr>
          <w:rFonts w:asciiTheme="minorEastAsia" w:hAnsiTheme="minorEastAsia" w:cs="宋体" w:hint="eastAsia"/>
          <w:kern w:val="0"/>
          <w:sz w:val="24"/>
          <w:szCs w:val="24"/>
        </w:rPr>
        <w:t>自由主义包括三方面：政治自由、社会自由以及人道自由主义。</w:t>
      </w:r>
      <w:r w:rsidR="000301E3">
        <w:rPr>
          <w:rFonts w:asciiTheme="minorEastAsia" w:hAnsiTheme="minorEastAsia" w:cs="宋体" w:hint="eastAsia"/>
          <w:kern w:val="0"/>
          <w:sz w:val="24"/>
          <w:szCs w:val="24"/>
        </w:rPr>
        <w:t>从施蒂纳</w:t>
      </w:r>
      <w:r w:rsidR="00175D7E">
        <w:rPr>
          <w:rFonts w:asciiTheme="minorEastAsia" w:hAnsiTheme="minorEastAsia" w:cs="宋体" w:hint="eastAsia"/>
          <w:kern w:val="0"/>
          <w:sz w:val="24"/>
          <w:szCs w:val="24"/>
        </w:rPr>
        <w:t>对于自由主义的分类与概括就可以</w:t>
      </w:r>
      <w:r w:rsidR="001F61F8">
        <w:rPr>
          <w:rFonts w:asciiTheme="minorEastAsia" w:hAnsiTheme="minorEastAsia" w:cs="宋体" w:hint="eastAsia"/>
          <w:kern w:val="0"/>
          <w:sz w:val="24"/>
          <w:szCs w:val="24"/>
        </w:rPr>
        <w:t>看</w:t>
      </w:r>
      <w:r w:rsidR="00175D7E">
        <w:rPr>
          <w:rFonts w:asciiTheme="minorEastAsia" w:hAnsiTheme="minorEastAsia" w:cs="宋体" w:hint="eastAsia"/>
          <w:kern w:val="0"/>
          <w:sz w:val="24"/>
          <w:szCs w:val="24"/>
        </w:rPr>
        <w:t>出他为自己设定了潜在的批判对象，也就是</w:t>
      </w:r>
      <w:r w:rsidR="003524AB">
        <w:rPr>
          <w:rFonts w:asciiTheme="minorEastAsia" w:hAnsiTheme="minorEastAsia" w:cs="宋体" w:hint="eastAsia"/>
          <w:kern w:val="0"/>
          <w:sz w:val="24"/>
          <w:szCs w:val="24"/>
        </w:rPr>
        <w:t>包括</w:t>
      </w:r>
      <w:r w:rsidR="00C6149B">
        <w:rPr>
          <w:rFonts w:asciiTheme="minorEastAsia" w:hAnsiTheme="minorEastAsia" w:cs="宋体" w:hint="eastAsia"/>
          <w:kern w:val="0"/>
          <w:sz w:val="24"/>
          <w:szCs w:val="24"/>
        </w:rPr>
        <w:t>鲍威尔、费尔巴哈以及马克思等人在内的青年黑格尔派哲学家们</w:t>
      </w:r>
      <w:r w:rsidR="00745060">
        <w:rPr>
          <w:rFonts w:asciiTheme="minorEastAsia" w:hAnsiTheme="minorEastAsia" w:cs="宋体" w:hint="eastAsia"/>
          <w:kern w:val="0"/>
          <w:sz w:val="24"/>
          <w:szCs w:val="24"/>
        </w:rPr>
        <w:t>。这一做法令他的批判</w:t>
      </w:r>
      <w:r w:rsidR="002D3E16">
        <w:rPr>
          <w:rFonts w:asciiTheme="minorEastAsia" w:hAnsiTheme="minorEastAsia" w:cs="宋体" w:hint="eastAsia"/>
          <w:kern w:val="0"/>
          <w:sz w:val="24"/>
          <w:szCs w:val="24"/>
        </w:rPr>
        <w:t>又</w:t>
      </w:r>
      <w:r w:rsidR="00745060">
        <w:rPr>
          <w:rFonts w:asciiTheme="minorEastAsia" w:hAnsiTheme="minorEastAsia" w:cs="宋体" w:hint="eastAsia"/>
          <w:kern w:val="0"/>
          <w:sz w:val="24"/>
          <w:szCs w:val="24"/>
        </w:rPr>
        <w:t>同时获得两种效果：</w:t>
      </w:r>
      <w:r w:rsidR="009516FF">
        <w:rPr>
          <w:rFonts w:asciiTheme="minorEastAsia" w:hAnsiTheme="minorEastAsia" w:cs="宋体" w:hint="eastAsia"/>
          <w:kern w:val="0"/>
          <w:sz w:val="24"/>
          <w:szCs w:val="24"/>
        </w:rPr>
        <w:t>既表达了自己的自由主义观点，又在一定程度上反对了上述人的学说。</w:t>
      </w:r>
      <w:r w:rsidRPr="002840AD">
        <w:rPr>
          <w:rStyle w:val="a9"/>
          <w:rFonts w:asciiTheme="minorEastAsia" w:hAnsiTheme="minorEastAsia" w:cs="宋体"/>
          <w:kern w:val="0"/>
          <w:sz w:val="24"/>
          <w:szCs w:val="24"/>
        </w:rPr>
        <w:footnoteReference w:id="48"/>
      </w:r>
      <w:r w:rsidRPr="002840AD">
        <w:rPr>
          <w:rFonts w:asciiTheme="minorEastAsia" w:hAnsiTheme="minorEastAsia" w:cs="宋体" w:hint="eastAsia"/>
          <w:kern w:val="0"/>
          <w:sz w:val="24"/>
          <w:szCs w:val="24"/>
        </w:rPr>
        <w:t>鲍威尔宣称应该建立一种自由的国家，然而“国家”在施蒂纳看来已经是一种束缚，因为这种自由实际上</w:t>
      </w:r>
      <w:r w:rsidRPr="002840AD">
        <w:rPr>
          <w:rFonts w:asciiTheme="minorEastAsia" w:hAnsiTheme="minorEastAsia" w:hint="eastAsia"/>
          <w:kern w:val="0"/>
          <w:sz w:val="24"/>
          <w:szCs w:val="24"/>
        </w:rPr>
        <w:t>“是新教的第二阶段并与‘宗教自由’完全是平行的”</w:t>
      </w:r>
      <w:r w:rsidRPr="002840AD">
        <w:rPr>
          <w:rStyle w:val="a9"/>
          <w:rFonts w:asciiTheme="minorEastAsia" w:hAnsiTheme="minorEastAsia"/>
          <w:kern w:val="0"/>
          <w:sz w:val="24"/>
          <w:szCs w:val="24"/>
        </w:rPr>
        <w:footnoteReference w:id="49"/>
      </w:r>
      <w:r w:rsidRPr="002840AD">
        <w:rPr>
          <w:rFonts w:asciiTheme="minorEastAsia" w:hAnsiTheme="minorEastAsia" w:cs="宋体" w:hint="eastAsia"/>
          <w:kern w:val="0"/>
          <w:sz w:val="24"/>
          <w:szCs w:val="24"/>
        </w:rPr>
        <w:t>。当我们把自己的权力和特殊利益献给国家的时候，我们便把国家奉为此岸的神。同理，在施蒂纳看来国家的最高</w:t>
      </w:r>
      <w:r w:rsidR="00745060">
        <w:rPr>
          <w:rFonts w:asciiTheme="minorEastAsia" w:hAnsiTheme="minorEastAsia" w:cs="宋体" w:hint="eastAsia"/>
          <w:kern w:val="0"/>
          <w:sz w:val="24"/>
          <w:szCs w:val="24"/>
        </w:rPr>
        <w:t>且</w:t>
      </w:r>
      <w:r w:rsidRPr="002840AD">
        <w:rPr>
          <w:rFonts w:asciiTheme="minorEastAsia" w:hAnsiTheme="minorEastAsia" w:cs="宋体" w:hint="eastAsia"/>
          <w:kern w:val="0"/>
          <w:sz w:val="24"/>
          <w:szCs w:val="24"/>
        </w:rPr>
        <w:t>最纯粹的形态就是社会，因此，对于国家的批判也可以放在对于社会自由主义的批判这里。这是针对社会主义、共产主义者赫斯、马克思等人的反驳</w:t>
      </w:r>
      <w:r w:rsidRPr="002840AD">
        <w:rPr>
          <w:rStyle w:val="a9"/>
          <w:rFonts w:asciiTheme="minorEastAsia" w:hAnsiTheme="minorEastAsia" w:cs="宋体"/>
          <w:kern w:val="0"/>
          <w:sz w:val="24"/>
          <w:szCs w:val="24"/>
        </w:rPr>
        <w:footnoteReference w:id="50"/>
      </w:r>
      <w:r w:rsidR="00745060">
        <w:rPr>
          <w:rFonts w:asciiTheme="minorEastAsia" w:hAnsiTheme="minorEastAsia" w:cs="宋体" w:hint="eastAsia"/>
          <w:kern w:val="0"/>
          <w:sz w:val="24"/>
          <w:szCs w:val="24"/>
        </w:rPr>
        <w:t>。</w:t>
      </w:r>
      <w:r w:rsidRPr="002840AD">
        <w:rPr>
          <w:rFonts w:asciiTheme="minorEastAsia" w:hAnsiTheme="minorEastAsia" w:cs="宋体" w:hint="eastAsia"/>
          <w:kern w:val="0"/>
          <w:sz w:val="24"/>
          <w:szCs w:val="24"/>
        </w:rPr>
        <w:t>这在施蒂纳看来不过是</w:t>
      </w:r>
      <w:r w:rsidRPr="002840AD">
        <w:rPr>
          <w:rFonts w:asciiTheme="minorEastAsia" w:hAnsiTheme="minorEastAsia" w:hint="eastAsia"/>
          <w:kern w:val="0"/>
          <w:sz w:val="24"/>
          <w:szCs w:val="24"/>
        </w:rPr>
        <w:t>让个人的财产被整个社会所掠夺，让社会成为那个新的抽象观念。至于人道自由主义，便是施蒂纳主要批判的费尔巴哈所代表的理论。费尔巴哈的“爱之宗教”强调人的</w:t>
      </w:r>
      <w:r>
        <w:rPr>
          <w:rFonts w:asciiTheme="minorEastAsia" w:hAnsiTheme="minorEastAsia" w:hint="eastAsia"/>
          <w:kern w:val="0"/>
          <w:sz w:val="24"/>
          <w:szCs w:val="24"/>
        </w:rPr>
        <w:t>“</w:t>
      </w:r>
      <w:r w:rsidRPr="002840AD">
        <w:rPr>
          <w:rFonts w:asciiTheme="minorEastAsia" w:hAnsiTheme="minorEastAsia" w:hint="eastAsia"/>
          <w:kern w:val="0"/>
          <w:sz w:val="24"/>
          <w:szCs w:val="24"/>
        </w:rPr>
        <w:t>类本质</w:t>
      </w:r>
      <w:r>
        <w:rPr>
          <w:rFonts w:asciiTheme="minorEastAsia" w:hAnsiTheme="minorEastAsia" w:hint="eastAsia"/>
          <w:kern w:val="0"/>
          <w:sz w:val="24"/>
          <w:szCs w:val="24"/>
        </w:rPr>
        <w:t>”</w:t>
      </w:r>
      <w:r w:rsidRPr="002840AD">
        <w:rPr>
          <w:rFonts w:asciiTheme="minorEastAsia" w:hAnsiTheme="minorEastAsia" w:hint="eastAsia"/>
          <w:kern w:val="0"/>
          <w:sz w:val="24"/>
          <w:szCs w:val="24"/>
        </w:rPr>
        <w:t>，这使得人具有了神性，成为一种抽象概念。</w:t>
      </w:r>
      <w:r w:rsidR="002D3E16">
        <w:rPr>
          <w:rFonts w:asciiTheme="minorEastAsia" w:hAnsiTheme="minorEastAsia" w:hint="eastAsia"/>
          <w:kern w:val="0"/>
          <w:sz w:val="24"/>
          <w:szCs w:val="24"/>
        </w:rPr>
        <w:t>可以看出，施蒂纳的理论中充满了激进与反叛色彩，</w:t>
      </w:r>
      <w:r w:rsidR="002D3E16">
        <w:rPr>
          <w:rFonts w:asciiTheme="minorEastAsia" w:hAnsiTheme="minorEastAsia" w:cs="宋体" w:hint="eastAsia"/>
          <w:kern w:val="0"/>
          <w:sz w:val="24"/>
          <w:szCs w:val="24"/>
        </w:rPr>
        <w:t>“施蒂纳的‘反叛’原则避免了他认为具</w:t>
      </w:r>
      <w:r w:rsidR="002D3E16">
        <w:rPr>
          <w:rFonts w:asciiTheme="minorEastAsia" w:hAnsiTheme="minorEastAsia" w:cs="宋体" w:hint="eastAsia"/>
          <w:kern w:val="0"/>
          <w:sz w:val="24"/>
          <w:szCs w:val="24"/>
        </w:rPr>
        <w:lastRenderedPageBreak/>
        <w:t>有革命性质的专制制度的需要。‘反叛’是对每一种社会和政治关系的个人激情、能量和愤怒的释放；个人自我主张和愤怒爆发的结果，不是一种新的政治或社会形态，而是利己主义者的非系统的‘联盟’”。</w:t>
      </w:r>
      <w:r w:rsidR="002D3E16">
        <w:rPr>
          <w:rStyle w:val="a9"/>
          <w:rFonts w:asciiTheme="minorEastAsia" w:hAnsiTheme="minorEastAsia" w:cs="宋体"/>
          <w:kern w:val="0"/>
          <w:sz w:val="24"/>
          <w:szCs w:val="24"/>
        </w:rPr>
        <w:footnoteReference w:id="51"/>
      </w:r>
      <w:r w:rsidR="002D3E16">
        <w:rPr>
          <w:rFonts w:asciiTheme="minorEastAsia" w:hAnsiTheme="minorEastAsia" w:cs="宋体" w:hint="eastAsia"/>
          <w:kern w:val="0"/>
          <w:sz w:val="24"/>
          <w:szCs w:val="24"/>
        </w:rPr>
        <w:t>按照他所设想的那样，</w:t>
      </w:r>
      <w:r w:rsidRPr="002840AD">
        <w:rPr>
          <w:rFonts w:asciiTheme="minorEastAsia" w:hAnsiTheme="minorEastAsia" w:hint="eastAsia"/>
          <w:kern w:val="0"/>
          <w:sz w:val="24"/>
          <w:szCs w:val="24"/>
        </w:rPr>
        <w:t>政治自由主义废除了主仆关系之间的不平等；社会自由主义消灭了财产不平等以及贫富差距造成的不平等；人道主义破除了人们对于神的迷信和绝对信仰。但是问题在于主人、财产、神又会随着国家、社会再次出现，这些改变始终没有触及问题的</w:t>
      </w:r>
      <w:r>
        <w:rPr>
          <w:rFonts w:asciiTheme="minorEastAsia" w:hAnsiTheme="minorEastAsia" w:hint="eastAsia"/>
          <w:kern w:val="0"/>
          <w:sz w:val="24"/>
          <w:szCs w:val="24"/>
        </w:rPr>
        <w:t>实质，</w:t>
      </w:r>
      <w:r w:rsidRPr="002840AD">
        <w:rPr>
          <w:rFonts w:asciiTheme="minorEastAsia" w:hAnsiTheme="minorEastAsia" w:hint="eastAsia"/>
          <w:kern w:val="0"/>
          <w:sz w:val="24"/>
          <w:szCs w:val="24"/>
        </w:rPr>
        <w:t>而只是在抽象层面隔靴搔痒而已。</w:t>
      </w:r>
    </w:p>
    <w:p w14:paraId="6A3DDA04" w14:textId="074D66C1" w:rsidR="00791615" w:rsidRPr="002840AD" w:rsidRDefault="00791615" w:rsidP="00327F5B">
      <w:pPr>
        <w:widowControl/>
        <w:spacing w:line="360" w:lineRule="auto"/>
        <w:ind w:firstLineChars="200" w:firstLine="480"/>
        <w:jc w:val="left"/>
        <w:rPr>
          <w:rFonts w:asciiTheme="minorEastAsia" w:hAnsiTheme="minorEastAsia"/>
          <w:kern w:val="0"/>
          <w:sz w:val="24"/>
          <w:szCs w:val="24"/>
        </w:rPr>
      </w:pPr>
      <w:r>
        <w:rPr>
          <w:rFonts w:asciiTheme="minorEastAsia" w:hAnsiTheme="minorEastAsia" w:hint="eastAsia"/>
          <w:kern w:val="0"/>
          <w:sz w:val="24"/>
          <w:szCs w:val="24"/>
        </w:rPr>
        <w:t>如果</w:t>
      </w:r>
      <w:r w:rsidRPr="002840AD">
        <w:rPr>
          <w:rFonts w:asciiTheme="minorEastAsia" w:hAnsiTheme="minorEastAsia"/>
          <w:kern w:val="0"/>
          <w:sz w:val="24"/>
          <w:szCs w:val="24"/>
        </w:rPr>
        <w:t>上述自由的合理性全部被否定</w:t>
      </w:r>
      <w:r w:rsidRPr="002840AD">
        <w:rPr>
          <w:rFonts w:asciiTheme="minorEastAsia" w:hAnsiTheme="minorEastAsia" w:hint="eastAsia"/>
          <w:kern w:val="0"/>
          <w:sz w:val="24"/>
          <w:szCs w:val="24"/>
        </w:rPr>
        <w:t>，</w:t>
      </w:r>
      <w:r w:rsidRPr="002840AD">
        <w:rPr>
          <w:rFonts w:asciiTheme="minorEastAsia" w:hAnsiTheme="minorEastAsia"/>
          <w:kern w:val="0"/>
          <w:sz w:val="24"/>
          <w:szCs w:val="24"/>
        </w:rPr>
        <w:t>那么什么才是真正的自由</w:t>
      </w:r>
      <w:r w:rsidRPr="002840AD">
        <w:rPr>
          <w:rFonts w:asciiTheme="minorEastAsia" w:hAnsiTheme="minorEastAsia" w:hint="eastAsia"/>
          <w:kern w:val="0"/>
          <w:sz w:val="24"/>
          <w:szCs w:val="24"/>
        </w:rPr>
        <w:t>，</w:t>
      </w:r>
      <w:r w:rsidRPr="002840AD">
        <w:rPr>
          <w:rFonts w:asciiTheme="minorEastAsia" w:hAnsiTheme="minorEastAsia"/>
          <w:kern w:val="0"/>
          <w:sz w:val="24"/>
          <w:szCs w:val="24"/>
        </w:rPr>
        <w:t>真正的自由从何而来</w:t>
      </w:r>
      <w:r>
        <w:rPr>
          <w:rFonts w:asciiTheme="minorEastAsia" w:hAnsiTheme="minorEastAsia" w:hint="eastAsia"/>
          <w:kern w:val="0"/>
          <w:sz w:val="24"/>
          <w:szCs w:val="24"/>
        </w:rPr>
        <w:t>？</w:t>
      </w:r>
      <w:r w:rsidR="00C6149B">
        <w:rPr>
          <w:rFonts w:asciiTheme="minorEastAsia" w:hAnsiTheme="minorEastAsia"/>
          <w:kern w:val="0"/>
          <w:sz w:val="24"/>
          <w:szCs w:val="24"/>
        </w:rPr>
        <w:t>答案</w:t>
      </w:r>
      <w:r w:rsidRPr="002840AD">
        <w:rPr>
          <w:rFonts w:asciiTheme="minorEastAsia" w:hAnsiTheme="minorEastAsia"/>
          <w:kern w:val="0"/>
          <w:sz w:val="24"/>
          <w:szCs w:val="24"/>
        </w:rPr>
        <w:t>的关键就在于现代人</w:t>
      </w:r>
      <w:r w:rsidRPr="002840AD">
        <w:rPr>
          <w:rFonts w:asciiTheme="minorEastAsia" w:hAnsiTheme="minorEastAsia" w:hint="eastAsia"/>
          <w:kern w:val="0"/>
          <w:sz w:val="24"/>
          <w:szCs w:val="24"/>
        </w:rPr>
        <w:t>，</w:t>
      </w:r>
      <w:r w:rsidRPr="002840AD">
        <w:rPr>
          <w:rFonts w:asciiTheme="minorEastAsia" w:hAnsiTheme="minorEastAsia"/>
          <w:kern w:val="0"/>
          <w:sz w:val="24"/>
          <w:szCs w:val="24"/>
        </w:rPr>
        <w:t>也就是</w:t>
      </w:r>
      <w:r w:rsidRPr="002840AD">
        <w:rPr>
          <w:rFonts w:asciiTheme="minorEastAsia" w:hAnsiTheme="minorEastAsia" w:hint="eastAsia"/>
          <w:kern w:val="0"/>
          <w:sz w:val="24"/>
          <w:szCs w:val="24"/>
        </w:rPr>
        <w:t>“我”。</w:t>
      </w:r>
      <w:r w:rsidR="00185BA8">
        <w:rPr>
          <w:rFonts w:asciiTheme="minorEastAsia" w:hAnsiTheme="minorEastAsia" w:hint="eastAsia"/>
          <w:kern w:val="0"/>
          <w:sz w:val="24"/>
          <w:szCs w:val="24"/>
        </w:rPr>
        <w:t>“施蒂纳在政治上的无政府主义是他本体论的逻辑延续，他对社会权力的诋毁表示他努力想要取代本质的权力并强调自我的主体地位。”</w:t>
      </w:r>
      <w:r w:rsidR="00185BA8">
        <w:rPr>
          <w:rStyle w:val="a9"/>
          <w:rFonts w:asciiTheme="minorEastAsia" w:hAnsiTheme="minorEastAsia"/>
          <w:kern w:val="0"/>
          <w:sz w:val="24"/>
          <w:szCs w:val="24"/>
        </w:rPr>
        <w:footnoteReference w:id="52"/>
      </w:r>
      <w:r w:rsidR="00185BA8">
        <w:rPr>
          <w:rFonts w:asciiTheme="minorEastAsia" w:hAnsiTheme="minorEastAsia" w:hint="eastAsia"/>
          <w:kern w:val="0"/>
          <w:sz w:val="24"/>
          <w:szCs w:val="24"/>
        </w:rPr>
        <w:t>所以说，施蒂纳的无政府主义是贯穿于他的整个学说之中。</w:t>
      </w:r>
      <w:r w:rsidR="00937284">
        <w:rPr>
          <w:rFonts w:asciiTheme="minorEastAsia" w:hAnsiTheme="minorEastAsia" w:hint="eastAsia"/>
          <w:kern w:val="0"/>
          <w:sz w:val="24"/>
          <w:szCs w:val="24"/>
        </w:rPr>
        <w:t>“只有少数的人，在自由之中成为一个自由人，</w:t>
      </w:r>
      <w:r w:rsidR="00E06D9F">
        <w:rPr>
          <w:rFonts w:asciiTheme="minorEastAsia" w:hAnsiTheme="minorEastAsia" w:hint="eastAsia"/>
          <w:kern w:val="0"/>
          <w:sz w:val="24"/>
          <w:szCs w:val="24"/>
        </w:rPr>
        <w:t>被诅咒</w:t>
      </w:r>
      <w:r w:rsidR="00937284">
        <w:rPr>
          <w:rFonts w:asciiTheme="minorEastAsia" w:hAnsiTheme="minorEastAsia" w:hint="eastAsia"/>
          <w:kern w:val="0"/>
          <w:sz w:val="24"/>
          <w:szCs w:val="24"/>
        </w:rPr>
        <w:t>成为主人和奴隶链条中的一个环节。可是，一个像其他人一样骄傲自信、从他</w:t>
      </w:r>
      <w:r w:rsidR="00E06D9F">
        <w:rPr>
          <w:rFonts w:asciiTheme="minorEastAsia" w:hAnsiTheme="minorEastAsia" w:hint="eastAsia"/>
          <w:kern w:val="0"/>
          <w:sz w:val="24"/>
          <w:szCs w:val="24"/>
        </w:rPr>
        <w:t>身上</w:t>
      </w:r>
      <w:r w:rsidR="00937284">
        <w:rPr>
          <w:rFonts w:asciiTheme="minorEastAsia" w:hAnsiTheme="minorEastAsia" w:hint="eastAsia"/>
          <w:kern w:val="0"/>
          <w:sz w:val="24"/>
          <w:szCs w:val="24"/>
        </w:rPr>
        <w:t>剥夺了这一连串关系的人，毫无蔑视和仇恨地走到他们中间，没有任何怜悯和</w:t>
      </w:r>
      <w:r w:rsidR="00E06D9F">
        <w:rPr>
          <w:rFonts w:asciiTheme="minorEastAsia" w:hAnsiTheme="minorEastAsia" w:hint="eastAsia"/>
          <w:kern w:val="0"/>
          <w:sz w:val="24"/>
          <w:szCs w:val="24"/>
        </w:rPr>
        <w:t>爱</w:t>
      </w:r>
      <w:r w:rsidR="00937284">
        <w:rPr>
          <w:rFonts w:asciiTheme="minorEastAsia" w:hAnsiTheme="minorEastAsia" w:hint="eastAsia"/>
          <w:kern w:val="0"/>
          <w:sz w:val="24"/>
          <w:szCs w:val="24"/>
        </w:rPr>
        <w:t>，从而实现了他所</w:t>
      </w:r>
      <w:r w:rsidR="00E06D9F">
        <w:rPr>
          <w:rFonts w:asciiTheme="minorEastAsia" w:hAnsiTheme="minorEastAsia" w:hint="eastAsia"/>
          <w:kern w:val="0"/>
          <w:sz w:val="24"/>
          <w:szCs w:val="24"/>
        </w:rPr>
        <w:t>承认</w:t>
      </w:r>
      <w:r w:rsidR="00937284">
        <w:rPr>
          <w:rFonts w:asciiTheme="minorEastAsia" w:hAnsiTheme="minorEastAsia" w:hint="eastAsia"/>
          <w:kern w:val="0"/>
          <w:sz w:val="24"/>
          <w:szCs w:val="24"/>
        </w:rPr>
        <w:t>的生活</w:t>
      </w:r>
      <w:r w:rsidR="00E06D9F">
        <w:rPr>
          <w:rFonts w:asciiTheme="minorEastAsia" w:hAnsiTheme="minorEastAsia" w:hint="eastAsia"/>
          <w:kern w:val="0"/>
          <w:sz w:val="24"/>
          <w:szCs w:val="24"/>
        </w:rPr>
        <w:t>必要性</w:t>
      </w:r>
      <w:r w:rsidR="00937284">
        <w:rPr>
          <w:rFonts w:asciiTheme="minorEastAsia" w:hAnsiTheme="minorEastAsia" w:hint="eastAsia"/>
          <w:kern w:val="0"/>
          <w:sz w:val="24"/>
          <w:szCs w:val="24"/>
        </w:rPr>
        <w:t>。”</w:t>
      </w:r>
      <w:r w:rsidR="00E06D9F">
        <w:rPr>
          <w:rStyle w:val="a9"/>
          <w:rFonts w:asciiTheme="minorEastAsia" w:hAnsiTheme="minorEastAsia"/>
          <w:kern w:val="0"/>
          <w:sz w:val="24"/>
          <w:szCs w:val="24"/>
        </w:rPr>
        <w:footnoteReference w:id="53"/>
      </w:r>
      <w:r w:rsidR="00745060">
        <w:rPr>
          <w:rFonts w:asciiTheme="minorEastAsia" w:hAnsiTheme="minorEastAsia" w:hint="eastAsia"/>
          <w:kern w:val="0"/>
          <w:sz w:val="24"/>
          <w:szCs w:val="24"/>
        </w:rPr>
        <w:t>由于“我”作为利己主义者所具有的独自性，我才</w:t>
      </w:r>
      <w:r w:rsidR="00185BA8">
        <w:rPr>
          <w:rFonts w:asciiTheme="minorEastAsia" w:hAnsiTheme="minorEastAsia" w:hint="eastAsia"/>
          <w:kern w:val="0"/>
          <w:sz w:val="24"/>
          <w:szCs w:val="24"/>
        </w:rPr>
        <w:t>能</w:t>
      </w:r>
      <w:r w:rsidR="00745060">
        <w:rPr>
          <w:rFonts w:asciiTheme="minorEastAsia" w:hAnsiTheme="minorEastAsia" w:hint="eastAsia"/>
          <w:kern w:val="0"/>
          <w:sz w:val="24"/>
          <w:szCs w:val="24"/>
        </w:rPr>
        <w:t>获得真正的自由。</w:t>
      </w:r>
      <w:r w:rsidRPr="002840AD">
        <w:rPr>
          <w:rFonts w:asciiTheme="minorEastAsia" w:hAnsiTheme="minorEastAsia" w:hint="eastAsia"/>
          <w:kern w:val="0"/>
          <w:sz w:val="24"/>
          <w:szCs w:val="24"/>
        </w:rPr>
        <w:t>独自性意味着“我”就是自由的唯一标准，自由从</w:t>
      </w:r>
      <w:r w:rsidR="00C6149B">
        <w:rPr>
          <w:rFonts w:asciiTheme="minorEastAsia" w:hAnsiTheme="minorEastAsia" w:hint="eastAsia"/>
          <w:kern w:val="0"/>
          <w:sz w:val="24"/>
          <w:szCs w:val="24"/>
        </w:rPr>
        <w:t>“</w:t>
      </w:r>
      <w:r w:rsidRPr="002840AD">
        <w:rPr>
          <w:rFonts w:asciiTheme="minorEastAsia" w:hAnsiTheme="minorEastAsia" w:hint="eastAsia"/>
          <w:kern w:val="0"/>
          <w:sz w:val="24"/>
          <w:szCs w:val="24"/>
        </w:rPr>
        <w:t>我</w:t>
      </w:r>
      <w:r w:rsidR="00C6149B">
        <w:rPr>
          <w:rFonts w:asciiTheme="minorEastAsia" w:hAnsiTheme="minorEastAsia" w:hint="eastAsia"/>
          <w:kern w:val="0"/>
          <w:sz w:val="24"/>
          <w:szCs w:val="24"/>
        </w:rPr>
        <w:t>”</w:t>
      </w:r>
      <w:r w:rsidRPr="002840AD">
        <w:rPr>
          <w:rFonts w:asciiTheme="minorEastAsia" w:hAnsiTheme="minorEastAsia" w:hint="eastAsia"/>
          <w:kern w:val="0"/>
          <w:sz w:val="24"/>
          <w:szCs w:val="24"/>
        </w:rPr>
        <w:t>这里产生，如何利用自由也成了</w:t>
      </w:r>
      <w:r w:rsidR="00C6149B">
        <w:rPr>
          <w:rFonts w:asciiTheme="minorEastAsia" w:hAnsiTheme="minorEastAsia" w:hint="eastAsia"/>
          <w:kern w:val="0"/>
          <w:sz w:val="24"/>
          <w:szCs w:val="24"/>
        </w:rPr>
        <w:t>“</w:t>
      </w:r>
      <w:r w:rsidRPr="002840AD">
        <w:rPr>
          <w:rFonts w:asciiTheme="minorEastAsia" w:hAnsiTheme="minorEastAsia" w:hint="eastAsia"/>
          <w:kern w:val="0"/>
          <w:sz w:val="24"/>
          <w:szCs w:val="24"/>
        </w:rPr>
        <w:t>我</w:t>
      </w:r>
      <w:r w:rsidR="00C6149B">
        <w:rPr>
          <w:rFonts w:asciiTheme="minorEastAsia" w:hAnsiTheme="minorEastAsia" w:hint="eastAsia"/>
          <w:kern w:val="0"/>
          <w:sz w:val="24"/>
          <w:szCs w:val="24"/>
        </w:rPr>
        <w:t>”</w:t>
      </w:r>
      <w:r w:rsidRPr="002840AD">
        <w:rPr>
          <w:rFonts w:asciiTheme="minorEastAsia" w:hAnsiTheme="minorEastAsia" w:hint="eastAsia"/>
          <w:kern w:val="0"/>
          <w:sz w:val="24"/>
          <w:szCs w:val="24"/>
        </w:rPr>
        <w:t>自己的事情</w:t>
      </w:r>
      <w:r w:rsidR="00185BA8">
        <w:rPr>
          <w:rFonts w:asciiTheme="minorEastAsia" w:hAnsiTheme="minorEastAsia" w:hint="eastAsia"/>
          <w:kern w:val="0"/>
          <w:sz w:val="24"/>
          <w:szCs w:val="24"/>
        </w:rPr>
        <w:t>，也就是</w:t>
      </w:r>
      <w:r w:rsidR="009516FF">
        <w:rPr>
          <w:rFonts w:asciiTheme="minorEastAsia" w:hAnsiTheme="minorEastAsia" w:hint="eastAsia"/>
          <w:kern w:val="0"/>
          <w:sz w:val="24"/>
          <w:szCs w:val="24"/>
        </w:rPr>
        <w:t>在</w:t>
      </w:r>
      <w:r w:rsidR="00C6149B">
        <w:rPr>
          <w:rFonts w:asciiTheme="minorEastAsia" w:hAnsiTheme="minorEastAsia" w:hint="eastAsia"/>
          <w:kern w:val="0"/>
          <w:sz w:val="24"/>
          <w:szCs w:val="24"/>
        </w:rPr>
        <w:t>“</w:t>
      </w:r>
      <w:r w:rsidR="009516FF">
        <w:rPr>
          <w:rFonts w:asciiTheme="minorEastAsia" w:hAnsiTheme="minorEastAsia" w:hint="eastAsia"/>
          <w:kern w:val="0"/>
          <w:sz w:val="24"/>
          <w:szCs w:val="24"/>
        </w:rPr>
        <w:t>我</w:t>
      </w:r>
      <w:r w:rsidR="00C6149B">
        <w:rPr>
          <w:rFonts w:asciiTheme="minorEastAsia" w:hAnsiTheme="minorEastAsia" w:hint="eastAsia"/>
          <w:kern w:val="0"/>
          <w:sz w:val="24"/>
          <w:szCs w:val="24"/>
        </w:rPr>
        <w:t>”</w:t>
      </w:r>
      <w:r w:rsidR="009516FF">
        <w:rPr>
          <w:rFonts w:asciiTheme="minorEastAsia" w:hAnsiTheme="minorEastAsia" w:hint="eastAsia"/>
          <w:kern w:val="0"/>
          <w:sz w:val="24"/>
          <w:szCs w:val="24"/>
        </w:rPr>
        <w:t>所拥有的所有事物的范围内，</w:t>
      </w:r>
      <w:r w:rsidR="00745060">
        <w:rPr>
          <w:rFonts w:asciiTheme="minorEastAsia" w:hAnsiTheme="minorEastAsia" w:hint="eastAsia"/>
          <w:kern w:val="0"/>
          <w:sz w:val="24"/>
          <w:szCs w:val="24"/>
        </w:rPr>
        <w:t>“</w:t>
      </w:r>
      <w:r w:rsidR="009516FF">
        <w:rPr>
          <w:rFonts w:asciiTheme="minorEastAsia" w:hAnsiTheme="minorEastAsia" w:hint="eastAsia"/>
          <w:kern w:val="0"/>
          <w:sz w:val="24"/>
          <w:szCs w:val="24"/>
        </w:rPr>
        <w:t>我</w:t>
      </w:r>
      <w:r w:rsidR="00745060">
        <w:rPr>
          <w:rFonts w:asciiTheme="minorEastAsia" w:hAnsiTheme="minorEastAsia" w:hint="eastAsia"/>
          <w:kern w:val="0"/>
          <w:sz w:val="24"/>
          <w:szCs w:val="24"/>
        </w:rPr>
        <w:t>”</w:t>
      </w:r>
      <w:r w:rsidR="009516FF">
        <w:rPr>
          <w:rFonts w:asciiTheme="minorEastAsia" w:hAnsiTheme="minorEastAsia" w:hint="eastAsia"/>
          <w:kern w:val="0"/>
          <w:sz w:val="24"/>
          <w:szCs w:val="24"/>
        </w:rPr>
        <w:t>才是唯一支配者</w:t>
      </w:r>
      <w:r w:rsidR="004975A2">
        <w:rPr>
          <w:rFonts w:asciiTheme="minorEastAsia" w:hAnsiTheme="minorEastAsia" w:hint="eastAsia"/>
          <w:kern w:val="0"/>
          <w:sz w:val="24"/>
          <w:szCs w:val="24"/>
        </w:rPr>
        <w:t>，</w:t>
      </w:r>
      <w:r w:rsidR="009516FF">
        <w:rPr>
          <w:rFonts w:asciiTheme="minorEastAsia" w:hAnsiTheme="minorEastAsia" w:hint="eastAsia"/>
          <w:kern w:val="0"/>
          <w:sz w:val="24"/>
          <w:szCs w:val="24"/>
        </w:rPr>
        <w:t>这便是我的本质所在</w:t>
      </w:r>
      <w:r w:rsidRPr="002840AD">
        <w:rPr>
          <w:rFonts w:asciiTheme="minorEastAsia" w:hAnsiTheme="minorEastAsia" w:hint="eastAsia"/>
          <w:kern w:val="0"/>
          <w:sz w:val="24"/>
          <w:szCs w:val="24"/>
        </w:rPr>
        <w:t>。</w:t>
      </w:r>
      <w:r w:rsidR="00522054" w:rsidRPr="002840AD">
        <w:rPr>
          <w:rStyle w:val="a9"/>
          <w:rFonts w:asciiTheme="minorEastAsia" w:hAnsiTheme="minorEastAsia"/>
          <w:kern w:val="0"/>
          <w:sz w:val="24"/>
          <w:szCs w:val="24"/>
        </w:rPr>
        <w:footnoteReference w:id="54"/>
      </w:r>
      <w:r w:rsidR="00C6149B">
        <w:rPr>
          <w:rFonts w:asciiTheme="minorEastAsia" w:hAnsiTheme="minorEastAsia" w:hint="eastAsia"/>
          <w:kern w:val="0"/>
          <w:sz w:val="24"/>
          <w:szCs w:val="24"/>
        </w:rPr>
        <w:t>因此，施蒂纳提出的解放自我的</w:t>
      </w:r>
      <w:r w:rsidR="009659C9">
        <w:rPr>
          <w:rFonts w:asciiTheme="minorEastAsia" w:hAnsiTheme="minorEastAsia" w:hint="eastAsia"/>
          <w:kern w:val="0"/>
          <w:sz w:val="24"/>
          <w:szCs w:val="24"/>
        </w:rPr>
        <w:t>道路</w:t>
      </w:r>
      <w:r w:rsidR="00694F88">
        <w:rPr>
          <w:rFonts w:asciiTheme="minorEastAsia" w:hAnsiTheme="minorEastAsia" w:hint="eastAsia"/>
          <w:kern w:val="0"/>
          <w:sz w:val="24"/>
          <w:szCs w:val="24"/>
        </w:rPr>
        <w:t>正</w:t>
      </w:r>
      <w:r w:rsidR="009659C9">
        <w:rPr>
          <w:rFonts w:asciiTheme="minorEastAsia" w:hAnsiTheme="minorEastAsia" w:hint="eastAsia"/>
          <w:kern w:val="0"/>
          <w:sz w:val="24"/>
          <w:szCs w:val="24"/>
        </w:rPr>
        <w:t>是走上一条高于一切的道路，只有这种极端的方式才能让自我无限上升到所有限制之上。</w:t>
      </w:r>
      <w:r w:rsidR="000B294F">
        <w:rPr>
          <w:rStyle w:val="a9"/>
          <w:rFonts w:asciiTheme="minorEastAsia" w:hAnsiTheme="minorEastAsia"/>
          <w:kern w:val="0"/>
          <w:sz w:val="24"/>
          <w:szCs w:val="24"/>
        </w:rPr>
        <w:footnoteReference w:id="55"/>
      </w:r>
      <w:r w:rsidRPr="002840AD">
        <w:rPr>
          <w:rFonts w:asciiTheme="minorEastAsia" w:hAnsiTheme="minorEastAsia" w:hint="eastAsia"/>
          <w:kern w:val="0"/>
          <w:sz w:val="24"/>
          <w:szCs w:val="24"/>
        </w:rPr>
        <w:t>作为所有者，人对自己的所有权体现在如下三方面：我的权力、我的交往、我的自我享乐。</w:t>
      </w:r>
    </w:p>
    <w:p w14:paraId="61E1BE64" w14:textId="5350D984" w:rsidR="00791615" w:rsidRPr="002840AD" w:rsidRDefault="00791615" w:rsidP="00791615">
      <w:pPr>
        <w:widowControl/>
        <w:spacing w:line="360" w:lineRule="auto"/>
        <w:ind w:firstLineChars="200" w:firstLine="480"/>
        <w:jc w:val="left"/>
        <w:rPr>
          <w:rFonts w:asciiTheme="minorEastAsia" w:hAnsiTheme="minorEastAsia"/>
          <w:kern w:val="0"/>
          <w:sz w:val="24"/>
          <w:szCs w:val="24"/>
        </w:rPr>
      </w:pPr>
      <w:r w:rsidRPr="002840AD">
        <w:rPr>
          <w:rFonts w:asciiTheme="minorEastAsia" w:hAnsiTheme="minorEastAsia"/>
          <w:kern w:val="0"/>
          <w:sz w:val="24"/>
          <w:szCs w:val="24"/>
        </w:rPr>
        <w:t>权利的概念在施蒂纳看来甚至是无足轻重的</w:t>
      </w:r>
      <w:r w:rsidRPr="002840AD">
        <w:rPr>
          <w:rFonts w:asciiTheme="minorEastAsia" w:hAnsiTheme="minorEastAsia" w:hint="eastAsia"/>
          <w:kern w:val="0"/>
          <w:sz w:val="24"/>
          <w:szCs w:val="24"/>
        </w:rPr>
        <w:t>，</w:t>
      </w:r>
      <w:r w:rsidRPr="002840AD">
        <w:rPr>
          <w:rFonts w:asciiTheme="minorEastAsia" w:hAnsiTheme="minorEastAsia"/>
          <w:kern w:val="0"/>
          <w:sz w:val="24"/>
          <w:szCs w:val="24"/>
        </w:rPr>
        <w:t>因为只要我享有权力</w:t>
      </w:r>
      <w:r w:rsidRPr="002840AD">
        <w:rPr>
          <w:rFonts w:asciiTheme="minorEastAsia" w:hAnsiTheme="minorEastAsia" w:hint="eastAsia"/>
          <w:kern w:val="0"/>
          <w:sz w:val="24"/>
          <w:szCs w:val="24"/>
        </w:rPr>
        <w:t>，</w:t>
      </w:r>
      <w:r w:rsidRPr="002840AD">
        <w:rPr>
          <w:rFonts w:asciiTheme="minorEastAsia" w:hAnsiTheme="minorEastAsia"/>
          <w:kern w:val="0"/>
          <w:sz w:val="24"/>
          <w:szCs w:val="24"/>
        </w:rPr>
        <w:t>我便不需要依靠任何人来给予权利</w:t>
      </w:r>
      <w:r w:rsidRPr="002840AD">
        <w:rPr>
          <w:rFonts w:asciiTheme="minorEastAsia" w:hAnsiTheme="minorEastAsia" w:hint="eastAsia"/>
          <w:kern w:val="0"/>
          <w:sz w:val="24"/>
          <w:szCs w:val="24"/>
        </w:rPr>
        <w:t>。</w:t>
      </w:r>
      <w:r w:rsidR="00C6149B">
        <w:rPr>
          <w:rFonts w:asciiTheme="minorEastAsia" w:hAnsiTheme="minorEastAsia" w:hint="eastAsia"/>
          <w:kern w:val="0"/>
          <w:sz w:val="24"/>
          <w:szCs w:val="24"/>
        </w:rPr>
        <w:t>权利在施蒂纳看来</w:t>
      </w:r>
      <w:r w:rsidR="001D1E59">
        <w:rPr>
          <w:rFonts w:asciiTheme="minorEastAsia" w:hAnsiTheme="minorEastAsia" w:hint="eastAsia"/>
          <w:kern w:val="0"/>
          <w:sz w:val="24"/>
          <w:szCs w:val="24"/>
        </w:rPr>
        <w:t>是一种反</w:t>
      </w:r>
      <w:r w:rsidR="00C6149B">
        <w:rPr>
          <w:rFonts w:asciiTheme="minorEastAsia" w:hAnsiTheme="minorEastAsia" w:hint="eastAsia"/>
          <w:kern w:val="0"/>
          <w:sz w:val="24"/>
          <w:szCs w:val="24"/>
        </w:rPr>
        <w:t>面存在，它是由我们凭空乱想出来的，关于权利的授予者我们无从寻找；</w:t>
      </w:r>
      <w:r w:rsidR="001D1E59">
        <w:rPr>
          <w:rFonts w:asciiTheme="minorEastAsia" w:hAnsiTheme="minorEastAsia" w:hint="eastAsia"/>
          <w:kern w:val="0"/>
          <w:sz w:val="24"/>
          <w:szCs w:val="24"/>
        </w:rPr>
        <w:t>而权力</w:t>
      </w:r>
      <w:r w:rsidR="00C6149B">
        <w:rPr>
          <w:rFonts w:asciiTheme="minorEastAsia" w:hAnsiTheme="minorEastAsia" w:hint="eastAsia"/>
          <w:kern w:val="0"/>
          <w:sz w:val="24"/>
          <w:szCs w:val="24"/>
        </w:rPr>
        <w:t>则</w:t>
      </w:r>
      <w:r w:rsidR="001D1E59">
        <w:rPr>
          <w:rFonts w:asciiTheme="minorEastAsia" w:hAnsiTheme="minorEastAsia" w:hint="eastAsia"/>
          <w:kern w:val="0"/>
          <w:sz w:val="24"/>
          <w:szCs w:val="24"/>
        </w:rPr>
        <w:t>不同，它是由我们自己决定的，是确实存在的。</w:t>
      </w:r>
      <w:r w:rsidRPr="002840AD">
        <w:rPr>
          <w:rStyle w:val="a9"/>
          <w:rFonts w:asciiTheme="minorEastAsia" w:hAnsiTheme="minorEastAsia"/>
          <w:kern w:val="0"/>
          <w:sz w:val="24"/>
          <w:szCs w:val="24"/>
        </w:rPr>
        <w:footnoteReference w:id="56"/>
      </w:r>
      <w:r w:rsidRPr="002840AD">
        <w:rPr>
          <w:rFonts w:asciiTheme="minorEastAsia" w:hAnsiTheme="minorEastAsia" w:hint="eastAsia"/>
          <w:kern w:val="0"/>
          <w:sz w:val="24"/>
          <w:szCs w:val="24"/>
        </w:rPr>
        <w:t>交往是每个人都必须要进行的活动，然而施蒂纳意义下的“唯一者”在交往时，具有一种吞噬一切的可怕性质。交往就是要享受世</w:t>
      </w:r>
      <w:r w:rsidRPr="002840AD">
        <w:rPr>
          <w:rFonts w:asciiTheme="minorEastAsia" w:hAnsiTheme="minorEastAsia" w:hint="eastAsia"/>
          <w:kern w:val="0"/>
          <w:sz w:val="24"/>
          <w:szCs w:val="24"/>
        </w:rPr>
        <w:lastRenderedPageBreak/>
        <w:t>界，享乐就是要获得一切喜爱、仰慕的东西。“如果你把自己看得比人们为此而给予你的要强大，那么你就拥有更大的力量；如若你把自己看得更重，那么你拥有的就更多。”</w:t>
      </w:r>
      <w:r w:rsidRPr="002840AD">
        <w:rPr>
          <w:rStyle w:val="a9"/>
          <w:rFonts w:asciiTheme="minorEastAsia" w:hAnsiTheme="minorEastAsia"/>
          <w:kern w:val="0"/>
          <w:sz w:val="24"/>
          <w:szCs w:val="24"/>
        </w:rPr>
        <w:footnoteReference w:id="57"/>
      </w:r>
      <w:r w:rsidR="00C6149B">
        <w:rPr>
          <w:rFonts w:asciiTheme="minorEastAsia" w:hAnsiTheme="minorEastAsia" w:hint="eastAsia"/>
          <w:kern w:val="0"/>
          <w:sz w:val="24"/>
          <w:szCs w:val="24"/>
        </w:rPr>
        <w:t>在此基础上，“我”向往</w:t>
      </w:r>
      <w:r w:rsidR="00E63FB9">
        <w:rPr>
          <w:rFonts w:asciiTheme="minorEastAsia" w:hAnsiTheme="minorEastAsia" w:hint="eastAsia"/>
          <w:kern w:val="0"/>
          <w:sz w:val="24"/>
          <w:szCs w:val="24"/>
        </w:rPr>
        <w:t>的理所当然就要占为己有。</w:t>
      </w:r>
      <w:r w:rsidRPr="002840AD">
        <w:rPr>
          <w:rFonts w:asciiTheme="minorEastAsia" w:hAnsiTheme="minorEastAsia" w:hint="eastAsia"/>
          <w:kern w:val="0"/>
          <w:sz w:val="24"/>
          <w:szCs w:val="24"/>
        </w:rPr>
        <w:t>可以说“唯一者”高于一切，唯一者也先于“所有者”。</w:t>
      </w:r>
      <w:r w:rsidR="00EA0893">
        <w:rPr>
          <w:rFonts w:asciiTheme="minorEastAsia" w:hAnsiTheme="minorEastAsia" w:hint="eastAsia"/>
          <w:kern w:val="0"/>
          <w:sz w:val="24"/>
          <w:szCs w:val="24"/>
        </w:rPr>
        <w:t>“</w:t>
      </w:r>
      <w:r w:rsidRPr="002840AD">
        <w:rPr>
          <w:rFonts w:asciiTheme="minorEastAsia" w:hAnsiTheme="minorEastAsia" w:hint="eastAsia"/>
          <w:kern w:val="0"/>
          <w:sz w:val="24"/>
          <w:szCs w:val="24"/>
        </w:rPr>
        <w:t>唯一者</w:t>
      </w:r>
      <w:r w:rsidR="00EA0893">
        <w:rPr>
          <w:rFonts w:asciiTheme="minorEastAsia" w:hAnsiTheme="minorEastAsia" w:hint="eastAsia"/>
          <w:kern w:val="0"/>
          <w:sz w:val="24"/>
          <w:szCs w:val="24"/>
        </w:rPr>
        <w:t>”</w:t>
      </w:r>
      <w:r w:rsidRPr="002840AD">
        <w:rPr>
          <w:rFonts w:asciiTheme="minorEastAsia" w:hAnsiTheme="minorEastAsia" w:hint="eastAsia"/>
          <w:kern w:val="0"/>
          <w:sz w:val="24"/>
          <w:szCs w:val="24"/>
        </w:rPr>
        <w:t>产生于一种无之创造性</w:t>
      </w:r>
      <w:r w:rsidR="00E63FB9">
        <w:rPr>
          <w:rFonts w:asciiTheme="minorEastAsia" w:hAnsiTheme="minorEastAsia" w:hint="eastAsia"/>
          <w:kern w:val="0"/>
          <w:sz w:val="24"/>
          <w:szCs w:val="24"/>
        </w:rPr>
        <w:t>，继而</w:t>
      </w:r>
      <w:r w:rsidR="00EA0893">
        <w:rPr>
          <w:rFonts w:asciiTheme="minorEastAsia" w:hAnsiTheme="minorEastAsia" w:hint="eastAsia"/>
          <w:kern w:val="0"/>
          <w:sz w:val="24"/>
          <w:szCs w:val="24"/>
        </w:rPr>
        <w:t>才会出现“所有者”，</w:t>
      </w:r>
      <w:r w:rsidRPr="002840AD">
        <w:rPr>
          <w:rFonts w:asciiTheme="minorEastAsia" w:hAnsiTheme="minorEastAsia" w:hint="eastAsia"/>
          <w:kern w:val="0"/>
          <w:sz w:val="24"/>
          <w:szCs w:val="24"/>
        </w:rPr>
        <w:t>所以施蒂纳</w:t>
      </w:r>
      <w:r w:rsidR="00C6149B">
        <w:rPr>
          <w:rFonts w:asciiTheme="minorEastAsia" w:hAnsiTheme="minorEastAsia" w:hint="eastAsia"/>
          <w:kern w:val="0"/>
          <w:sz w:val="24"/>
          <w:szCs w:val="24"/>
        </w:rPr>
        <w:t>才</w:t>
      </w:r>
      <w:r w:rsidRPr="002840AD">
        <w:rPr>
          <w:rFonts w:asciiTheme="minorEastAsia" w:hAnsiTheme="minorEastAsia" w:hint="eastAsia"/>
          <w:kern w:val="0"/>
          <w:sz w:val="24"/>
          <w:szCs w:val="24"/>
        </w:rPr>
        <w:t>将“无”当</w:t>
      </w:r>
      <w:r>
        <w:rPr>
          <w:rFonts w:asciiTheme="minorEastAsia" w:hAnsiTheme="minorEastAsia" w:hint="eastAsia"/>
          <w:kern w:val="0"/>
          <w:sz w:val="24"/>
          <w:szCs w:val="24"/>
        </w:rPr>
        <w:t>作</w:t>
      </w:r>
      <w:r w:rsidRPr="002840AD">
        <w:rPr>
          <w:rFonts w:asciiTheme="minorEastAsia" w:hAnsiTheme="minorEastAsia" w:hint="eastAsia"/>
          <w:kern w:val="0"/>
          <w:sz w:val="24"/>
          <w:szCs w:val="24"/>
        </w:rPr>
        <w:t>自己事业的基础。</w:t>
      </w:r>
    </w:p>
    <w:p w14:paraId="2C51F498" w14:textId="3FA78E87" w:rsidR="00791615" w:rsidRPr="002840AD" w:rsidRDefault="00E63FB9" w:rsidP="0079161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施蒂纳的“唯我论”</w:t>
      </w:r>
      <w:r w:rsidR="00C6149B">
        <w:rPr>
          <w:rFonts w:asciiTheme="minorEastAsia" w:hAnsiTheme="minorEastAsia" w:hint="eastAsia"/>
          <w:sz w:val="24"/>
          <w:szCs w:val="24"/>
        </w:rPr>
        <w:t>把“人”带到精神领域和现存世界</w:t>
      </w:r>
      <w:r w:rsidR="00AF07E5">
        <w:rPr>
          <w:rFonts w:asciiTheme="minorEastAsia" w:hAnsiTheme="minorEastAsia" w:hint="eastAsia"/>
          <w:sz w:val="24"/>
          <w:szCs w:val="24"/>
        </w:rPr>
        <w:t>，成为一种不以任何东西为前提的哲学，他令在此之前一直关注着人的</w:t>
      </w:r>
      <w:r w:rsidR="00791615">
        <w:rPr>
          <w:rFonts w:asciiTheme="minorEastAsia" w:hAnsiTheme="minorEastAsia" w:hint="eastAsia"/>
          <w:sz w:val="24"/>
          <w:szCs w:val="24"/>
        </w:rPr>
        <w:t>“</w:t>
      </w:r>
      <w:r w:rsidR="00791615" w:rsidRPr="002840AD">
        <w:rPr>
          <w:rFonts w:asciiTheme="minorEastAsia" w:hAnsiTheme="minorEastAsia" w:hint="eastAsia"/>
          <w:sz w:val="24"/>
          <w:szCs w:val="24"/>
        </w:rPr>
        <w:t>类本质</w:t>
      </w:r>
      <w:r w:rsidR="00791615">
        <w:rPr>
          <w:rFonts w:asciiTheme="minorEastAsia" w:hAnsiTheme="minorEastAsia" w:hint="eastAsia"/>
          <w:sz w:val="24"/>
          <w:szCs w:val="24"/>
        </w:rPr>
        <w:t>”</w:t>
      </w:r>
      <w:r w:rsidR="00791615" w:rsidRPr="002840AD">
        <w:rPr>
          <w:rFonts w:asciiTheme="minorEastAsia" w:hAnsiTheme="minorEastAsia" w:hint="eastAsia"/>
          <w:sz w:val="24"/>
          <w:szCs w:val="24"/>
        </w:rPr>
        <w:t>的费尔巴哈、鲍威尔、马克思等人意识到作为个体的人的重要性，更说明了以前那种通过人的</w:t>
      </w:r>
      <w:r w:rsidR="00791615">
        <w:rPr>
          <w:rFonts w:asciiTheme="minorEastAsia" w:hAnsiTheme="minorEastAsia" w:hint="eastAsia"/>
          <w:sz w:val="24"/>
          <w:szCs w:val="24"/>
        </w:rPr>
        <w:t>“</w:t>
      </w:r>
      <w:r w:rsidR="00791615" w:rsidRPr="002840AD">
        <w:rPr>
          <w:rFonts w:asciiTheme="minorEastAsia" w:hAnsiTheme="minorEastAsia" w:hint="eastAsia"/>
          <w:sz w:val="24"/>
          <w:szCs w:val="24"/>
        </w:rPr>
        <w:t>类本质</w:t>
      </w:r>
      <w:r w:rsidR="00791615">
        <w:rPr>
          <w:rFonts w:asciiTheme="minorEastAsia" w:hAnsiTheme="minorEastAsia" w:hint="eastAsia"/>
          <w:sz w:val="24"/>
          <w:szCs w:val="24"/>
        </w:rPr>
        <w:t>”</w:t>
      </w:r>
      <w:r w:rsidR="00791615" w:rsidRPr="002840AD">
        <w:rPr>
          <w:rFonts w:asciiTheme="minorEastAsia" w:hAnsiTheme="minorEastAsia" w:hint="eastAsia"/>
          <w:sz w:val="24"/>
          <w:szCs w:val="24"/>
        </w:rPr>
        <w:t>来确立人的中心地位的人本学是矛盾和错误的。</w:t>
      </w:r>
      <w:r w:rsidR="007F7D5F">
        <w:rPr>
          <w:rFonts w:asciiTheme="minorEastAsia" w:hAnsiTheme="minorEastAsia" w:hint="eastAsia"/>
          <w:sz w:val="24"/>
          <w:szCs w:val="24"/>
        </w:rPr>
        <w:t>“尤其值得我们重视的是，费尔巴哈在受到主张批判彻底化的施蒂纳的批判后向施蒂纳方向的急速逆转（或倒退），更不用说施蒂纳本人的思想，都凸显了过分强调感性、世俗的庸俗性及其理论后果，给马克思以巨大的警觉和提醒”</w:t>
      </w:r>
      <w:r w:rsidR="007F7D5F">
        <w:rPr>
          <w:rStyle w:val="a9"/>
          <w:rFonts w:asciiTheme="minorEastAsia" w:hAnsiTheme="minorEastAsia"/>
          <w:sz w:val="24"/>
          <w:szCs w:val="24"/>
        </w:rPr>
        <w:footnoteReference w:id="58"/>
      </w:r>
      <w:r w:rsidR="007F7D5F">
        <w:rPr>
          <w:rFonts w:asciiTheme="minorEastAsia" w:hAnsiTheme="minorEastAsia" w:hint="eastAsia"/>
          <w:sz w:val="24"/>
          <w:szCs w:val="24"/>
        </w:rPr>
        <w:t>，所以</w:t>
      </w:r>
      <w:r w:rsidR="007F7D5F" w:rsidRPr="002840AD">
        <w:rPr>
          <w:rFonts w:asciiTheme="minorEastAsia" w:hAnsiTheme="minorEastAsia" w:hint="eastAsia"/>
          <w:sz w:val="24"/>
          <w:szCs w:val="24"/>
        </w:rPr>
        <w:t xml:space="preserve"> </w:t>
      </w:r>
      <w:r w:rsidR="00791615" w:rsidRPr="002840AD">
        <w:rPr>
          <w:rFonts w:asciiTheme="minorEastAsia" w:hAnsiTheme="minorEastAsia" w:hint="eastAsia"/>
          <w:sz w:val="24"/>
          <w:szCs w:val="24"/>
        </w:rPr>
        <w:t>“即使是马克思与恩格斯，在问</w:t>
      </w:r>
      <w:r w:rsidR="00536DB9">
        <w:rPr>
          <w:rFonts w:asciiTheme="minorEastAsia" w:hAnsiTheme="minorEastAsia" w:hint="eastAsia"/>
          <w:sz w:val="24"/>
          <w:szCs w:val="24"/>
        </w:rPr>
        <w:t>题的提法与致思取向上也明显带有由于这种新的思想刺激所引发的灵感</w:t>
      </w:r>
      <w:r w:rsidR="00791615" w:rsidRPr="002840AD">
        <w:rPr>
          <w:rFonts w:asciiTheme="minorEastAsia" w:hAnsiTheme="minorEastAsia" w:hint="eastAsia"/>
          <w:sz w:val="24"/>
          <w:szCs w:val="24"/>
        </w:rPr>
        <w:t>”</w:t>
      </w:r>
      <w:r w:rsidR="00791615" w:rsidRPr="002840AD">
        <w:rPr>
          <w:rStyle w:val="a9"/>
          <w:rFonts w:asciiTheme="minorEastAsia" w:hAnsiTheme="minorEastAsia"/>
          <w:sz w:val="24"/>
          <w:szCs w:val="24"/>
        </w:rPr>
        <w:footnoteReference w:id="59"/>
      </w:r>
      <w:r w:rsidR="00536DB9">
        <w:rPr>
          <w:rFonts w:asciiTheme="minorEastAsia" w:hAnsiTheme="minorEastAsia" w:hint="eastAsia"/>
          <w:sz w:val="24"/>
          <w:szCs w:val="24"/>
        </w:rPr>
        <w:t>。</w:t>
      </w:r>
      <w:r w:rsidR="00791615" w:rsidRPr="002840AD">
        <w:rPr>
          <w:rFonts w:asciiTheme="minorEastAsia" w:hAnsiTheme="minorEastAsia" w:hint="eastAsia"/>
          <w:sz w:val="24"/>
          <w:szCs w:val="24"/>
        </w:rPr>
        <w:t>在施蒂纳这里，以前的那些牢固附着在主体之上的神圣性和光环已被完全撕开，每一个个体都能够作为“自我”独自发展。</w:t>
      </w:r>
      <w:r w:rsidR="00791615">
        <w:rPr>
          <w:rFonts w:asciiTheme="minorEastAsia" w:hAnsiTheme="minorEastAsia" w:hint="eastAsia"/>
          <w:sz w:val="24"/>
          <w:szCs w:val="24"/>
        </w:rPr>
        <w:t>同时</w:t>
      </w:r>
      <w:r w:rsidR="00791615" w:rsidRPr="002840AD">
        <w:rPr>
          <w:rFonts w:asciiTheme="minorEastAsia" w:hAnsiTheme="minorEastAsia" w:hint="eastAsia"/>
          <w:sz w:val="24"/>
          <w:szCs w:val="24"/>
        </w:rPr>
        <w:t>，施蒂纳极端的</w:t>
      </w:r>
      <w:r w:rsidR="00791615">
        <w:rPr>
          <w:rFonts w:asciiTheme="minorEastAsia" w:hAnsiTheme="minorEastAsia" w:hint="eastAsia"/>
          <w:sz w:val="24"/>
          <w:szCs w:val="24"/>
        </w:rPr>
        <w:t>“</w:t>
      </w:r>
      <w:r w:rsidR="00791615" w:rsidRPr="002840AD">
        <w:rPr>
          <w:rFonts w:asciiTheme="minorEastAsia" w:hAnsiTheme="minorEastAsia" w:hint="eastAsia"/>
          <w:sz w:val="24"/>
          <w:szCs w:val="24"/>
        </w:rPr>
        <w:t>唯我论</w:t>
      </w:r>
      <w:r w:rsidR="00791615">
        <w:rPr>
          <w:rFonts w:asciiTheme="minorEastAsia" w:hAnsiTheme="minorEastAsia" w:hint="eastAsia"/>
          <w:sz w:val="24"/>
          <w:szCs w:val="24"/>
        </w:rPr>
        <w:t>”</w:t>
      </w:r>
      <w:r w:rsidR="00791615" w:rsidRPr="002840AD">
        <w:rPr>
          <w:rFonts w:asciiTheme="minorEastAsia" w:hAnsiTheme="minorEastAsia" w:hint="eastAsia"/>
          <w:sz w:val="24"/>
          <w:szCs w:val="24"/>
        </w:rPr>
        <w:t>中包含着大量政治以及哲学思想流派的萌芽，除了马克思主义之外，存在主义、无政府主义、</w:t>
      </w:r>
      <w:r w:rsidR="00C6149B">
        <w:rPr>
          <w:rFonts w:asciiTheme="minorEastAsia" w:hAnsiTheme="minorEastAsia" w:hint="eastAsia"/>
          <w:sz w:val="24"/>
          <w:szCs w:val="24"/>
        </w:rPr>
        <w:t>利己主义、虚无主义等都在此率先汲取营养，占领开枝散叶的先机。</w:t>
      </w:r>
      <w:r w:rsidR="00791615" w:rsidRPr="002840AD">
        <w:rPr>
          <w:rFonts w:asciiTheme="minorEastAsia" w:hAnsiTheme="minorEastAsia" w:hint="eastAsia"/>
          <w:sz w:val="24"/>
          <w:szCs w:val="24"/>
        </w:rPr>
        <w:t>施蒂纳的思想对于后来的尼采、萨特、海德格尔以及本雅明·图克</w:t>
      </w:r>
      <w:r w:rsidR="00791615" w:rsidRPr="002840AD">
        <w:rPr>
          <w:rStyle w:val="a9"/>
          <w:rFonts w:asciiTheme="minorEastAsia" w:hAnsiTheme="minorEastAsia"/>
          <w:sz w:val="24"/>
          <w:szCs w:val="24"/>
        </w:rPr>
        <w:footnoteReference w:id="60"/>
      </w:r>
      <w:r w:rsidR="00791615" w:rsidRPr="002840AD">
        <w:rPr>
          <w:rFonts w:asciiTheme="minorEastAsia" w:hAnsiTheme="minorEastAsia" w:hint="eastAsia"/>
          <w:sz w:val="24"/>
          <w:szCs w:val="24"/>
        </w:rPr>
        <w:t>产生过广泛的影响，</w:t>
      </w:r>
      <w:r w:rsidR="00CE2856">
        <w:rPr>
          <w:rFonts w:asciiTheme="minorEastAsia" w:hAnsiTheme="minorEastAsia" w:hint="eastAsia"/>
          <w:sz w:val="24"/>
          <w:szCs w:val="24"/>
        </w:rPr>
        <w:t>综上</w:t>
      </w:r>
      <w:r w:rsidR="00D3463F">
        <w:rPr>
          <w:rFonts w:asciiTheme="minorEastAsia" w:hAnsiTheme="minorEastAsia" w:hint="eastAsia"/>
          <w:sz w:val="24"/>
          <w:szCs w:val="24"/>
        </w:rPr>
        <w:t>，</w:t>
      </w:r>
      <w:r w:rsidR="00791615" w:rsidRPr="002840AD">
        <w:rPr>
          <w:rFonts w:asciiTheme="minorEastAsia" w:hAnsiTheme="minorEastAsia" w:hint="eastAsia"/>
          <w:sz w:val="24"/>
          <w:szCs w:val="24"/>
        </w:rPr>
        <w:t>可以说</w:t>
      </w:r>
      <w:r w:rsidR="00536DB9">
        <w:rPr>
          <w:rFonts w:asciiTheme="minorEastAsia" w:hAnsiTheme="minorEastAsia" w:hint="eastAsia"/>
          <w:sz w:val="24"/>
          <w:szCs w:val="24"/>
        </w:rPr>
        <w:t>施蒂纳</w:t>
      </w:r>
      <w:r w:rsidR="00791615" w:rsidRPr="002840AD">
        <w:rPr>
          <w:rFonts w:asciiTheme="minorEastAsia" w:hAnsiTheme="minorEastAsia" w:hint="eastAsia"/>
          <w:sz w:val="24"/>
          <w:szCs w:val="24"/>
        </w:rPr>
        <w:t>是一位</w:t>
      </w:r>
      <w:r w:rsidR="00D3463F">
        <w:rPr>
          <w:rFonts w:asciiTheme="minorEastAsia" w:hAnsiTheme="minorEastAsia" w:hint="eastAsia"/>
          <w:sz w:val="24"/>
          <w:szCs w:val="24"/>
        </w:rPr>
        <w:t>存在主义的</w:t>
      </w:r>
      <w:r w:rsidR="00791615" w:rsidRPr="002840AD">
        <w:rPr>
          <w:rFonts w:asciiTheme="minorEastAsia" w:hAnsiTheme="minorEastAsia" w:hint="eastAsia"/>
          <w:sz w:val="24"/>
          <w:szCs w:val="24"/>
        </w:rPr>
        <w:t>先驱哲学家。</w:t>
      </w:r>
    </w:p>
    <w:p w14:paraId="5F214522" w14:textId="0DA7D50A" w:rsidR="00791615" w:rsidRPr="002840AD" w:rsidRDefault="00791615" w:rsidP="0043489A">
      <w:pPr>
        <w:spacing w:line="360" w:lineRule="auto"/>
        <w:ind w:firstLineChars="200" w:firstLine="480"/>
        <w:rPr>
          <w:rFonts w:asciiTheme="minorEastAsia" w:hAnsiTheme="minorEastAsia"/>
          <w:sz w:val="24"/>
          <w:szCs w:val="24"/>
        </w:rPr>
      </w:pPr>
      <w:r w:rsidRPr="002840AD">
        <w:rPr>
          <w:rFonts w:asciiTheme="minorEastAsia" w:hAnsiTheme="minorEastAsia"/>
          <w:sz w:val="24"/>
          <w:szCs w:val="24"/>
        </w:rPr>
        <w:t>不过</w:t>
      </w:r>
      <w:r w:rsidRPr="002840AD">
        <w:rPr>
          <w:rFonts w:asciiTheme="minorEastAsia" w:hAnsiTheme="minorEastAsia" w:hint="eastAsia"/>
          <w:sz w:val="24"/>
          <w:szCs w:val="24"/>
        </w:rPr>
        <w:t>，</w:t>
      </w:r>
      <w:r w:rsidR="0043489A">
        <w:rPr>
          <w:rFonts w:asciiTheme="minorEastAsia" w:hAnsiTheme="minorEastAsia"/>
          <w:sz w:val="24"/>
          <w:szCs w:val="24"/>
        </w:rPr>
        <w:t>施蒂纳的缺点就在于他的理论太过</w:t>
      </w:r>
      <w:r w:rsidRPr="002840AD">
        <w:rPr>
          <w:rFonts w:asciiTheme="minorEastAsia" w:hAnsiTheme="minorEastAsia"/>
          <w:sz w:val="24"/>
          <w:szCs w:val="24"/>
        </w:rPr>
        <w:t>极端</w:t>
      </w:r>
      <w:r w:rsidRPr="002840AD">
        <w:rPr>
          <w:rFonts w:asciiTheme="minorEastAsia" w:hAnsiTheme="minorEastAsia" w:hint="eastAsia"/>
          <w:sz w:val="24"/>
          <w:szCs w:val="24"/>
        </w:rPr>
        <w:t>，</w:t>
      </w:r>
      <w:r w:rsidRPr="002840AD">
        <w:rPr>
          <w:rFonts w:asciiTheme="minorEastAsia" w:hAnsiTheme="minorEastAsia"/>
          <w:sz w:val="24"/>
          <w:szCs w:val="24"/>
        </w:rPr>
        <w:t>这不仅</w:t>
      </w:r>
      <w:r w:rsidR="00CE2856">
        <w:rPr>
          <w:rFonts w:asciiTheme="minorEastAsia" w:hAnsiTheme="minorEastAsia"/>
          <w:sz w:val="24"/>
          <w:szCs w:val="24"/>
        </w:rPr>
        <w:t>会</w:t>
      </w:r>
      <w:r w:rsidRPr="002840AD">
        <w:rPr>
          <w:rFonts w:asciiTheme="minorEastAsia" w:hAnsiTheme="minorEastAsia"/>
          <w:sz w:val="24"/>
          <w:szCs w:val="24"/>
        </w:rPr>
        <w:t>引起一些学者的反感</w:t>
      </w:r>
      <w:r w:rsidRPr="002840AD">
        <w:rPr>
          <w:rFonts w:asciiTheme="minorEastAsia" w:hAnsiTheme="minorEastAsia" w:hint="eastAsia"/>
          <w:sz w:val="24"/>
          <w:szCs w:val="24"/>
        </w:rPr>
        <w:t>，</w:t>
      </w:r>
      <w:r w:rsidRPr="002840AD">
        <w:rPr>
          <w:rFonts w:asciiTheme="minorEastAsia" w:hAnsiTheme="minorEastAsia"/>
          <w:sz w:val="24"/>
          <w:szCs w:val="24"/>
        </w:rPr>
        <w:t>同时也使得他自己的理论构建出现问题</w:t>
      </w:r>
      <w:r w:rsidR="000255A5">
        <w:rPr>
          <w:rFonts w:asciiTheme="minorEastAsia" w:hAnsiTheme="minorEastAsia" w:hint="eastAsia"/>
          <w:sz w:val="24"/>
          <w:szCs w:val="24"/>
        </w:rPr>
        <w:t>，因此他</w:t>
      </w:r>
      <w:r w:rsidRPr="002840AD">
        <w:rPr>
          <w:rFonts w:asciiTheme="minorEastAsia" w:hAnsiTheme="minorEastAsia" w:hint="eastAsia"/>
          <w:sz w:val="24"/>
          <w:szCs w:val="24"/>
        </w:rPr>
        <w:t>的理论必然会向反面不断运动。就像马克思所说，施蒂纳是青年黑格尔的终结者，因为他以一种最极端的方式在黑格尔的地盘上做着自以为跳出框架的挣扎，但其实这仍旧是一种抽象思辨的哲学方式。</w:t>
      </w:r>
      <w:r w:rsidR="0043489A" w:rsidRPr="002840AD">
        <w:rPr>
          <w:rFonts w:asciiTheme="minorEastAsia" w:hAnsiTheme="minorEastAsia" w:hint="eastAsia"/>
          <w:sz w:val="24"/>
          <w:szCs w:val="24"/>
        </w:rPr>
        <w:t>“德国的批判，直到它的最后的挣扎，都没有离开过哲学的基地。这个批判虽然没有研究过它的一般哲学前提，但是它谈到的全部问题终究是在一定的哲学体系，即黑格尔体系的基地上产生的。”</w:t>
      </w:r>
      <w:r w:rsidR="0043489A" w:rsidRPr="002840AD">
        <w:rPr>
          <w:rStyle w:val="a9"/>
          <w:rFonts w:asciiTheme="minorEastAsia" w:hAnsiTheme="minorEastAsia"/>
          <w:sz w:val="24"/>
          <w:szCs w:val="24"/>
        </w:rPr>
        <w:footnoteReference w:id="61"/>
      </w:r>
      <w:r w:rsidRPr="002840AD">
        <w:rPr>
          <w:rFonts w:asciiTheme="minorEastAsia" w:hAnsiTheme="minorEastAsia" w:hint="eastAsia"/>
          <w:sz w:val="24"/>
          <w:szCs w:val="24"/>
        </w:rPr>
        <w:t>这并不是施蒂纳的个人原因，</w:t>
      </w:r>
      <w:r w:rsidR="003524AB">
        <w:rPr>
          <w:rFonts w:asciiTheme="minorEastAsia" w:hAnsiTheme="minorEastAsia" w:hint="eastAsia"/>
          <w:sz w:val="24"/>
          <w:szCs w:val="24"/>
        </w:rPr>
        <w:lastRenderedPageBreak/>
        <w:t>而是与德国社会的发展状况以及时代背景</w:t>
      </w:r>
      <w:r w:rsidR="00694F88">
        <w:rPr>
          <w:rFonts w:asciiTheme="minorEastAsia" w:hAnsiTheme="minorEastAsia" w:hint="eastAsia"/>
          <w:sz w:val="24"/>
          <w:szCs w:val="24"/>
        </w:rPr>
        <w:t>有关系，</w:t>
      </w:r>
      <w:r w:rsidR="00D7380D">
        <w:rPr>
          <w:rFonts w:asciiTheme="minorEastAsia" w:hAnsiTheme="minorEastAsia" w:hint="eastAsia"/>
          <w:sz w:val="24"/>
          <w:szCs w:val="24"/>
        </w:rPr>
        <w:t>施蒂纳已经在德意志意识形态的牢笼中做</w:t>
      </w:r>
      <w:r w:rsidRPr="002840AD">
        <w:rPr>
          <w:rFonts w:asciiTheme="minorEastAsia" w:hAnsiTheme="minorEastAsia" w:hint="eastAsia"/>
          <w:sz w:val="24"/>
          <w:szCs w:val="24"/>
        </w:rPr>
        <w:t>了最大限度的挣扎，只不过</w:t>
      </w:r>
      <w:r>
        <w:rPr>
          <w:rFonts w:asciiTheme="minorEastAsia" w:hAnsiTheme="minorEastAsia" w:hint="eastAsia"/>
          <w:sz w:val="24"/>
          <w:szCs w:val="24"/>
        </w:rPr>
        <w:t>这种</w:t>
      </w:r>
      <w:r w:rsidRPr="002840AD">
        <w:rPr>
          <w:rFonts w:asciiTheme="minorEastAsia" w:hAnsiTheme="minorEastAsia" w:hint="eastAsia"/>
          <w:sz w:val="24"/>
          <w:szCs w:val="24"/>
        </w:rPr>
        <w:t>主体性依然是抽象的，</w:t>
      </w:r>
      <w:r>
        <w:rPr>
          <w:rFonts w:asciiTheme="minorEastAsia" w:hAnsiTheme="minorEastAsia" w:hint="eastAsia"/>
          <w:sz w:val="24"/>
          <w:szCs w:val="24"/>
        </w:rPr>
        <w:t>最终实现“临门一脚”</w:t>
      </w:r>
      <w:r w:rsidRPr="002840AD">
        <w:rPr>
          <w:rFonts w:asciiTheme="minorEastAsia" w:hAnsiTheme="minorEastAsia" w:hint="eastAsia"/>
          <w:sz w:val="24"/>
          <w:szCs w:val="24"/>
        </w:rPr>
        <w:t>，将</w:t>
      </w:r>
      <w:r>
        <w:rPr>
          <w:rFonts w:asciiTheme="minorEastAsia" w:hAnsiTheme="minorEastAsia" w:hint="eastAsia"/>
          <w:sz w:val="24"/>
          <w:szCs w:val="24"/>
        </w:rPr>
        <w:t>“</w:t>
      </w:r>
      <w:r w:rsidRPr="002840AD">
        <w:rPr>
          <w:rFonts w:asciiTheme="minorEastAsia" w:hAnsiTheme="minorEastAsia" w:hint="eastAsia"/>
          <w:sz w:val="24"/>
          <w:szCs w:val="24"/>
        </w:rPr>
        <w:t>人</w:t>
      </w:r>
      <w:r>
        <w:rPr>
          <w:rFonts w:asciiTheme="minorEastAsia" w:hAnsiTheme="minorEastAsia" w:hint="eastAsia"/>
          <w:sz w:val="24"/>
          <w:szCs w:val="24"/>
        </w:rPr>
        <w:t>”</w:t>
      </w:r>
      <w:r w:rsidR="00CE2856">
        <w:rPr>
          <w:rFonts w:asciiTheme="minorEastAsia" w:hAnsiTheme="minorEastAsia" w:hint="eastAsia"/>
          <w:sz w:val="24"/>
          <w:szCs w:val="24"/>
        </w:rPr>
        <w:t>真正从抽象带到现实</w:t>
      </w:r>
      <w:r w:rsidRPr="002840AD">
        <w:rPr>
          <w:rFonts w:asciiTheme="minorEastAsia" w:hAnsiTheme="minorEastAsia" w:hint="eastAsia"/>
          <w:sz w:val="24"/>
          <w:szCs w:val="24"/>
        </w:rPr>
        <w:t>的是马克思。</w:t>
      </w:r>
    </w:p>
    <w:p w14:paraId="1A6601FF" w14:textId="77777777" w:rsidR="00791615" w:rsidRPr="002840AD" w:rsidRDefault="00791615" w:rsidP="00791615">
      <w:pPr>
        <w:spacing w:line="360" w:lineRule="auto"/>
        <w:ind w:firstLineChars="200" w:firstLine="480"/>
        <w:rPr>
          <w:rFonts w:asciiTheme="minorEastAsia" w:hAnsiTheme="minorEastAsia"/>
          <w:sz w:val="24"/>
          <w:szCs w:val="24"/>
        </w:rPr>
      </w:pPr>
    </w:p>
    <w:p w14:paraId="5667428A" w14:textId="77777777" w:rsidR="00791615" w:rsidRPr="002840AD" w:rsidRDefault="00791615" w:rsidP="00E90B52">
      <w:pPr>
        <w:pStyle w:val="1"/>
      </w:pPr>
      <w:bookmarkStart w:id="17" w:name="_Toc512959244"/>
      <w:r w:rsidRPr="002840AD">
        <w:t>四</w:t>
      </w:r>
      <w:r w:rsidRPr="002840AD">
        <w:rPr>
          <w:rFonts w:hint="eastAsia"/>
        </w:rPr>
        <w:t>、</w:t>
      </w:r>
      <w:r w:rsidRPr="002840AD">
        <w:t>马克思对施蒂纳的批判与改造</w:t>
      </w:r>
      <w:bookmarkEnd w:id="17"/>
    </w:p>
    <w:p w14:paraId="52709D18" w14:textId="0F8ED969" w:rsidR="00791615" w:rsidRPr="00B173B9" w:rsidRDefault="00791615" w:rsidP="003153A7">
      <w:pPr>
        <w:pStyle w:val="2"/>
      </w:pPr>
      <w:bookmarkStart w:id="18" w:name="_Toc512959245"/>
      <w:r w:rsidRPr="00B173B9">
        <w:rPr>
          <w:rFonts w:hint="eastAsia"/>
        </w:rPr>
        <w:t>（一）马克思对施蒂纳</w:t>
      </w:r>
      <w:r w:rsidR="00D84F8B" w:rsidRPr="00B173B9">
        <w:rPr>
          <w:rFonts w:hint="eastAsia"/>
        </w:rPr>
        <w:t>“</w:t>
      </w:r>
      <w:r w:rsidRPr="00B173B9">
        <w:rPr>
          <w:rFonts w:hint="eastAsia"/>
        </w:rPr>
        <w:t>唯我论</w:t>
      </w:r>
      <w:r w:rsidR="00D84F8B" w:rsidRPr="00B173B9">
        <w:rPr>
          <w:rFonts w:hint="eastAsia"/>
        </w:rPr>
        <w:t>”</w:t>
      </w:r>
      <w:r w:rsidRPr="00B173B9">
        <w:rPr>
          <w:rFonts w:hint="eastAsia"/>
        </w:rPr>
        <w:t>的批判</w:t>
      </w:r>
      <w:bookmarkEnd w:id="18"/>
    </w:p>
    <w:p w14:paraId="45479050" w14:textId="7AA492AF" w:rsidR="00791615" w:rsidRPr="002840AD" w:rsidRDefault="000B7EED" w:rsidP="0079161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本文</w:t>
      </w:r>
      <w:r w:rsidR="00C35C4D">
        <w:rPr>
          <w:rFonts w:asciiTheme="minorEastAsia" w:hAnsiTheme="minorEastAsia" w:hint="eastAsia"/>
          <w:sz w:val="24"/>
          <w:szCs w:val="24"/>
        </w:rPr>
        <w:t>一直在强调马克思主义形成过程受到其他哲学家的影响</w:t>
      </w:r>
      <w:r w:rsidR="004F19D5">
        <w:rPr>
          <w:rFonts w:asciiTheme="minorEastAsia" w:hAnsiTheme="minorEastAsia" w:hint="eastAsia"/>
          <w:sz w:val="24"/>
          <w:szCs w:val="24"/>
        </w:rPr>
        <w:t>，并非忽视了马克思的个人独创性，而是为</w:t>
      </w:r>
      <w:r w:rsidR="003524AB">
        <w:rPr>
          <w:rFonts w:asciiTheme="minorEastAsia" w:hAnsiTheme="minorEastAsia" w:hint="eastAsia"/>
          <w:sz w:val="24"/>
          <w:szCs w:val="24"/>
        </w:rPr>
        <w:t>我们</w:t>
      </w:r>
      <w:r w:rsidR="004F19D5">
        <w:rPr>
          <w:rFonts w:asciiTheme="minorEastAsia" w:hAnsiTheme="minorEastAsia" w:hint="eastAsia"/>
          <w:sz w:val="24"/>
          <w:szCs w:val="24"/>
        </w:rPr>
        <w:t>评价哲学家提供一种更广阔</w:t>
      </w:r>
      <w:r w:rsidR="00C35C4D">
        <w:rPr>
          <w:rFonts w:asciiTheme="minorEastAsia" w:hAnsiTheme="minorEastAsia" w:hint="eastAsia"/>
          <w:sz w:val="24"/>
          <w:szCs w:val="24"/>
        </w:rPr>
        <w:t>全面的思路。</w:t>
      </w:r>
      <w:r w:rsidR="00791615" w:rsidRPr="002840AD">
        <w:rPr>
          <w:rFonts w:asciiTheme="minorEastAsia" w:hAnsiTheme="minorEastAsia" w:hint="eastAsia"/>
          <w:sz w:val="24"/>
          <w:szCs w:val="24"/>
        </w:rPr>
        <w:t>曾经作为一名人本主义者</w:t>
      </w:r>
      <w:r w:rsidR="00791615">
        <w:rPr>
          <w:rFonts w:asciiTheme="minorEastAsia" w:hAnsiTheme="minorEastAsia" w:hint="eastAsia"/>
          <w:sz w:val="24"/>
          <w:szCs w:val="24"/>
        </w:rPr>
        <w:t>的马克思</w:t>
      </w:r>
      <w:r w:rsidR="00694F88">
        <w:rPr>
          <w:rFonts w:asciiTheme="minorEastAsia" w:hAnsiTheme="minorEastAsia" w:hint="eastAsia"/>
          <w:sz w:val="24"/>
          <w:szCs w:val="24"/>
        </w:rPr>
        <w:t>是如何看清</w:t>
      </w:r>
      <w:r w:rsidR="00791615" w:rsidRPr="002840AD">
        <w:rPr>
          <w:rFonts w:asciiTheme="minorEastAsia" w:hAnsiTheme="minorEastAsia" w:hint="eastAsia"/>
          <w:sz w:val="24"/>
          <w:szCs w:val="24"/>
        </w:rPr>
        <w:t>费尔巴哈的弱点而转向了</w:t>
      </w:r>
      <w:r w:rsidR="00E63FB9">
        <w:rPr>
          <w:rFonts w:asciiTheme="minorEastAsia" w:hAnsiTheme="minorEastAsia" w:hint="eastAsia"/>
          <w:sz w:val="24"/>
          <w:szCs w:val="24"/>
        </w:rPr>
        <w:t>历史</w:t>
      </w:r>
      <w:r w:rsidR="00791615" w:rsidRPr="002840AD">
        <w:rPr>
          <w:rFonts w:asciiTheme="minorEastAsia" w:hAnsiTheme="minorEastAsia" w:hint="eastAsia"/>
          <w:sz w:val="24"/>
          <w:szCs w:val="24"/>
        </w:rPr>
        <w:t>唯物主义？这个过程中施蒂纳虽未起到决定作用，但</w:t>
      </w:r>
      <w:r w:rsidR="00D6729A">
        <w:rPr>
          <w:rFonts w:asciiTheme="minorEastAsia" w:hAnsiTheme="minorEastAsia" w:hint="eastAsia"/>
          <w:sz w:val="24"/>
          <w:szCs w:val="24"/>
        </w:rPr>
        <w:t>肯定</w:t>
      </w:r>
      <w:r w:rsidR="00AF07E5">
        <w:rPr>
          <w:rFonts w:asciiTheme="minorEastAsia" w:hAnsiTheme="minorEastAsia" w:hint="eastAsia"/>
          <w:sz w:val="24"/>
          <w:szCs w:val="24"/>
        </w:rPr>
        <w:t>对马克思</w:t>
      </w:r>
      <w:r w:rsidR="00D6729A">
        <w:rPr>
          <w:rFonts w:asciiTheme="minorEastAsia" w:hAnsiTheme="minorEastAsia" w:hint="eastAsia"/>
          <w:sz w:val="24"/>
          <w:szCs w:val="24"/>
        </w:rPr>
        <w:t>产生了</w:t>
      </w:r>
      <w:r w:rsidR="00791615" w:rsidRPr="002840AD">
        <w:rPr>
          <w:rFonts w:asciiTheme="minorEastAsia" w:hAnsiTheme="minorEastAsia" w:hint="eastAsia"/>
          <w:sz w:val="24"/>
          <w:szCs w:val="24"/>
        </w:rPr>
        <w:t>一定的影响。马克思与青年黑格尔派的</w:t>
      </w:r>
      <w:r w:rsidR="00D7380D">
        <w:rPr>
          <w:rFonts w:asciiTheme="minorEastAsia" w:hAnsiTheme="minorEastAsia" w:hint="eastAsia"/>
          <w:sz w:val="24"/>
          <w:szCs w:val="24"/>
        </w:rPr>
        <w:t>渊源</w:t>
      </w:r>
      <w:r w:rsidR="00791615" w:rsidRPr="002840AD">
        <w:rPr>
          <w:rFonts w:asciiTheme="minorEastAsia" w:hAnsiTheme="minorEastAsia" w:hint="eastAsia"/>
          <w:sz w:val="24"/>
          <w:szCs w:val="24"/>
        </w:rPr>
        <w:t>深厚，</w:t>
      </w:r>
      <w:r w:rsidR="00E63FB9">
        <w:rPr>
          <w:rFonts w:asciiTheme="minorEastAsia" w:hAnsiTheme="minorEastAsia" w:hint="eastAsia"/>
          <w:sz w:val="24"/>
          <w:szCs w:val="24"/>
        </w:rPr>
        <w:t>他的哲学思想也</w:t>
      </w:r>
      <w:r w:rsidR="00791615" w:rsidRPr="002840AD">
        <w:rPr>
          <w:rFonts w:asciiTheme="minorEastAsia" w:hAnsiTheme="minorEastAsia" w:hint="eastAsia"/>
          <w:sz w:val="24"/>
          <w:szCs w:val="24"/>
        </w:rPr>
        <w:t>是在二者的关系中生长出来的。但是马克思之所以能够达到其他的青年黑格尔派所达不到的成就与高度，就在于马克思</w:t>
      </w:r>
      <w:r>
        <w:rPr>
          <w:rFonts w:asciiTheme="minorEastAsia" w:hAnsiTheme="minorEastAsia" w:hint="eastAsia"/>
          <w:sz w:val="24"/>
          <w:szCs w:val="24"/>
        </w:rPr>
        <w:t>不同于以往“旧瓶装新酒”的做法而是“新瓶装新酒”的同时也汲取了前人思想中合理的部分</w:t>
      </w:r>
      <w:r w:rsidR="00791615">
        <w:rPr>
          <w:rFonts w:asciiTheme="minorEastAsia" w:hAnsiTheme="minorEastAsia" w:hint="eastAsia"/>
          <w:sz w:val="24"/>
          <w:szCs w:val="24"/>
        </w:rPr>
        <w:t>。正由于</w:t>
      </w:r>
      <w:r w:rsidR="00791615" w:rsidRPr="002840AD">
        <w:rPr>
          <w:rFonts w:asciiTheme="minorEastAsia" w:hAnsiTheme="minorEastAsia" w:hint="eastAsia"/>
          <w:sz w:val="24"/>
          <w:szCs w:val="24"/>
        </w:rPr>
        <w:t>马克思跳出黑格尔的哲学环境，站在</w:t>
      </w:r>
      <w:r w:rsidR="00AF07E5">
        <w:rPr>
          <w:rFonts w:asciiTheme="minorEastAsia" w:hAnsiTheme="minorEastAsia" w:hint="eastAsia"/>
          <w:sz w:val="24"/>
          <w:szCs w:val="24"/>
        </w:rPr>
        <w:t>了</w:t>
      </w:r>
      <w:r w:rsidR="00E63FB9">
        <w:rPr>
          <w:rFonts w:asciiTheme="minorEastAsia" w:hAnsiTheme="minorEastAsia" w:hint="eastAsia"/>
          <w:sz w:val="24"/>
          <w:szCs w:val="24"/>
        </w:rPr>
        <w:t>历史</w:t>
      </w:r>
      <w:r w:rsidR="00791615" w:rsidRPr="002840AD">
        <w:rPr>
          <w:rFonts w:asciiTheme="minorEastAsia" w:hAnsiTheme="minorEastAsia" w:hint="eastAsia"/>
          <w:sz w:val="24"/>
          <w:szCs w:val="24"/>
        </w:rPr>
        <w:t>唯物主义立场上</w:t>
      </w:r>
      <w:r w:rsidR="00791615">
        <w:rPr>
          <w:rFonts w:asciiTheme="minorEastAsia" w:hAnsiTheme="minorEastAsia" w:hint="eastAsia"/>
          <w:sz w:val="24"/>
          <w:szCs w:val="24"/>
        </w:rPr>
        <w:t>，</w:t>
      </w:r>
      <w:r w:rsidR="00791615" w:rsidRPr="002840AD">
        <w:rPr>
          <w:rFonts w:asciiTheme="minorEastAsia" w:hAnsiTheme="minorEastAsia" w:hint="eastAsia"/>
          <w:sz w:val="24"/>
          <w:szCs w:val="24"/>
        </w:rPr>
        <w:t>才得以看到其他青年黑格尔派费尽心力也无法完全批判的东西。</w:t>
      </w:r>
    </w:p>
    <w:p w14:paraId="65782ACC" w14:textId="169C2A4E" w:rsidR="00791615" w:rsidRPr="002840AD" w:rsidRDefault="00791615" w:rsidP="00791615">
      <w:pPr>
        <w:spacing w:line="360" w:lineRule="auto"/>
        <w:ind w:firstLineChars="200" w:firstLine="480"/>
        <w:rPr>
          <w:rFonts w:asciiTheme="minorEastAsia" w:hAnsiTheme="minorEastAsia"/>
          <w:sz w:val="24"/>
          <w:szCs w:val="24"/>
        </w:rPr>
      </w:pPr>
      <w:r w:rsidRPr="002840AD">
        <w:rPr>
          <w:rFonts w:asciiTheme="minorEastAsia" w:hAnsiTheme="minorEastAsia"/>
          <w:sz w:val="24"/>
          <w:szCs w:val="24"/>
        </w:rPr>
        <w:t>施蒂纳宣称自己的事业以</w:t>
      </w:r>
      <w:r>
        <w:rPr>
          <w:rFonts w:asciiTheme="minorEastAsia" w:hAnsiTheme="minorEastAsia" w:hint="eastAsia"/>
          <w:sz w:val="24"/>
          <w:szCs w:val="24"/>
        </w:rPr>
        <w:t>“</w:t>
      </w:r>
      <w:r w:rsidRPr="002840AD">
        <w:rPr>
          <w:rFonts w:asciiTheme="minorEastAsia" w:hAnsiTheme="minorEastAsia"/>
          <w:sz w:val="24"/>
          <w:szCs w:val="24"/>
        </w:rPr>
        <w:t>无</w:t>
      </w:r>
      <w:r>
        <w:rPr>
          <w:rFonts w:asciiTheme="minorEastAsia" w:hAnsiTheme="minorEastAsia" w:hint="eastAsia"/>
          <w:sz w:val="24"/>
          <w:szCs w:val="24"/>
        </w:rPr>
        <w:t>”</w:t>
      </w:r>
      <w:r w:rsidRPr="002840AD">
        <w:rPr>
          <w:rFonts w:asciiTheme="minorEastAsia" w:hAnsiTheme="minorEastAsia"/>
          <w:sz w:val="24"/>
          <w:szCs w:val="24"/>
        </w:rPr>
        <w:t>为基础</w:t>
      </w:r>
      <w:r w:rsidRPr="002840AD">
        <w:rPr>
          <w:rFonts w:asciiTheme="minorEastAsia" w:hAnsiTheme="minorEastAsia" w:hint="eastAsia"/>
          <w:sz w:val="24"/>
          <w:szCs w:val="24"/>
        </w:rPr>
        <w:t>，</w:t>
      </w:r>
      <w:r w:rsidRPr="002840AD">
        <w:rPr>
          <w:rFonts w:asciiTheme="minorEastAsia" w:hAnsiTheme="minorEastAsia"/>
          <w:sz w:val="24"/>
          <w:szCs w:val="24"/>
        </w:rPr>
        <w:t>马克思与施蒂纳分庭抗礼</w:t>
      </w:r>
      <w:r w:rsidRPr="002840AD">
        <w:rPr>
          <w:rFonts w:asciiTheme="minorEastAsia" w:hAnsiTheme="minorEastAsia" w:hint="eastAsia"/>
          <w:sz w:val="24"/>
          <w:szCs w:val="24"/>
        </w:rPr>
        <w:t>，</w:t>
      </w:r>
      <w:r w:rsidRPr="002840AD">
        <w:rPr>
          <w:rFonts w:asciiTheme="minorEastAsia" w:hAnsiTheme="minorEastAsia"/>
          <w:sz w:val="24"/>
          <w:szCs w:val="24"/>
        </w:rPr>
        <w:t>这说明马克思的基础并非</w:t>
      </w:r>
      <w:r>
        <w:rPr>
          <w:rFonts w:asciiTheme="minorEastAsia" w:hAnsiTheme="minorEastAsia" w:hint="eastAsia"/>
          <w:sz w:val="24"/>
          <w:szCs w:val="24"/>
        </w:rPr>
        <w:t>“</w:t>
      </w:r>
      <w:r w:rsidRPr="002840AD">
        <w:rPr>
          <w:rFonts w:asciiTheme="minorEastAsia" w:hAnsiTheme="minorEastAsia"/>
          <w:sz w:val="24"/>
          <w:szCs w:val="24"/>
        </w:rPr>
        <w:t>无</w:t>
      </w:r>
      <w:r>
        <w:rPr>
          <w:rFonts w:asciiTheme="minorEastAsia" w:hAnsiTheme="minorEastAsia" w:hint="eastAsia"/>
          <w:sz w:val="24"/>
          <w:szCs w:val="24"/>
        </w:rPr>
        <w:t>”</w:t>
      </w:r>
      <w:r w:rsidRPr="002840AD">
        <w:rPr>
          <w:rFonts w:asciiTheme="minorEastAsia" w:hAnsiTheme="minorEastAsia" w:hint="eastAsia"/>
          <w:sz w:val="24"/>
          <w:szCs w:val="24"/>
        </w:rPr>
        <w:t>，</w:t>
      </w:r>
      <w:r w:rsidRPr="002840AD">
        <w:rPr>
          <w:rFonts w:asciiTheme="minorEastAsia" w:hAnsiTheme="minorEastAsia"/>
          <w:sz w:val="24"/>
          <w:szCs w:val="24"/>
        </w:rPr>
        <w:t>而是一种</w:t>
      </w:r>
      <w:r>
        <w:rPr>
          <w:rFonts w:asciiTheme="minorEastAsia" w:hAnsiTheme="minorEastAsia" w:hint="eastAsia"/>
          <w:sz w:val="24"/>
          <w:szCs w:val="24"/>
        </w:rPr>
        <w:t>相对于“无”的</w:t>
      </w:r>
      <w:r w:rsidRPr="002840AD">
        <w:rPr>
          <w:rFonts w:asciiTheme="minorEastAsia" w:hAnsiTheme="minorEastAsia" w:hint="eastAsia"/>
          <w:sz w:val="24"/>
          <w:szCs w:val="24"/>
        </w:rPr>
        <w:t>“有”，是一种立足社会现实、立足历史</w:t>
      </w:r>
      <w:r w:rsidR="00E63FB9">
        <w:rPr>
          <w:rFonts w:asciiTheme="minorEastAsia" w:hAnsiTheme="minorEastAsia" w:hint="eastAsia"/>
          <w:sz w:val="24"/>
          <w:szCs w:val="24"/>
        </w:rPr>
        <w:t>背景</w:t>
      </w:r>
      <w:r w:rsidR="00B72386">
        <w:rPr>
          <w:rFonts w:asciiTheme="minorEastAsia" w:hAnsiTheme="minorEastAsia" w:hint="eastAsia"/>
          <w:sz w:val="24"/>
          <w:szCs w:val="24"/>
        </w:rPr>
        <w:t>的</w:t>
      </w:r>
      <w:r w:rsidRPr="002840AD">
        <w:rPr>
          <w:rFonts w:asciiTheme="minorEastAsia" w:hAnsiTheme="minorEastAsia" w:hint="eastAsia"/>
          <w:sz w:val="24"/>
          <w:szCs w:val="24"/>
        </w:rPr>
        <w:t>“实有”。这不仅仅是马克思与施蒂纳两位哲学家的对抗，也是“历史唯物主义与无政府主义、虚无主义的第一次正面交锋”</w:t>
      </w:r>
      <w:r w:rsidRPr="002840AD">
        <w:rPr>
          <w:rStyle w:val="a9"/>
          <w:rFonts w:asciiTheme="minorEastAsia" w:hAnsiTheme="minorEastAsia"/>
          <w:sz w:val="24"/>
          <w:szCs w:val="24"/>
        </w:rPr>
        <w:footnoteReference w:id="62"/>
      </w:r>
      <w:r w:rsidRPr="002840AD">
        <w:rPr>
          <w:rFonts w:asciiTheme="minorEastAsia" w:hAnsiTheme="minorEastAsia" w:hint="eastAsia"/>
          <w:sz w:val="24"/>
          <w:szCs w:val="24"/>
        </w:rPr>
        <w:t>。</w:t>
      </w:r>
      <w:r w:rsidR="00AF07E5">
        <w:rPr>
          <w:rFonts w:asciiTheme="minorEastAsia" w:hAnsiTheme="minorEastAsia" w:hint="eastAsia"/>
          <w:sz w:val="24"/>
          <w:szCs w:val="24"/>
        </w:rPr>
        <w:t>在笔者</w:t>
      </w:r>
      <w:r w:rsidR="00B72386">
        <w:rPr>
          <w:rFonts w:asciiTheme="minorEastAsia" w:hAnsiTheme="minorEastAsia" w:hint="eastAsia"/>
          <w:sz w:val="24"/>
          <w:szCs w:val="24"/>
        </w:rPr>
        <w:t>看来，</w:t>
      </w:r>
      <w:r w:rsidR="00D7380D" w:rsidRPr="002840AD">
        <w:rPr>
          <w:rFonts w:asciiTheme="minorEastAsia" w:hAnsiTheme="minorEastAsia" w:hint="eastAsia"/>
          <w:sz w:val="24"/>
          <w:szCs w:val="24"/>
        </w:rPr>
        <w:t>《德意志意识形态》</w:t>
      </w:r>
      <w:r w:rsidRPr="002840AD">
        <w:rPr>
          <w:rFonts w:asciiTheme="minorEastAsia" w:hAnsiTheme="minorEastAsia" w:hint="eastAsia"/>
          <w:sz w:val="24"/>
          <w:szCs w:val="24"/>
        </w:rPr>
        <w:t>这部书的名字就说明</w:t>
      </w:r>
      <w:r w:rsidR="00D7380D">
        <w:rPr>
          <w:rFonts w:asciiTheme="minorEastAsia" w:hAnsiTheme="minorEastAsia" w:hint="eastAsia"/>
          <w:sz w:val="24"/>
          <w:szCs w:val="24"/>
        </w:rPr>
        <w:t>，</w:t>
      </w:r>
      <w:r w:rsidR="00AF07E5">
        <w:rPr>
          <w:rFonts w:asciiTheme="minorEastAsia" w:hAnsiTheme="minorEastAsia" w:hint="eastAsia"/>
          <w:sz w:val="24"/>
          <w:szCs w:val="24"/>
        </w:rPr>
        <w:t>不管是费尔巴哈还是施蒂纳抑或是鲍威尔等人</w:t>
      </w:r>
      <w:r w:rsidRPr="002840AD">
        <w:rPr>
          <w:rFonts w:asciiTheme="minorEastAsia" w:hAnsiTheme="minorEastAsia" w:hint="eastAsia"/>
          <w:sz w:val="24"/>
          <w:szCs w:val="24"/>
        </w:rPr>
        <w:t>，都不过是德意志的意识形态而已，都是依旧停留在思想</w:t>
      </w:r>
      <w:r w:rsidR="00E63FB9">
        <w:rPr>
          <w:rFonts w:asciiTheme="minorEastAsia" w:hAnsiTheme="minorEastAsia" w:hint="eastAsia"/>
          <w:sz w:val="24"/>
          <w:szCs w:val="24"/>
        </w:rPr>
        <w:t>、</w:t>
      </w:r>
      <w:r w:rsidRPr="002840AD">
        <w:rPr>
          <w:rFonts w:asciiTheme="minorEastAsia" w:hAnsiTheme="minorEastAsia" w:hint="eastAsia"/>
          <w:sz w:val="24"/>
          <w:szCs w:val="24"/>
        </w:rPr>
        <w:t>停留在头脑中的</w:t>
      </w:r>
      <w:r w:rsidR="00E63FB9">
        <w:rPr>
          <w:rFonts w:asciiTheme="minorEastAsia" w:hAnsiTheme="minorEastAsia" w:hint="eastAsia"/>
          <w:sz w:val="24"/>
          <w:szCs w:val="24"/>
        </w:rPr>
        <w:t>、</w:t>
      </w:r>
      <w:r w:rsidRPr="002840AD">
        <w:rPr>
          <w:rFonts w:asciiTheme="minorEastAsia" w:hAnsiTheme="minorEastAsia" w:hint="eastAsia"/>
          <w:sz w:val="24"/>
          <w:szCs w:val="24"/>
        </w:rPr>
        <w:t>尚未成为现实的东西。费尔巴哈的“人本质”、施蒂纳的“唯一者”，无一不是他们根据自己的想象所构造出来的概念，他们先是创造出</w:t>
      </w:r>
      <w:r w:rsidR="00D6729A">
        <w:rPr>
          <w:rFonts w:asciiTheme="minorEastAsia" w:hAnsiTheme="minorEastAsia" w:hint="eastAsia"/>
          <w:sz w:val="24"/>
          <w:szCs w:val="24"/>
        </w:rPr>
        <w:t>一个普遍</w:t>
      </w:r>
      <w:r w:rsidRPr="002840AD">
        <w:rPr>
          <w:rFonts w:asciiTheme="minorEastAsia" w:hAnsiTheme="minorEastAsia" w:hint="eastAsia"/>
          <w:sz w:val="24"/>
          <w:szCs w:val="24"/>
        </w:rPr>
        <w:t>范式，然后将人类局限在这个范式之中，这样的哲学不会带领人们前进半步而只会</w:t>
      </w:r>
      <w:r w:rsidR="00D6729A">
        <w:rPr>
          <w:rFonts w:asciiTheme="minorEastAsia" w:hAnsiTheme="minorEastAsia" w:hint="eastAsia"/>
          <w:sz w:val="24"/>
          <w:szCs w:val="24"/>
        </w:rPr>
        <w:t>让人们</w:t>
      </w:r>
      <w:r w:rsidRPr="002840AD">
        <w:rPr>
          <w:rFonts w:asciiTheme="minorEastAsia" w:hAnsiTheme="minorEastAsia" w:hint="eastAsia"/>
          <w:sz w:val="24"/>
          <w:szCs w:val="24"/>
        </w:rPr>
        <w:t>裹足不前。</w:t>
      </w:r>
      <w:r w:rsidR="009109E2">
        <w:rPr>
          <w:rFonts w:asciiTheme="minorEastAsia" w:hAnsiTheme="minorEastAsia"/>
          <w:sz w:val="24"/>
          <w:szCs w:val="24"/>
        </w:rPr>
        <w:t>约翰</w:t>
      </w:r>
      <w:r w:rsidR="009109E2">
        <w:rPr>
          <w:rFonts w:asciiTheme="minorEastAsia" w:hAnsiTheme="minorEastAsia" w:hint="eastAsia"/>
          <w:sz w:val="24"/>
          <w:szCs w:val="24"/>
        </w:rPr>
        <w:t>·</w:t>
      </w:r>
      <w:r w:rsidR="009109E2">
        <w:rPr>
          <w:rFonts w:asciiTheme="minorEastAsia" w:hAnsiTheme="minorEastAsia"/>
          <w:sz w:val="24"/>
          <w:szCs w:val="24"/>
        </w:rPr>
        <w:t>卡罗尔对此总结</w:t>
      </w:r>
      <w:r w:rsidR="009109E2">
        <w:rPr>
          <w:rFonts w:asciiTheme="minorEastAsia" w:hAnsiTheme="minorEastAsia" w:hint="eastAsia"/>
          <w:sz w:val="24"/>
          <w:szCs w:val="24"/>
        </w:rPr>
        <w:t>：“马克思以同样的方式推翻了施蒂纳的批判，就好像施蒂纳对费尔巴哈的批判一样：通过展示一个永远也无法逃脱的消灭自己尾巴的恶性循环来说明这一点。事实上，利己主义的社会理论对于马克思德意志</w:t>
      </w:r>
      <w:r w:rsidR="009109E2">
        <w:rPr>
          <w:rFonts w:asciiTheme="minorEastAsia" w:hAnsiTheme="minorEastAsia" w:hint="eastAsia"/>
          <w:sz w:val="24"/>
          <w:szCs w:val="24"/>
        </w:rPr>
        <w:lastRenderedPageBreak/>
        <w:t>意识形态的批判提供了</w:t>
      </w:r>
      <w:r w:rsidR="00E21A03">
        <w:rPr>
          <w:rFonts w:asciiTheme="minorEastAsia" w:hAnsiTheme="minorEastAsia" w:hint="eastAsia"/>
          <w:sz w:val="24"/>
          <w:szCs w:val="24"/>
        </w:rPr>
        <w:t>最深刻</w:t>
      </w:r>
      <w:r w:rsidR="009109E2">
        <w:rPr>
          <w:rFonts w:asciiTheme="minorEastAsia" w:hAnsiTheme="minorEastAsia" w:hint="eastAsia"/>
          <w:sz w:val="24"/>
          <w:szCs w:val="24"/>
        </w:rPr>
        <w:t>的观点，也揭示了施蒂纳哲学的局限性。”</w:t>
      </w:r>
      <w:r w:rsidR="009109E2">
        <w:rPr>
          <w:rStyle w:val="a9"/>
          <w:rFonts w:asciiTheme="minorEastAsia" w:hAnsiTheme="minorEastAsia"/>
          <w:sz w:val="24"/>
          <w:szCs w:val="24"/>
        </w:rPr>
        <w:footnoteReference w:id="63"/>
      </w:r>
    </w:p>
    <w:p w14:paraId="4E0EB6DD" w14:textId="32393B61" w:rsidR="005424BC" w:rsidRDefault="00EA0893" w:rsidP="00D6729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施蒂纳</w:t>
      </w:r>
      <w:r w:rsidR="00791615" w:rsidRPr="002840AD">
        <w:rPr>
          <w:rFonts w:asciiTheme="minorEastAsia" w:hAnsiTheme="minorEastAsia" w:hint="eastAsia"/>
          <w:sz w:val="24"/>
          <w:szCs w:val="24"/>
        </w:rPr>
        <w:t>“唯一者”之独自性，被马克思称为“德国小资产者对自己的软弱无力所进行的最庸俗的自我粉饰”</w:t>
      </w:r>
      <w:r w:rsidR="00791615" w:rsidRPr="002840AD">
        <w:rPr>
          <w:rStyle w:val="a9"/>
          <w:rFonts w:asciiTheme="minorEastAsia" w:hAnsiTheme="minorEastAsia"/>
          <w:sz w:val="24"/>
          <w:szCs w:val="24"/>
        </w:rPr>
        <w:footnoteReference w:id="64"/>
      </w:r>
      <w:r w:rsidR="00E63FB9">
        <w:rPr>
          <w:rFonts w:asciiTheme="minorEastAsia" w:hAnsiTheme="minorEastAsia" w:hint="eastAsia"/>
          <w:sz w:val="24"/>
          <w:szCs w:val="24"/>
        </w:rPr>
        <w:t>。</w:t>
      </w:r>
      <w:r w:rsidR="00791615" w:rsidRPr="002840AD">
        <w:rPr>
          <w:rFonts w:asciiTheme="minorEastAsia" w:hAnsiTheme="minorEastAsia" w:hint="eastAsia"/>
          <w:sz w:val="24"/>
          <w:szCs w:val="24"/>
        </w:rPr>
        <w:t>在当时的德国，哲学是具有政治意味的，施蒂纳的哲学在一定程度上反映着德国资产阶级的现状。施蒂纳主张个性、自由，还强调个人财产，</w:t>
      </w:r>
      <w:r w:rsidR="00563DC5">
        <w:rPr>
          <w:rFonts w:asciiTheme="minorEastAsia" w:hAnsiTheme="minorEastAsia" w:hint="eastAsia"/>
          <w:sz w:val="24"/>
          <w:szCs w:val="24"/>
        </w:rPr>
        <w:t>他</w:t>
      </w:r>
      <w:r w:rsidR="00791615" w:rsidRPr="002840AD">
        <w:rPr>
          <w:rFonts w:asciiTheme="minorEastAsia" w:hAnsiTheme="minorEastAsia" w:hint="eastAsia"/>
          <w:sz w:val="24"/>
          <w:szCs w:val="24"/>
        </w:rPr>
        <w:t>的理论是无法与财产尤其是个人私有财产完全分离的。</w:t>
      </w:r>
      <w:r w:rsidR="00D6729A" w:rsidRPr="002840AD">
        <w:rPr>
          <w:rFonts w:asciiTheme="minorEastAsia" w:hAnsiTheme="minorEastAsia" w:hint="eastAsia"/>
          <w:sz w:val="24"/>
          <w:szCs w:val="24"/>
        </w:rPr>
        <w:t>我们都知道，想象中的东西并非全都可以无条件投射到现实生活中，它们必须需要一定的客观性与实在性。就如同财产在马克思那里已经是一种属于社会的概念，社会关系中的人际交往以及阶级对抗之中存在着财产的流动，而施蒂纳只是狭隘地将财产据为己有。</w:t>
      </w:r>
      <w:r>
        <w:rPr>
          <w:rFonts w:asciiTheme="minorEastAsia" w:hAnsiTheme="minorEastAsia" w:hint="eastAsia"/>
          <w:sz w:val="24"/>
          <w:szCs w:val="24"/>
        </w:rPr>
        <w:t>这一点，也是施蒂纳对于马克思影响的一个重要部分，他让马克思</w:t>
      </w:r>
      <w:r w:rsidR="00D7380D">
        <w:rPr>
          <w:rFonts w:asciiTheme="minorEastAsia" w:hAnsiTheme="minorEastAsia" w:hint="eastAsia"/>
          <w:sz w:val="24"/>
          <w:szCs w:val="24"/>
        </w:rPr>
        <w:t>直面</w:t>
      </w:r>
      <w:r w:rsidR="00B87153">
        <w:rPr>
          <w:rFonts w:asciiTheme="minorEastAsia" w:hAnsiTheme="minorEastAsia" w:hint="eastAsia"/>
          <w:sz w:val="24"/>
          <w:szCs w:val="24"/>
        </w:rPr>
        <w:t>现实社会中的经济问题，更让马克思找到了解决无产阶级异化问题的关键之所在就是私</w:t>
      </w:r>
      <w:r w:rsidR="00AF07E5">
        <w:rPr>
          <w:rFonts w:asciiTheme="minorEastAsia" w:hAnsiTheme="minorEastAsia" w:hint="eastAsia"/>
          <w:sz w:val="24"/>
          <w:szCs w:val="24"/>
        </w:rPr>
        <w:t>有财产。马克思从英国与法国的政治经济学中汲取养分，从形而上走进</w:t>
      </w:r>
      <w:r w:rsidR="0017484E">
        <w:rPr>
          <w:rFonts w:asciiTheme="minorEastAsia" w:hAnsiTheme="minorEastAsia" w:hint="eastAsia"/>
          <w:sz w:val="24"/>
          <w:szCs w:val="24"/>
        </w:rPr>
        <w:t>现实生活，走向现存物质。</w:t>
      </w:r>
    </w:p>
    <w:p w14:paraId="3FCFC0A8" w14:textId="000FA704" w:rsidR="00791615" w:rsidRDefault="00791615" w:rsidP="0079161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借助</w:t>
      </w:r>
      <w:r w:rsidRPr="002840AD">
        <w:rPr>
          <w:rFonts w:asciiTheme="minorEastAsia" w:hAnsiTheme="minorEastAsia"/>
          <w:sz w:val="24"/>
          <w:szCs w:val="24"/>
        </w:rPr>
        <w:t>马克思的</w:t>
      </w:r>
      <w:r>
        <w:rPr>
          <w:rFonts w:asciiTheme="minorEastAsia" w:hAnsiTheme="minorEastAsia" w:hint="eastAsia"/>
          <w:sz w:val="24"/>
          <w:szCs w:val="24"/>
        </w:rPr>
        <w:t>启示</w:t>
      </w:r>
      <w:r w:rsidRPr="002840AD">
        <w:rPr>
          <w:rFonts w:asciiTheme="minorEastAsia" w:hAnsiTheme="minorEastAsia" w:hint="eastAsia"/>
          <w:sz w:val="24"/>
          <w:szCs w:val="24"/>
        </w:rPr>
        <w:t>，</w:t>
      </w:r>
      <w:r w:rsidRPr="002840AD">
        <w:rPr>
          <w:rFonts w:asciiTheme="minorEastAsia" w:hAnsiTheme="minorEastAsia"/>
          <w:sz w:val="24"/>
          <w:szCs w:val="24"/>
        </w:rPr>
        <w:t>我们可以发现</w:t>
      </w:r>
      <w:r>
        <w:rPr>
          <w:rFonts w:asciiTheme="minorEastAsia" w:hAnsiTheme="minorEastAsia" w:hint="eastAsia"/>
          <w:sz w:val="24"/>
          <w:szCs w:val="24"/>
        </w:rPr>
        <w:t>，</w:t>
      </w:r>
      <w:r w:rsidRPr="002840AD">
        <w:rPr>
          <w:rFonts w:asciiTheme="minorEastAsia" w:hAnsiTheme="minorEastAsia"/>
          <w:sz w:val="24"/>
          <w:szCs w:val="24"/>
        </w:rPr>
        <w:t>施蒂纳的</w:t>
      </w:r>
      <w:r w:rsidRPr="002840AD">
        <w:rPr>
          <w:rFonts w:asciiTheme="minorEastAsia" w:hAnsiTheme="minorEastAsia" w:hint="eastAsia"/>
          <w:sz w:val="24"/>
          <w:szCs w:val="24"/>
        </w:rPr>
        <w:t>“唯一者”</w:t>
      </w:r>
      <w:r w:rsidR="00B72386">
        <w:rPr>
          <w:rFonts w:asciiTheme="minorEastAsia" w:hAnsiTheme="minorEastAsia" w:hint="eastAsia"/>
          <w:sz w:val="24"/>
          <w:szCs w:val="24"/>
        </w:rPr>
        <w:t>在某种程度</w:t>
      </w:r>
      <w:r>
        <w:rPr>
          <w:rFonts w:asciiTheme="minorEastAsia" w:hAnsiTheme="minorEastAsia" w:hint="eastAsia"/>
          <w:sz w:val="24"/>
          <w:szCs w:val="24"/>
        </w:rPr>
        <w:t>上</w:t>
      </w:r>
      <w:r w:rsidRPr="002840AD">
        <w:rPr>
          <w:rFonts w:asciiTheme="minorEastAsia" w:hAnsiTheme="minorEastAsia" w:hint="eastAsia"/>
          <w:sz w:val="24"/>
          <w:szCs w:val="24"/>
        </w:rPr>
        <w:t>就是一种</w:t>
      </w:r>
      <w:r>
        <w:rPr>
          <w:rFonts w:asciiTheme="minorEastAsia" w:hAnsiTheme="minorEastAsia" w:hint="eastAsia"/>
          <w:sz w:val="24"/>
          <w:szCs w:val="24"/>
        </w:rPr>
        <w:t>“</w:t>
      </w:r>
      <w:r w:rsidRPr="002840AD">
        <w:rPr>
          <w:rFonts w:asciiTheme="minorEastAsia" w:hAnsiTheme="minorEastAsia" w:hint="eastAsia"/>
          <w:sz w:val="24"/>
          <w:szCs w:val="24"/>
        </w:rPr>
        <w:t>社会达尔文主义</w:t>
      </w:r>
      <w:r>
        <w:rPr>
          <w:rFonts w:asciiTheme="minorEastAsia" w:hAnsiTheme="minorEastAsia" w:hint="eastAsia"/>
          <w:sz w:val="24"/>
          <w:szCs w:val="24"/>
        </w:rPr>
        <w:t>”</w:t>
      </w:r>
      <w:r w:rsidR="00821C23">
        <w:rPr>
          <w:rStyle w:val="a9"/>
          <w:rFonts w:asciiTheme="minorEastAsia" w:hAnsiTheme="minorEastAsia"/>
          <w:sz w:val="24"/>
          <w:szCs w:val="24"/>
        </w:rPr>
        <w:footnoteReference w:id="65"/>
      </w:r>
      <w:r w:rsidR="00B72386">
        <w:rPr>
          <w:rFonts w:asciiTheme="minorEastAsia" w:hAnsiTheme="minorEastAsia" w:hint="eastAsia"/>
          <w:sz w:val="24"/>
          <w:szCs w:val="24"/>
        </w:rPr>
        <w:t>。施蒂纳取消了一切</w:t>
      </w:r>
      <w:r w:rsidRPr="002840AD">
        <w:rPr>
          <w:rFonts w:asciiTheme="minorEastAsia" w:hAnsiTheme="minorEastAsia" w:hint="eastAsia"/>
          <w:sz w:val="24"/>
          <w:szCs w:val="24"/>
        </w:rPr>
        <w:t>标准</w:t>
      </w:r>
      <w:r w:rsidR="00B72386">
        <w:rPr>
          <w:rFonts w:asciiTheme="minorEastAsia" w:hAnsiTheme="minorEastAsia" w:hint="eastAsia"/>
          <w:sz w:val="24"/>
          <w:szCs w:val="24"/>
        </w:rPr>
        <w:t>与规范</w:t>
      </w:r>
      <w:r w:rsidRPr="002840AD">
        <w:rPr>
          <w:rFonts w:asciiTheme="minorEastAsia" w:hAnsiTheme="minorEastAsia" w:hint="eastAsia"/>
          <w:sz w:val="24"/>
          <w:szCs w:val="24"/>
        </w:rPr>
        <w:t>，将人们业已接受的规则、制度都视为无</w:t>
      </w:r>
      <w:r w:rsidR="00D6729A">
        <w:rPr>
          <w:rFonts w:asciiTheme="minorEastAsia" w:hAnsiTheme="minorEastAsia" w:hint="eastAsia"/>
          <w:sz w:val="24"/>
          <w:szCs w:val="24"/>
        </w:rPr>
        <w:t>足轻重的存在，因为所有的国家、法律、制度、上帝都要服从于每个人</w:t>
      </w:r>
      <w:r w:rsidRPr="002840AD">
        <w:rPr>
          <w:rFonts w:asciiTheme="minorEastAsia" w:hAnsiTheme="minorEastAsia" w:hint="eastAsia"/>
          <w:sz w:val="24"/>
          <w:szCs w:val="24"/>
        </w:rPr>
        <w:t>自我意志</w:t>
      </w:r>
      <w:r w:rsidR="00D6729A">
        <w:rPr>
          <w:rFonts w:asciiTheme="minorEastAsia" w:hAnsiTheme="minorEastAsia" w:hint="eastAsia"/>
          <w:sz w:val="24"/>
          <w:szCs w:val="24"/>
        </w:rPr>
        <w:t>的</w:t>
      </w:r>
      <w:r w:rsidRPr="002840AD">
        <w:rPr>
          <w:rFonts w:asciiTheme="minorEastAsia" w:hAnsiTheme="minorEastAsia" w:hint="eastAsia"/>
          <w:sz w:val="24"/>
          <w:szCs w:val="24"/>
        </w:rPr>
        <w:t>判断。</w:t>
      </w:r>
      <w:r w:rsidR="00821C23">
        <w:rPr>
          <w:rFonts w:asciiTheme="minorEastAsia" w:hAnsiTheme="minorEastAsia" w:hint="eastAsia"/>
          <w:sz w:val="24"/>
          <w:szCs w:val="24"/>
        </w:rPr>
        <w:t>“主张多样性、否定掉普遍性的统一规范之后，不就为弱肉强食原则开路了吗？不陷入了一种主张弱肉强食的社会达尔文主义吗</w:t>
      </w:r>
      <w:r w:rsidR="007F7D5F">
        <w:rPr>
          <w:rFonts w:asciiTheme="minorEastAsia" w:hAnsiTheme="minorEastAsia" w:hint="eastAsia"/>
          <w:sz w:val="24"/>
          <w:szCs w:val="24"/>
        </w:rPr>
        <w:t>？</w:t>
      </w:r>
      <w:r w:rsidR="00821C23">
        <w:rPr>
          <w:rFonts w:asciiTheme="minorEastAsia" w:hAnsiTheme="minorEastAsia" w:hint="eastAsia"/>
          <w:sz w:val="24"/>
          <w:szCs w:val="24"/>
        </w:rPr>
        <w:t>”</w:t>
      </w:r>
      <w:r w:rsidR="007F7D5F">
        <w:rPr>
          <w:rStyle w:val="a9"/>
          <w:rFonts w:asciiTheme="minorEastAsia" w:hAnsiTheme="minorEastAsia"/>
          <w:sz w:val="24"/>
          <w:szCs w:val="24"/>
        </w:rPr>
        <w:footnoteReference w:id="66"/>
      </w:r>
      <w:r w:rsidRPr="002840AD">
        <w:rPr>
          <w:rFonts w:asciiTheme="minorEastAsia" w:hAnsiTheme="minorEastAsia" w:hint="eastAsia"/>
          <w:sz w:val="24"/>
          <w:szCs w:val="24"/>
        </w:rPr>
        <w:t>这</w:t>
      </w:r>
      <w:r w:rsidR="00AF07E5">
        <w:rPr>
          <w:rFonts w:asciiTheme="minorEastAsia" w:hAnsiTheme="minorEastAsia" w:hint="eastAsia"/>
          <w:sz w:val="24"/>
          <w:szCs w:val="24"/>
        </w:rPr>
        <w:t>个论断</w:t>
      </w:r>
      <w:r w:rsidRPr="002840AD">
        <w:rPr>
          <w:rFonts w:asciiTheme="minorEastAsia" w:hAnsiTheme="minorEastAsia" w:hint="eastAsia"/>
          <w:sz w:val="24"/>
          <w:szCs w:val="24"/>
        </w:rPr>
        <w:t>与德国现实完全吻合，</w:t>
      </w:r>
      <w:r w:rsidR="00AF07E5">
        <w:rPr>
          <w:rFonts w:asciiTheme="minorEastAsia" w:hAnsiTheme="minorEastAsia" w:hint="eastAsia"/>
          <w:sz w:val="24"/>
          <w:szCs w:val="24"/>
        </w:rPr>
        <w:t>德国</w:t>
      </w:r>
      <w:r w:rsidRPr="002840AD">
        <w:rPr>
          <w:rFonts w:asciiTheme="minorEastAsia" w:hAnsiTheme="minorEastAsia" w:hint="eastAsia"/>
          <w:sz w:val="24"/>
          <w:szCs w:val="24"/>
        </w:rPr>
        <w:t>小资产阶级由于社会经济发展缓慢</w:t>
      </w:r>
      <w:r w:rsidR="00E63FB9">
        <w:rPr>
          <w:rFonts w:asciiTheme="minorEastAsia" w:hAnsiTheme="minorEastAsia" w:hint="eastAsia"/>
          <w:sz w:val="24"/>
          <w:szCs w:val="24"/>
        </w:rPr>
        <w:t>长期受到压迫</w:t>
      </w:r>
      <w:r w:rsidR="000255A5">
        <w:rPr>
          <w:rFonts w:asciiTheme="minorEastAsia" w:hAnsiTheme="minorEastAsia" w:hint="eastAsia"/>
          <w:sz w:val="24"/>
          <w:szCs w:val="24"/>
        </w:rPr>
        <w:t>，这</w:t>
      </w:r>
      <w:r w:rsidR="00E63FB9">
        <w:rPr>
          <w:rFonts w:asciiTheme="minorEastAsia" w:hAnsiTheme="minorEastAsia" w:hint="eastAsia"/>
          <w:sz w:val="24"/>
          <w:szCs w:val="24"/>
        </w:rPr>
        <w:t>导致他们的生活</w:t>
      </w:r>
      <w:r w:rsidRPr="002840AD">
        <w:rPr>
          <w:rFonts w:asciiTheme="minorEastAsia" w:hAnsiTheme="minorEastAsia" w:hint="eastAsia"/>
          <w:sz w:val="24"/>
          <w:szCs w:val="24"/>
        </w:rPr>
        <w:t>需求没有得到满足，施蒂纳的</w:t>
      </w:r>
      <w:r w:rsidR="00E63FB9">
        <w:rPr>
          <w:rFonts w:asciiTheme="minorEastAsia" w:hAnsiTheme="minorEastAsia" w:hint="eastAsia"/>
          <w:sz w:val="24"/>
          <w:szCs w:val="24"/>
        </w:rPr>
        <w:t>“</w:t>
      </w:r>
      <w:r w:rsidRPr="002840AD">
        <w:rPr>
          <w:rFonts w:asciiTheme="minorEastAsia" w:hAnsiTheme="minorEastAsia" w:hint="eastAsia"/>
          <w:sz w:val="24"/>
          <w:szCs w:val="24"/>
        </w:rPr>
        <w:t>唯我论</w:t>
      </w:r>
      <w:r w:rsidR="00E63FB9">
        <w:rPr>
          <w:rFonts w:asciiTheme="minorEastAsia" w:hAnsiTheme="minorEastAsia" w:hint="eastAsia"/>
          <w:sz w:val="24"/>
          <w:szCs w:val="24"/>
        </w:rPr>
        <w:t>”</w:t>
      </w:r>
      <w:r w:rsidRPr="002840AD">
        <w:rPr>
          <w:rFonts w:asciiTheme="minorEastAsia" w:hAnsiTheme="minorEastAsia" w:hint="eastAsia"/>
          <w:sz w:val="24"/>
          <w:szCs w:val="24"/>
        </w:rPr>
        <w:t>为他们开辟了一条追求物质的</w:t>
      </w:r>
      <w:r w:rsidR="00E63FB9">
        <w:rPr>
          <w:rFonts w:asciiTheme="minorEastAsia" w:hAnsiTheme="minorEastAsia" w:hint="eastAsia"/>
          <w:sz w:val="24"/>
          <w:szCs w:val="24"/>
        </w:rPr>
        <w:t>“康庄大道”</w:t>
      </w:r>
      <w:r w:rsidRPr="002840AD">
        <w:rPr>
          <w:rFonts w:asciiTheme="minorEastAsia" w:hAnsiTheme="minorEastAsia" w:hint="eastAsia"/>
          <w:sz w:val="24"/>
          <w:szCs w:val="24"/>
        </w:rPr>
        <w:t>。从某种意义上来说，对普遍性的反对与消除其实是一种社会</w:t>
      </w:r>
      <w:r w:rsidR="00E63FB9">
        <w:rPr>
          <w:rFonts w:asciiTheme="minorEastAsia" w:hAnsiTheme="minorEastAsia" w:hint="eastAsia"/>
          <w:sz w:val="24"/>
          <w:szCs w:val="24"/>
        </w:rPr>
        <w:t>层面上</w:t>
      </w:r>
      <w:r w:rsidRPr="002840AD">
        <w:rPr>
          <w:rFonts w:asciiTheme="minorEastAsia" w:hAnsiTheme="minorEastAsia" w:hint="eastAsia"/>
          <w:sz w:val="24"/>
          <w:szCs w:val="24"/>
        </w:rPr>
        <w:t>的倒退</w:t>
      </w:r>
      <w:r w:rsidR="00E63FB9">
        <w:rPr>
          <w:rFonts w:asciiTheme="minorEastAsia" w:hAnsiTheme="minorEastAsia" w:hint="eastAsia"/>
          <w:sz w:val="24"/>
          <w:szCs w:val="24"/>
        </w:rPr>
        <w:t>，</w:t>
      </w:r>
      <w:r w:rsidRPr="002840AD">
        <w:rPr>
          <w:rFonts w:asciiTheme="minorEastAsia" w:hAnsiTheme="minorEastAsia" w:hint="eastAsia"/>
          <w:sz w:val="24"/>
          <w:szCs w:val="24"/>
        </w:rPr>
        <w:t>如前所说，“唯一者”是最高的存在，任何东西都是出于自身的，</w:t>
      </w:r>
      <w:r w:rsidR="00E63FB9">
        <w:rPr>
          <w:rFonts w:asciiTheme="minorEastAsia" w:hAnsiTheme="minorEastAsia" w:hint="eastAsia"/>
          <w:sz w:val="24"/>
          <w:szCs w:val="24"/>
        </w:rPr>
        <w:t>如此一来</w:t>
      </w:r>
      <w:r w:rsidRPr="002840AD">
        <w:rPr>
          <w:rFonts w:asciiTheme="minorEastAsia" w:hAnsiTheme="minorEastAsia" w:hint="eastAsia"/>
          <w:sz w:val="24"/>
          <w:szCs w:val="24"/>
        </w:rPr>
        <w:t>所有依据也都可以在“唯一者”自身寻找，社会法律便没有了存在的必要。个体在此脱离了</w:t>
      </w:r>
      <w:r w:rsidR="00485EB0" w:rsidRPr="002840AD">
        <w:rPr>
          <w:rFonts w:asciiTheme="minorEastAsia" w:hAnsiTheme="minorEastAsia" w:hint="eastAsia"/>
          <w:sz w:val="24"/>
          <w:szCs w:val="24"/>
        </w:rPr>
        <w:t>必要的</w:t>
      </w:r>
      <w:r w:rsidRPr="002840AD">
        <w:rPr>
          <w:rFonts w:asciiTheme="minorEastAsia" w:hAnsiTheme="minorEastAsia" w:hint="eastAsia"/>
          <w:sz w:val="24"/>
          <w:szCs w:val="24"/>
        </w:rPr>
        <w:t>社会监管与束缚，每个人都可以按照自己的欲求随心所欲，因为施蒂纳告诉人们：这是正当的！这种短浅的目光决定了施蒂纳注定无法跳出资产阶级的限制看到真正的答案。</w:t>
      </w:r>
      <w:r w:rsidR="00241E17">
        <w:rPr>
          <w:rFonts w:asciiTheme="minorEastAsia" w:hAnsiTheme="minorEastAsia" w:hint="eastAsia"/>
          <w:sz w:val="24"/>
          <w:szCs w:val="24"/>
        </w:rPr>
        <w:t>偶然性才是施蒂纳“唯一者”的真实特征，施蒂纳极端地把人在所处社会之中显现的那些无法摆</w:t>
      </w:r>
      <w:r w:rsidR="00241E17">
        <w:rPr>
          <w:rFonts w:asciiTheme="minorEastAsia" w:hAnsiTheme="minorEastAsia" w:hint="eastAsia"/>
          <w:sz w:val="24"/>
          <w:szCs w:val="24"/>
        </w:rPr>
        <w:lastRenderedPageBreak/>
        <w:t>脱的关系</w:t>
      </w:r>
      <w:r w:rsidR="0066514A">
        <w:rPr>
          <w:rFonts w:asciiTheme="minorEastAsia" w:hAnsiTheme="minorEastAsia" w:hint="eastAsia"/>
          <w:sz w:val="24"/>
          <w:szCs w:val="24"/>
        </w:rPr>
        <w:t>作为每个人的个性，进而忽视以往哲学家们对于这些复杂的社会关系的探讨，他犹如沙漠中的鸵鸟，不过是在自欺欺人罢了。</w:t>
      </w:r>
      <w:r w:rsidRPr="002840AD">
        <w:rPr>
          <w:rStyle w:val="a9"/>
          <w:rFonts w:asciiTheme="minorEastAsia" w:hAnsiTheme="minorEastAsia"/>
          <w:sz w:val="24"/>
          <w:szCs w:val="24"/>
        </w:rPr>
        <w:footnoteReference w:id="67"/>
      </w:r>
      <w:r w:rsidR="006813A7">
        <w:rPr>
          <w:rFonts w:asciiTheme="minorEastAsia" w:hAnsiTheme="minorEastAsia" w:hint="eastAsia"/>
          <w:sz w:val="24"/>
          <w:szCs w:val="24"/>
        </w:rPr>
        <w:t>“施蒂纳哲学创新的基础就是本体论：他对于宗教、道德、政治和社会生活的观点都源于他对于存在的态度。</w:t>
      </w:r>
      <w:r w:rsidR="00D36653">
        <w:rPr>
          <w:rFonts w:asciiTheme="minorEastAsia" w:hAnsiTheme="minorEastAsia" w:hint="eastAsia"/>
          <w:sz w:val="24"/>
          <w:szCs w:val="24"/>
        </w:rPr>
        <w:t>他的整个工作存在者一种基本的现实秩序，所有这些都可以被认为是个体的存在。自我首先存在，然后开始定义自己。</w:t>
      </w:r>
      <w:r w:rsidR="006813A7">
        <w:rPr>
          <w:rFonts w:asciiTheme="minorEastAsia" w:hAnsiTheme="minorEastAsia" w:hint="eastAsia"/>
          <w:sz w:val="24"/>
          <w:szCs w:val="24"/>
        </w:rPr>
        <w:t>”</w:t>
      </w:r>
      <w:r w:rsidR="00D36653">
        <w:rPr>
          <w:rStyle w:val="a9"/>
          <w:rFonts w:asciiTheme="minorEastAsia" w:hAnsiTheme="minorEastAsia"/>
          <w:sz w:val="24"/>
          <w:szCs w:val="24"/>
        </w:rPr>
        <w:footnoteReference w:id="68"/>
      </w:r>
      <w:r w:rsidR="0066514A">
        <w:rPr>
          <w:rFonts w:asciiTheme="minorEastAsia" w:hAnsiTheme="minorEastAsia" w:hint="eastAsia"/>
          <w:sz w:val="24"/>
          <w:szCs w:val="24"/>
        </w:rPr>
        <w:t>就像马克思曾</w:t>
      </w:r>
      <w:r w:rsidR="00E63FB9">
        <w:rPr>
          <w:rFonts w:asciiTheme="minorEastAsia" w:hAnsiTheme="minorEastAsia" w:hint="eastAsia"/>
          <w:sz w:val="24"/>
          <w:szCs w:val="24"/>
        </w:rPr>
        <w:t>指出的一样，施蒂纳是将偶然性加工成了必然性，</w:t>
      </w:r>
      <w:r w:rsidRPr="002840AD">
        <w:rPr>
          <w:rFonts w:asciiTheme="minorEastAsia" w:hAnsiTheme="minorEastAsia" w:hint="eastAsia"/>
          <w:sz w:val="24"/>
          <w:szCs w:val="24"/>
        </w:rPr>
        <w:t>施蒂纳的做法很容易跳入自己</w:t>
      </w:r>
      <w:r w:rsidR="00E63FB9">
        <w:rPr>
          <w:rFonts w:asciiTheme="minorEastAsia" w:hAnsiTheme="minorEastAsia" w:hint="eastAsia"/>
          <w:sz w:val="24"/>
          <w:szCs w:val="24"/>
        </w:rPr>
        <w:t>布下</w:t>
      </w:r>
      <w:r w:rsidRPr="002840AD">
        <w:rPr>
          <w:rFonts w:asciiTheme="minorEastAsia" w:hAnsiTheme="minorEastAsia" w:hint="eastAsia"/>
          <w:sz w:val="24"/>
          <w:szCs w:val="24"/>
        </w:rPr>
        <w:t>的无限循环</w:t>
      </w:r>
      <w:r w:rsidR="00E63FB9">
        <w:rPr>
          <w:rFonts w:asciiTheme="minorEastAsia" w:hAnsiTheme="minorEastAsia" w:hint="eastAsia"/>
          <w:sz w:val="24"/>
          <w:szCs w:val="24"/>
        </w:rPr>
        <w:t>圈套。</w:t>
      </w:r>
      <w:r w:rsidRPr="002840AD">
        <w:rPr>
          <w:rFonts w:asciiTheme="minorEastAsia" w:hAnsiTheme="minorEastAsia" w:hint="eastAsia"/>
          <w:sz w:val="24"/>
          <w:szCs w:val="24"/>
        </w:rPr>
        <w:t>虽说他带着批判的目光审视一切，但是他</w:t>
      </w:r>
      <w:r w:rsidR="00E63FB9">
        <w:rPr>
          <w:rFonts w:asciiTheme="minorEastAsia" w:hAnsiTheme="minorEastAsia" w:hint="eastAsia"/>
          <w:sz w:val="24"/>
          <w:szCs w:val="24"/>
        </w:rPr>
        <w:t>太过绝对</w:t>
      </w:r>
      <w:r w:rsidRPr="002840AD">
        <w:rPr>
          <w:rFonts w:asciiTheme="minorEastAsia" w:hAnsiTheme="minorEastAsia" w:hint="eastAsia"/>
          <w:sz w:val="24"/>
          <w:szCs w:val="24"/>
        </w:rPr>
        <w:t>地强调个性很容易令自己的理论成为一种资产阶级的辩护依据。</w:t>
      </w:r>
    </w:p>
    <w:p w14:paraId="77B6D6FD" w14:textId="1E48536B" w:rsidR="00E21A03" w:rsidRPr="002840AD" w:rsidRDefault="00E21A03" w:rsidP="00791615">
      <w:pPr>
        <w:spacing w:line="360" w:lineRule="auto"/>
        <w:ind w:firstLineChars="200" w:firstLine="480"/>
        <w:rPr>
          <w:rFonts w:asciiTheme="minorEastAsia" w:hAnsiTheme="minorEastAsia"/>
          <w:sz w:val="24"/>
          <w:szCs w:val="24"/>
        </w:rPr>
      </w:pPr>
      <w:r>
        <w:rPr>
          <w:rFonts w:asciiTheme="minorEastAsia" w:hAnsiTheme="minorEastAsia"/>
          <w:sz w:val="24"/>
          <w:szCs w:val="24"/>
        </w:rPr>
        <w:t>施蒂纳在反对社会共同体</w:t>
      </w:r>
      <w:r>
        <w:rPr>
          <w:rFonts w:asciiTheme="minorEastAsia" w:hAnsiTheme="minorEastAsia" w:hint="eastAsia"/>
          <w:sz w:val="24"/>
          <w:szCs w:val="24"/>
        </w:rPr>
        <w:t>、</w:t>
      </w:r>
      <w:r>
        <w:rPr>
          <w:rFonts w:asciiTheme="minorEastAsia" w:hAnsiTheme="minorEastAsia"/>
          <w:sz w:val="24"/>
          <w:szCs w:val="24"/>
        </w:rPr>
        <w:t>反对共产主义方面的做法更是惹恼了马克思</w:t>
      </w:r>
      <w:r>
        <w:rPr>
          <w:rFonts w:asciiTheme="minorEastAsia" w:hAnsiTheme="minorEastAsia" w:hint="eastAsia"/>
          <w:sz w:val="24"/>
          <w:szCs w:val="24"/>
        </w:rPr>
        <w:t>，</w:t>
      </w:r>
      <w:r w:rsidR="00485EB0">
        <w:rPr>
          <w:rFonts w:asciiTheme="minorEastAsia" w:hAnsiTheme="minorEastAsia" w:hint="eastAsia"/>
          <w:sz w:val="24"/>
          <w:szCs w:val="24"/>
        </w:rPr>
        <w:t>马克思</w:t>
      </w:r>
      <w:r>
        <w:rPr>
          <w:rFonts w:asciiTheme="minorEastAsia" w:hAnsiTheme="minorEastAsia"/>
          <w:sz w:val="24"/>
          <w:szCs w:val="24"/>
        </w:rPr>
        <w:t>甚至</w:t>
      </w:r>
      <w:r>
        <w:rPr>
          <w:rFonts w:asciiTheme="minorEastAsia" w:hAnsiTheme="minorEastAsia" w:hint="eastAsia"/>
          <w:sz w:val="24"/>
          <w:szCs w:val="24"/>
        </w:rPr>
        <w:t>“激烈地、咄咄逼人地对施蒂纳的观点持怀疑态度，</w:t>
      </w:r>
      <w:r w:rsidRPr="00E21A03">
        <w:rPr>
          <w:rFonts w:asciiTheme="minorEastAsia" w:hAnsiTheme="minorEastAsia" w:hint="eastAsia"/>
          <w:sz w:val="24"/>
          <w:szCs w:val="24"/>
        </w:rPr>
        <w:t>他不再简单地嘲笑</w:t>
      </w:r>
      <w:r>
        <w:rPr>
          <w:rFonts w:asciiTheme="minorEastAsia" w:hAnsiTheme="minorEastAsia" w:hint="eastAsia"/>
          <w:sz w:val="24"/>
          <w:szCs w:val="24"/>
        </w:rPr>
        <w:t>施蒂纳</w:t>
      </w:r>
      <w:r w:rsidRPr="00E21A03">
        <w:rPr>
          <w:rFonts w:asciiTheme="minorEastAsia" w:hAnsiTheme="minorEastAsia" w:hint="eastAsia"/>
          <w:sz w:val="24"/>
          <w:szCs w:val="24"/>
        </w:rPr>
        <w:t>的学习、逻辑和技巧，他可以集中所有的嘲讽和粗鄙的讽刺，但同时也概述了斯特纳的观点</w:t>
      </w:r>
      <w:r>
        <w:rPr>
          <w:rFonts w:asciiTheme="minorEastAsia" w:hAnsiTheme="minorEastAsia" w:hint="eastAsia"/>
          <w:sz w:val="24"/>
          <w:szCs w:val="24"/>
        </w:rPr>
        <w:t>中</w:t>
      </w:r>
      <w:r w:rsidRPr="00E21A03">
        <w:rPr>
          <w:rFonts w:asciiTheme="minorEastAsia" w:hAnsiTheme="minorEastAsia" w:hint="eastAsia"/>
          <w:sz w:val="24"/>
          <w:szCs w:val="24"/>
        </w:rPr>
        <w:t>所固有的</w:t>
      </w:r>
      <w:r w:rsidR="00485EB0">
        <w:rPr>
          <w:rFonts w:asciiTheme="minorEastAsia" w:hAnsiTheme="minorEastAsia" w:hint="eastAsia"/>
          <w:sz w:val="24"/>
          <w:szCs w:val="24"/>
        </w:rPr>
        <w:t>缺陷</w:t>
      </w:r>
      <w:r>
        <w:rPr>
          <w:rFonts w:asciiTheme="minorEastAsia" w:hAnsiTheme="minorEastAsia" w:hint="eastAsia"/>
          <w:sz w:val="24"/>
          <w:szCs w:val="24"/>
        </w:rPr>
        <w:t>。人们在屈服于革命理想和革命组织形式时，是否以巨大的代价取代了一种形式的屈从，这是马克思在《德意志意识形态》中详细回答的一个问题。”</w:t>
      </w:r>
      <w:r w:rsidR="008D58D8">
        <w:rPr>
          <w:rStyle w:val="a9"/>
          <w:rFonts w:asciiTheme="minorEastAsia" w:hAnsiTheme="minorEastAsia"/>
          <w:sz w:val="24"/>
          <w:szCs w:val="24"/>
        </w:rPr>
        <w:footnoteReference w:id="69"/>
      </w:r>
      <w:r>
        <w:rPr>
          <w:rFonts w:asciiTheme="minorEastAsia" w:hAnsiTheme="minorEastAsia" w:hint="eastAsia"/>
          <w:sz w:val="24"/>
          <w:szCs w:val="24"/>
        </w:rPr>
        <w:t>马克思在宣称共产主义社会是一种为个人提供创造性和自由发展空间的社会而不是一种空洞的社会之时，就已经将施蒂纳</w:t>
      </w:r>
      <w:r w:rsidR="008D58D8">
        <w:rPr>
          <w:rFonts w:asciiTheme="minorEastAsia" w:hAnsiTheme="minorEastAsia" w:hint="eastAsia"/>
          <w:sz w:val="24"/>
          <w:szCs w:val="24"/>
        </w:rPr>
        <w:t>纳入自己的视野之内了。</w:t>
      </w:r>
    </w:p>
    <w:p w14:paraId="201EC17A" w14:textId="77777777" w:rsidR="00A71F30" w:rsidRPr="002840AD" w:rsidRDefault="00A71F30" w:rsidP="00987503">
      <w:pPr>
        <w:spacing w:line="360" w:lineRule="auto"/>
        <w:rPr>
          <w:rFonts w:asciiTheme="minorEastAsia" w:hAnsiTheme="minorEastAsia"/>
          <w:sz w:val="24"/>
          <w:szCs w:val="24"/>
        </w:rPr>
      </w:pPr>
    </w:p>
    <w:p w14:paraId="56F133FE" w14:textId="27986BBA" w:rsidR="00791615" w:rsidRPr="00B173B9" w:rsidRDefault="00791615" w:rsidP="003153A7">
      <w:pPr>
        <w:pStyle w:val="2"/>
      </w:pPr>
      <w:bookmarkStart w:id="19" w:name="_Toc512959246"/>
      <w:r w:rsidRPr="00B173B9">
        <w:rPr>
          <w:rFonts w:hint="eastAsia"/>
        </w:rPr>
        <w:t>（二）马克思对施蒂纳</w:t>
      </w:r>
      <w:r w:rsidR="004A78DF" w:rsidRPr="00B173B9">
        <w:rPr>
          <w:rFonts w:hint="eastAsia"/>
        </w:rPr>
        <w:t>“唯我论”</w:t>
      </w:r>
      <w:r w:rsidRPr="00B173B9">
        <w:rPr>
          <w:rFonts w:hint="eastAsia"/>
        </w:rPr>
        <w:t>的改造</w:t>
      </w:r>
      <w:bookmarkEnd w:id="19"/>
    </w:p>
    <w:p w14:paraId="7E648CD5" w14:textId="51167E3A" w:rsidR="00791615" w:rsidRPr="002840AD" w:rsidRDefault="00791615" w:rsidP="00791615">
      <w:pPr>
        <w:spacing w:line="360" w:lineRule="auto"/>
        <w:ind w:firstLineChars="200" w:firstLine="480"/>
        <w:rPr>
          <w:rFonts w:asciiTheme="minorEastAsia" w:hAnsiTheme="minorEastAsia"/>
          <w:sz w:val="24"/>
          <w:szCs w:val="24"/>
        </w:rPr>
      </w:pPr>
      <w:r w:rsidRPr="002840AD">
        <w:rPr>
          <w:rFonts w:asciiTheme="minorEastAsia" w:hAnsiTheme="minorEastAsia"/>
          <w:sz w:val="24"/>
          <w:szCs w:val="24"/>
        </w:rPr>
        <w:t>马克思正是在</w:t>
      </w:r>
      <w:r>
        <w:rPr>
          <w:rFonts w:asciiTheme="minorEastAsia" w:hAnsiTheme="minorEastAsia" w:hint="eastAsia"/>
          <w:sz w:val="24"/>
          <w:szCs w:val="24"/>
        </w:rPr>
        <w:t>批判</w:t>
      </w:r>
      <w:r w:rsidRPr="002840AD">
        <w:rPr>
          <w:rFonts w:asciiTheme="minorEastAsia" w:hAnsiTheme="minorEastAsia"/>
          <w:sz w:val="24"/>
          <w:szCs w:val="24"/>
        </w:rPr>
        <w:t>费尔巴哈</w:t>
      </w:r>
      <w:r w:rsidRPr="002840AD">
        <w:rPr>
          <w:rFonts w:asciiTheme="minorEastAsia" w:hAnsiTheme="minorEastAsia" w:hint="eastAsia"/>
          <w:sz w:val="24"/>
          <w:szCs w:val="24"/>
        </w:rPr>
        <w:t>、</w:t>
      </w:r>
      <w:r w:rsidRPr="002840AD">
        <w:rPr>
          <w:rFonts w:asciiTheme="minorEastAsia" w:hAnsiTheme="minorEastAsia"/>
          <w:sz w:val="24"/>
          <w:szCs w:val="24"/>
        </w:rPr>
        <w:t>施蒂纳对于</w:t>
      </w:r>
      <w:r>
        <w:rPr>
          <w:rFonts w:asciiTheme="minorEastAsia" w:hAnsiTheme="minorEastAsia" w:hint="eastAsia"/>
          <w:sz w:val="24"/>
          <w:szCs w:val="24"/>
        </w:rPr>
        <w:t>“</w:t>
      </w:r>
      <w:r w:rsidRPr="002840AD">
        <w:rPr>
          <w:rFonts w:asciiTheme="minorEastAsia" w:hAnsiTheme="minorEastAsia"/>
          <w:sz w:val="24"/>
          <w:szCs w:val="24"/>
        </w:rPr>
        <w:t>人的本质</w:t>
      </w:r>
      <w:r>
        <w:rPr>
          <w:rFonts w:asciiTheme="minorEastAsia" w:hAnsiTheme="minorEastAsia" w:hint="eastAsia"/>
          <w:sz w:val="24"/>
          <w:szCs w:val="24"/>
        </w:rPr>
        <w:t>”</w:t>
      </w:r>
      <w:r w:rsidRPr="002840AD">
        <w:rPr>
          <w:rFonts w:asciiTheme="minorEastAsia" w:hAnsiTheme="minorEastAsia"/>
          <w:sz w:val="24"/>
          <w:szCs w:val="24"/>
        </w:rPr>
        <w:t>以及个体性内涵的</w:t>
      </w:r>
      <w:r>
        <w:rPr>
          <w:rFonts w:asciiTheme="minorEastAsia" w:hAnsiTheme="minorEastAsia" w:hint="eastAsia"/>
          <w:sz w:val="24"/>
          <w:szCs w:val="24"/>
        </w:rPr>
        <w:t>过程中</w:t>
      </w:r>
      <w:r w:rsidRPr="002840AD">
        <w:rPr>
          <w:rFonts w:asciiTheme="minorEastAsia" w:hAnsiTheme="minorEastAsia" w:hint="eastAsia"/>
          <w:sz w:val="24"/>
          <w:szCs w:val="24"/>
        </w:rPr>
        <w:t>，</w:t>
      </w:r>
      <w:r w:rsidRPr="002840AD">
        <w:rPr>
          <w:rFonts w:asciiTheme="minorEastAsia" w:hAnsiTheme="minorEastAsia"/>
          <w:sz w:val="24"/>
          <w:szCs w:val="24"/>
        </w:rPr>
        <w:t>才构建出一个属于自己的历史框架</w:t>
      </w:r>
      <w:r w:rsidRPr="002840AD">
        <w:rPr>
          <w:rFonts w:asciiTheme="minorEastAsia" w:hAnsiTheme="minorEastAsia" w:hint="eastAsia"/>
          <w:sz w:val="24"/>
          <w:szCs w:val="24"/>
        </w:rPr>
        <w:t>，</w:t>
      </w:r>
      <w:r w:rsidRPr="002840AD">
        <w:rPr>
          <w:rFonts w:asciiTheme="minorEastAsia" w:hAnsiTheme="minorEastAsia"/>
          <w:sz w:val="24"/>
          <w:szCs w:val="24"/>
        </w:rPr>
        <w:t>并把前人未完成或</w:t>
      </w:r>
      <w:r w:rsidR="00E63FB9">
        <w:rPr>
          <w:rFonts w:asciiTheme="minorEastAsia" w:hAnsiTheme="minorEastAsia" w:hint="eastAsia"/>
          <w:sz w:val="24"/>
          <w:szCs w:val="24"/>
        </w:rPr>
        <w:t>未</w:t>
      </w:r>
      <w:r w:rsidRPr="002840AD">
        <w:rPr>
          <w:rFonts w:asciiTheme="minorEastAsia" w:hAnsiTheme="minorEastAsia"/>
          <w:sz w:val="24"/>
          <w:szCs w:val="24"/>
        </w:rPr>
        <w:t>进行彻底的工作全部完成</w:t>
      </w:r>
      <w:r w:rsidR="0066514A">
        <w:rPr>
          <w:rFonts w:asciiTheme="minorEastAsia" w:hAnsiTheme="minorEastAsia" w:hint="eastAsia"/>
          <w:sz w:val="24"/>
          <w:szCs w:val="24"/>
        </w:rPr>
        <w:t>。海德格尔的学生之一卡尔·洛维特也说，马克思真正向我们揭示了施蒂纳</w:t>
      </w:r>
      <w:r w:rsidR="00485EB0">
        <w:rPr>
          <w:rFonts w:asciiTheme="minorEastAsia" w:hAnsiTheme="minorEastAsia" w:hint="eastAsia"/>
          <w:sz w:val="24"/>
          <w:szCs w:val="24"/>
        </w:rPr>
        <w:t>思想的内在实质，不过就是一种资产阶级面对社会现实而发出的抱怨</w:t>
      </w:r>
      <w:r w:rsidR="0066514A">
        <w:rPr>
          <w:rFonts w:asciiTheme="minorEastAsia" w:hAnsiTheme="minorEastAsia" w:hint="eastAsia"/>
          <w:sz w:val="24"/>
          <w:szCs w:val="24"/>
        </w:rPr>
        <w:t>，尽管在施蒂纳看来他的“唯一者”完美地超越了以往所有的束缚</w:t>
      </w:r>
      <w:r w:rsidR="00485EB0">
        <w:rPr>
          <w:rFonts w:asciiTheme="minorEastAsia" w:hAnsiTheme="minorEastAsia" w:hint="eastAsia"/>
          <w:sz w:val="24"/>
          <w:szCs w:val="24"/>
        </w:rPr>
        <w:t>与规定，</w:t>
      </w:r>
      <w:r w:rsidR="0066514A">
        <w:rPr>
          <w:rFonts w:asciiTheme="minorEastAsia" w:hAnsiTheme="minorEastAsia" w:hint="eastAsia"/>
          <w:sz w:val="24"/>
          <w:szCs w:val="24"/>
        </w:rPr>
        <w:t>达到</w:t>
      </w:r>
      <w:r w:rsidR="00485EB0">
        <w:rPr>
          <w:rFonts w:asciiTheme="minorEastAsia" w:hAnsiTheme="minorEastAsia" w:hint="eastAsia"/>
          <w:sz w:val="24"/>
          <w:szCs w:val="24"/>
        </w:rPr>
        <w:t>了</w:t>
      </w:r>
      <w:r w:rsidR="0066514A">
        <w:rPr>
          <w:rFonts w:asciiTheme="minorEastAsia" w:hAnsiTheme="minorEastAsia" w:hint="eastAsia"/>
          <w:sz w:val="24"/>
          <w:szCs w:val="24"/>
        </w:rPr>
        <w:t>一种自由性。</w:t>
      </w:r>
      <w:r w:rsidRPr="002840AD">
        <w:rPr>
          <w:rStyle w:val="a9"/>
          <w:rFonts w:asciiTheme="minorEastAsia" w:hAnsiTheme="minorEastAsia"/>
          <w:sz w:val="24"/>
          <w:szCs w:val="24"/>
        </w:rPr>
        <w:footnoteReference w:id="70"/>
      </w:r>
      <w:r w:rsidRPr="002840AD">
        <w:rPr>
          <w:rFonts w:asciiTheme="minorEastAsia" w:hAnsiTheme="minorEastAsia"/>
          <w:sz w:val="24"/>
          <w:szCs w:val="24"/>
        </w:rPr>
        <w:t>马克思跳出了弱小无力的德国资产阶级发展现状</w:t>
      </w:r>
      <w:r w:rsidRPr="002840AD">
        <w:rPr>
          <w:rFonts w:asciiTheme="minorEastAsia" w:hAnsiTheme="minorEastAsia" w:hint="eastAsia"/>
          <w:sz w:val="24"/>
          <w:szCs w:val="24"/>
        </w:rPr>
        <w:t>，</w:t>
      </w:r>
      <w:r w:rsidRPr="002840AD">
        <w:rPr>
          <w:rFonts w:asciiTheme="minorEastAsia" w:hAnsiTheme="minorEastAsia"/>
          <w:sz w:val="24"/>
          <w:szCs w:val="24"/>
        </w:rPr>
        <w:t>以一种独特的视角解读了这一现象</w:t>
      </w:r>
      <w:r w:rsidRPr="002840AD">
        <w:rPr>
          <w:rFonts w:asciiTheme="minorEastAsia" w:hAnsiTheme="minorEastAsia" w:hint="eastAsia"/>
          <w:sz w:val="24"/>
          <w:szCs w:val="24"/>
        </w:rPr>
        <w:t>，</w:t>
      </w:r>
      <w:r w:rsidRPr="002840AD">
        <w:rPr>
          <w:rFonts w:asciiTheme="minorEastAsia" w:hAnsiTheme="minorEastAsia"/>
          <w:sz w:val="24"/>
          <w:szCs w:val="24"/>
        </w:rPr>
        <w:t>这更是十分难能可贵的</w:t>
      </w:r>
      <w:r w:rsidRPr="002840AD">
        <w:rPr>
          <w:rFonts w:asciiTheme="minorEastAsia" w:hAnsiTheme="minorEastAsia" w:hint="eastAsia"/>
          <w:sz w:val="24"/>
          <w:szCs w:val="24"/>
        </w:rPr>
        <w:t>。也正是通过追溯黑格尔、费尔巴哈、施蒂纳与马克思的理论联系，我们才得以正确认识马克思的哲学内涵与价值所在。</w:t>
      </w:r>
    </w:p>
    <w:p w14:paraId="727BC75B" w14:textId="06ECDBC0" w:rsidR="00791615" w:rsidRPr="002840AD" w:rsidRDefault="00791615" w:rsidP="0079161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简单地说，</w:t>
      </w:r>
      <w:r w:rsidRPr="002840AD">
        <w:rPr>
          <w:rFonts w:asciiTheme="minorEastAsia" w:hAnsiTheme="minorEastAsia" w:hint="eastAsia"/>
          <w:sz w:val="24"/>
          <w:szCs w:val="24"/>
        </w:rPr>
        <w:t>马克思的补充和改造保留了施蒂纳个体性中合理的部分，又添加</w:t>
      </w:r>
      <w:r w:rsidRPr="002840AD">
        <w:rPr>
          <w:rFonts w:asciiTheme="minorEastAsia" w:hAnsiTheme="minorEastAsia" w:hint="eastAsia"/>
          <w:sz w:val="24"/>
          <w:szCs w:val="24"/>
        </w:rPr>
        <w:lastRenderedPageBreak/>
        <w:t>了新的内容，</w:t>
      </w:r>
      <w:r w:rsidR="00485EB0">
        <w:rPr>
          <w:rFonts w:asciiTheme="minorEastAsia" w:hAnsiTheme="minorEastAsia" w:hint="eastAsia"/>
          <w:sz w:val="24"/>
          <w:szCs w:val="24"/>
        </w:rPr>
        <w:t>他</w:t>
      </w:r>
      <w:r w:rsidRPr="002840AD">
        <w:rPr>
          <w:rFonts w:asciiTheme="minorEastAsia" w:hAnsiTheme="minorEastAsia" w:hint="eastAsia"/>
          <w:sz w:val="24"/>
          <w:szCs w:val="24"/>
        </w:rPr>
        <w:t>把被施蒂纳赶出</w:t>
      </w:r>
      <w:r w:rsidR="00E63FB9">
        <w:rPr>
          <w:rFonts w:asciiTheme="minorEastAsia" w:hAnsiTheme="minorEastAsia" w:hint="eastAsia"/>
          <w:sz w:val="24"/>
          <w:szCs w:val="24"/>
        </w:rPr>
        <w:t>去</w:t>
      </w:r>
      <w:r w:rsidRPr="002840AD">
        <w:rPr>
          <w:rFonts w:asciiTheme="minorEastAsia" w:hAnsiTheme="minorEastAsia" w:hint="eastAsia"/>
          <w:sz w:val="24"/>
          <w:szCs w:val="24"/>
        </w:rPr>
        <w:t>的</w:t>
      </w:r>
      <w:r w:rsidR="00E63FB9">
        <w:rPr>
          <w:rFonts w:asciiTheme="minorEastAsia" w:hAnsiTheme="minorEastAsia" w:hint="eastAsia"/>
          <w:sz w:val="24"/>
          <w:szCs w:val="24"/>
        </w:rPr>
        <w:t>、</w:t>
      </w:r>
      <w:r w:rsidRPr="002840AD">
        <w:rPr>
          <w:rFonts w:asciiTheme="minorEastAsia" w:hAnsiTheme="minorEastAsia" w:hint="eastAsia"/>
          <w:sz w:val="24"/>
          <w:szCs w:val="24"/>
        </w:rPr>
        <w:t>超验的理想价值重新带回来，带到人之中，让“人”这一概念拥有最丰富最全面的内涵。在马克思的“现实的人”中，不仅存在着无限的社会性，</w:t>
      </w:r>
      <w:r w:rsidR="00E63FB9">
        <w:rPr>
          <w:rFonts w:asciiTheme="minorEastAsia" w:hAnsiTheme="minorEastAsia" w:hint="eastAsia"/>
          <w:sz w:val="24"/>
          <w:szCs w:val="24"/>
        </w:rPr>
        <w:t>还</w:t>
      </w:r>
      <w:r w:rsidRPr="002840AD">
        <w:rPr>
          <w:rFonts w:asciiTheme="minorEastAsia" w:hAnsiTheme="minorEastAsia" w:hint="eastAsia"/>
          <w:sz w:val="24"/>
          <w:szCs w:val="24"/>
        </w:rPr>
        <w:t>包含着超越现实的普遍价值。因此，马克思是</w:t>
      </w:r>
      <w:r w:rsidR="003524AB">
        <w:rPr>
          <w:rFonts w:asciiTheme="minorEastAsia" w:hAnsiTheme="minorEastAsia" w:hint="eastAsia"/>
          <w:sz w:val="24"/>
          <w:szCs w:val="24"/>
        </w:rPr>
        <w:t>将抽象性与具体性结合起来，站在一种历史唯物主义角度来看待人的现实</w:t>
      </w:r>
      <w:r w:rsidRPr="002840AD">
        <w:rPr>
          <w:rFonts w:asciiTheme="minorEastAsia" w:hAnsiTheme="minorEastAsia" w:hint="eastAsia"/>
          <w:sz w:val="24"/>
          <w:szCs w:val="24"/>
        </w:rPr>
        <w:t>价值。</w:t>
      </w:r>
      <w:r w:rsidR="00491D44">
        <w:rPr>
          <w:rFonts w:asciiTheme="minorEastAsia" w:hAnsiTheme="minorEastAsia" w:hint="eastAsia"/>
          <w:sz w:val="24"/>
          <w:szCs w:val="24"/>
        </w:rPr>
        <w:t>麦克莱伦在为马克思写的传记中把马克思称为康德和</w:t>
      </w:r>
      <w:r w:rsidR="003C51DA">
        <w:rPr>
          <w:rFonts w:asciiTheme="minorEastAsia" w:hAnsiTheme="minorEastAsia" w:hint="eastAsia"/>
          <w:sz w:val="24"/>
          <w:szCs w:val="24"/>
        </w:rPr>
        <w:t>费希特的追随者，又称为一个曾经的主观主义者，</w:t>
      </w:r>
      <w:r w:rsidR="00A71F30" w:rsidRPr="003C51DA">
        <w:rPr>
          <w:rFonts w:hint="eastAsia"/>
          <w:sz w:val="24"/>
          <w:szCs w:val="24"/>
        </w:rPr>
        <w:t>“但是，现在，观念似乎内在于现实之中了。”</w:t>
      </w:r>
      <w:r w:rsidR="00A71F30">
        <w:rPr>
          <w:rStyle w:val="a9"/>
          <w:sz w:val="24"/>
          <w:szCs w:val="24"/>
        </w:rPr>
        <w:footnoteReference w:id="71"/>
      </w:r>
      <w:r w:rsidRPr="002840AD">
        <w:rPr>
          <w:rFonts w:asciiTheme="minorEastAsia" w:hAnsiTheme="minorEastAsia" w:hint="eastAsia"/>
          <w:sz w:val="24"/>
          <w:szCs w:val="24"/>
        </w:rPr>
        <w:t>在马克思眼里，这种肩负着改造社会、创造历史重任的</w:t>
      </w:r>
      <w:r>
        <w:rPr>
          <w:rFonts w:asciiTheme="minorEastAsia" w:hAnsiTheme="minorEastAsia" w:hint="eastAsia"/>
          <w:sz w:val="24"/>
          <w:szCs w:val="24"/>
        </w:rPr>
        <w:t>“</w:t>
      </w:r>
      <w:r w:rsidRPr="002840AD">
        <w:rPr>
          <w:rFonts w:asciiTheme="minorEastAsia" w:hAnsiTheme="minorEastAsia" w:hint="eastAsia"/>
          <w:sz w:val="24"/>
          <w:szCs w:val="24"/>
        </w:rPr>
        <w:t>现实的人</w:t>
      </w:r>
      <w:r>
        <w:rPr>
          <w:rFonts w:asciiTheme="minorEastAsia" w:hAnsiTheme="minorEastAsia" w:hint="eastAsia"/>
          <w:sz w:val="24"/>
          <w:szCs w:val="24"/>
        </w:rPr>
        <w:t>”</w:t>
      </w:r>
      <w:r w:rsidR="00485EB0">
        <w:rPr>
          <w:rFonts w:asciiTheme="minorEastAsia" w:hAnsiTheme="minorEastAsia" w:hint="eastAsia"/>
          <w:sz w:val="24"/>
          <w:szCs w:val="24"/>
        </w:rPr>
        <w:t>，其实就是无产阶级。</w:t>
      </w:r>
      <w:r w:rsidRPr="002840AD">
        <w:rPr>
          <w:rFonts w:asciiTheme="minorEastAsia" w:hAnsiTheme="minorEastAsia" w:hint="eastAsia"/>
          <w:sz w:val="24"/>
          <w:szCs w:val="24"/>
        </w:rPr>
        <w:t>无产阶级有破除</w:t>
      </w:r>
      <w:r w:rsidR="00491D44">
        <w:rPr>
          <w:rFonts w:asciiTheme="minorEastAsia" w:hAnsiTheme="minorEastAsia" w:hint="eastAsia"/>
          <w:sz w:val="24"/>
          <w:szCs w:val="24"/>
        </w:rPr>
        <w:t>自身</w:t>
      </w:r>
      <w:r w:rsidR="00E63FB9">
        <w:rPr>
          <w:rFonts w:asciiTheme="minorEastAsia" w:hAnsiTheme="minorEastAsia" w:hint="eastAsia"/>
          <w:sz w:val="24"/>
          <w:szCs w:val="24"/>
        </w:rPr>
        <w:t>“</w:t>
      </w:r>
      <w:r w:rsidRPr="002840AD">
        <w:rPr>
          <w:rFonts w:asciiTheme="minorEastAsia" w:hAnsiTheme="minorEastAsia" w:hint="eastAsia"/>
          <w:sz w:val="24"/>
          <w:szCs w:val="24"/>
        </w:rPr>
        <w:t>物化</w:t>
      </w:r>
      <w:r w:rsidR="00E63FB9">
        <w:rPr>
          <w:rFonts w:asciiTheme="minorEastAsia" w:hAnsiTheme="minorEastAsia" w:hint="eastAsia"/>
          <w:sz w:val="24"/>
          <w:szCs w:val="24"/>
        </w:rPr>
        <w:t>”</w:t>
      </w:r>
      <w:r w:rsidRPr="002840AD">
        <w:rPr>
          <w:rFonts w:asciiTheme="minorEastAsia" w:hAnsiTheme="minorEastAsia" w:hint="eastAsia"/>
          <w:sz w:val="24"/>
          <w:szCs w:val="24"/>
        </w:rPr>
        <w:t>的历史使命，这决定了无产阶级必然处在错综复杂的社会交际网中，每个人都会受到社会的约束和限制，同时无</w:t>
      </w:r>
      <w:r w:rsidR="00E63FB9">
        <w:rPr>
          <w:rFonts w:asciiTheme="minorEastAsia" w:hAnsiTheme="minorEastAsia" w:hint="eastAsia"/>
          <w:sz w:val="24"/>
          <w:szCs w:val="24"/>
        </w:rPr>
        <w:t>产阶级因为自己的劳动生产活动而消去了施蒂纳“唯一者”的虚无色彩。</w:t>
      </w:r>
      <w:r w:rsidRPr="002840AD">
        <w:rPr>
          <w:rFonts w:asciiTheme="minorEastAsia" w:hAnsiTheme="minorEastAsia" w:hint="eastAsia"/>
          <w:sz w:val="24"/>
          <w:szCs w:val="24"/>
        </w:rPr>
        <w:t>至此，马克思完美地融合并发展了人学理论，将其改造为一种具有唯物主义色彩的科学理论。</w:t>
      </w:r>
    </w:p>
    <w:p w14:paraId="21B50444" w14:textId="2B664E1A" w:rsidR="00A71F30" w:rsidRDefault="003524AB" w:rsidP="00DC0D32">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如果</w:t>
      </w:r>
      <w:r w:rsidR="00485EB0">
        <w:rPr>
          <w:rFonts w:asciiTheme="minorEastAsia" w:hAnsiTheme="minorEastAsia"/>
          <w:sz w:val="24"/>
          <w:szCs w:val="24"/>
        </w:rPr>
        <w:t>我们把目光放到</w:t>
      </w:r>
      <w:r>
        <w:rPr>
          <w:rFonts w:asciiTheme="minorEastAsia" w:hAnsiTheme="minorEastAsia"/>
          <w:sz w:val="24"/>
          <w:szCs w:val="24"/>
        </w:rPr>
        <w:t>问题的开始</w:t>
      </w:r>
      <w:r w:rsidR="00485EB0">
        <w:rPr>
          <w:rFonts w:asciiTheme="minorEastAsia" w:hAnsiTheme="minorEastAsia" w:hint="eastAsia"/>
          <w:sz w:val="24"/>
          <w:szCs w:val="24"/>
        </w:rPr>
        <w:t>，</w:t>
      </w:r>
      <w:r w:rsidR="00485EB0">
        <w:rPr>
          <w:rFonts w:asciiTheme="minorEastAsia" w:hAnsiTheme="minorEastAsia"/>
          <w:sz w:val="24"/>
          <w:szCs w:val="24"/>
        </w:rPr>
        <w:t>我们会发现</w:t>
      </w:r>
      <w:r w:rsidR="00791615" w:rsidRPr="002840AD">
        <w:rPr>
          <w:rFonts w:asciiTheme="minorEastAsia" w:hAnsiTheme="minorEastAsia"/>
          <w:sz w:val="24"/>
          <w:szCs w:val="24"/>
        </w:rPr>
        <w:t>马克思与施蒂纳的出发点</w:t>
      </w:r>
      <w:r w:rsidR="00791615">
        <w:rPr>
          <w:rFonts w:asciiTheme="minorEastAsia" w:hAnsiTheme="minorEastAsia" w:hint="eastAsia"/>
          <w:sz w:val="24"/>
          <w:szCs w:val="24"/>
        </w:rPr>
        <w:t>是</w:t>
      </w:r>
      <w:r w:rsidR="00791615" w:rsidRPr="002840AD">
        <w:rPr>
          <w:rFonts w:asciiTheme="minorEastAsia" w:hAnsiTheme="minorEastAsia"/>
          <w:sz w:val="24"/>
          <w:szCs w:val="24"/>
        </w:rPr>
        <w:t>相同</w:t>
      </w:r>
      <w:r w:rsidR="00791615">
        <w:rPr>
          <w:rFonts w:asciiTheme="minorEastAsia" w:hAnsiTheme="minorEastAsia" w:hint="eastAsia"/>
          <w:sz w:val="24"/>
          <w:szCs w:val="24"/>
        </w:rPr>
        <w:t>的</w:t>
      </w:r>
      <w:r w:rsidR="00791615" w:rsidRPr="002840AD">
        <w:rPr>
          <w:rFonts w:asciiTheme="minorEastAsia" w:hAnsiTheme="minorEastAsia" w:hint="eastAsia"/>
          <w:sz w:val="24"/>
          <w:szCs w:val="24"/>
        </w:rPr>
        <w:t>，</w:t>
      </w:r>
      <w:r w:rsidR="00F02D48">
        <w:rPr>
          <w:rFonts w:asciiTheme="minorEastAsia" w:hAnsiTheme="minorEastAsia" w:hint="eastAsia"/>
          <w:sz w:val="24"/>
          <w:szCs w:val="24"/>
        </w:rPr>
        <w:t>他们</w:t>
      </w:r>
      <w:r w:rsidR="00791615" w:rsidRPr="002840AD">
        <w:rPr>
          <w:rFonts w:asciiTheme="minorEastAsia" w:hAnsiTheme="minorEastAsia"/>
          <w:sz w:val="24"/>
          <w:szCs w:val="24"/>
        </w:rPr>
        <w:t>都要改变青年黑格尔派</w:t>
      </w:r>
      <w:r w:rsidR="00E63FB9">
        <w:rPr>
          <w:rFonts w:asciiTheme="minorEastAsia" w:hAnsiTheme="minorEastAsia"/>
          <w:sz w:val="24"/>
          <w:szCs w:val="24"/>
        </w:rPr>
        <w:t>哲学家们</w:t>
      </w:r>
      <w:r w:rsidR="00791615">
        <w:rPr>
          <w:rFonts w:asciiTheme="minorEastAsia" w:hAnsiTheme="minorEastAsia" w:hint="eastAsia"/>
          <w:sz w:val="24"/>
          <w:szCs w:val="24"/>
        </w:rPr>
        <w:t>所共同</w:t>
      </w:r>
      <w:r w:rsidR="00791615" w:rsidRPr="002840AD">
        <w:rPr>
          <w:rFonts w:asciiTheme="minorEastAsia" w:hAnsiTheme="minorEastAsia"/>
          <w:sz w:val="24"/>
          <w:szCs w:val="24"/>
        </w:rPr>
        <w:t>陷入的僵局</w:t>
      </w:r>
      <w:r w:rsidR="00F02D48">
        <w:rPr>
          <w:rFonts w:asciiTheme="minorEastAsia" w:hAnsiTheme="minorEastAsia" w:hint="eastAsia"/>
          <w:sz w:val="24"/>
          <w:szCs w:val="24"/>
        </w:rPr>
        <w:t>：</w:t>
      </w:r>
      <w:r w:rsidR="00E63FB9">
        <w:rPr>
          <w:rFonts w:asciiTheme="minorEastAsia" w:hAnsiTheme="minorEastAsia"/>
          <w:sz w:val="24"/>
          <w:szCs w:val="24"/>
        </w:rPr>
        <w:t>也就是</w:t>
      </w:r>
      <w:r w:rsidR="00791615" w:rsidRPr="002840AD">
        <w:rPr>
          <w:rFonts w:asciiTheme="minorEastAsia" w:hAnsiTheme="minorEastAsia"/>
          <w:sz w:val="24"/>
          <w:szCs w:val="24"/>
        </w:rPr>
        <w:t>将几个不同的思想观念</w:t>
      </w:r>
      <w:r w:rsidR="00791615" w:rsidRPr="002840AD">
        <w:rPr>
          <w:rFonts w:asciiTheme="minorEastAsia" w:hAnsiTheme="minorEastAsia" w:hint="eastAsia"/>
          <w:sz w:val="24"/>
          <w:szCs w:val="24"/>
        </w:rPr>
        <w:t>当作</w:t>
      </w:r>
      <w:r w:rsidR="00791615" w:rsidRPr="002840AD">
        <w:rPr>
          <w:rFonts w:asciiTheme="minorEastAsia" w:hAnsiTheme="minorEastAsia"/>
          <w:sz w:val="24"/>
          <w:szCs w:val="24"/>
        </w:rPr>
        <w:t>思想枷锁套牢人们的头脑</w:t>
      </w:r>
      <w:r w:rsidR="00791615" w:rsidRPr="002840AD">
        <w:rPr>
          <w:rFonts w:asciiTheme="minorEastAsia" w:hAnsiTheme="minorEastAsia" w:hint="eastAsia"/>
          <w:sz w:val="24"/>
          <w:szCs w:val="24"/>
        </w:rPr>
        <w:t>，</w:t>
      </w:r>
      <w:r w:rsidR="00791615" w:rsidRPr="002840AD">
        <w:rPr>
          <w:rFonts w:asciiTheme="minorEastAsia" w:hAnsiTheme="minorEastAsia"/>
          <w:sz w:val="24"/>
          <w:szCs w:val="24"/>
        </w:rPr>
        <w:t>只不过施蒂纳在这条路上没有走</w:t>
      </w:r>
      <w:r w:rsidR="00E63FB9">
        <w:rPr>
          <w:rFonts w:asciiTheme="minorEastAsia" w:hAnsiTheme="minorEastAsia"/>
          <w:sz w:val="24"/>
          <w:szCs w:val="24"/>
        </w:rPr>
        <w:t>得</w:t>
      </w:r>
      <w:r w:rsidR="00791615" w:rsidRPr="002840AD">
        <w:rPr>
          <w:rFonts w:asciiTheme="minorEastAsia" w:hAnsiTheme="minorEastAsia"/>
          <w:sz w:val="24"/>
          <w:szCs w:val="24"/>
        </w:rPr>
        <w:t>很远便失败了</w:t>
      </w:r>
      <w:r w:rsidR="00791615" w:rsidRPr="002840AD">
        <w:rPr>
          <w:rFonts w:asciiTheme="minorEastAsia" w:hAnsiTheme="minorEastAsia" w:hint="eastAsia"/>
          <w:sz w:val="24"/>
          <w:szCs w:val="24"/>
        </w:rPr>
        <w:t>，</w:t>
      </w:r>
      <w:r w:rsidR="00791615" w:rsidRPr="002840AD">
        <w:rPr>
          <w:rFonts w:asciiTheme="minorEastAsia" w:hAnsiTheme="minorEastAsia"/>
          <w:sz w:val="24"/>
          <w:szCs w:val="24"/>
        </w:rPr>
        <w:t>他甚至创造出了一个更为抽象的概念</w:t>
      </w:r>
      <w:r w:rsidR="00491D44">
        <w:rPr>
          <w:rFonts w:asciiTheme="minorEastAsia" w:hAnsiTheme="minorEastAsia" w:hint="eastAsia"/>
          <w:sz w:val="24"/>
          <w:szCs w:val="24"/>
        </w:rPr>
        <w:t>。</w:t>
      </w:r>
      <w:r w:rsidR="00E245D7">
        <w:rPr>
          <w:rFonts w:asciiTheme="minorEastAsia" w:hAnsiTheme="minorEastAsia" w:hint="eastAsia"/>
          <w:sz w:val="24"/>
          <w:szCs w:val="24"/>
        </w:rPr>
        <w:t>在施蒂纳那里不可侵犯的概念其实并不具有现实中的躯体——不是有形体的个人，这被马克思称为“跳蚤的跳跃”，因为施蒂纳其实是返回了黑格尔逻辑，用黑格尔方法去构建自己的“唯一者”。</w:t>
      </w:r>
      <w:r w:rsidR="00791615" w:rsidRPr="002840AD">
        <w:rPr>
          <w:rStyle w:val="a9"/>
          <w:rFonts w:asciiTheme="minorEastAsia" w:hAnsiTheme="minorEastAsia"/>
          <w:sz w:val="24"/>
          <w:szCs w:val="24"/>
        </w:rPr>
        <w:footnoteReference w:id="72"/>
      </w:r>
      <w:r w:rsidR="00791615" w:rsidRPr="002840AD">
        <w:rPr>
          <w:rFonts w:asciiTheme="minorEastAsia" w:hAnsiTheme="minorEastAsia"/>
          <w:sz w:val="24"/>
          <w:szCs w:val="24"/>
        </w:rPr>
        <w:t>马克思坚信</w:t>
      </w:r>
      <w:r w:rsidR="00791615" w:rsidRPr="002840AD">
        <w:rPr>
          <w:rFonts w:asciiTheme="minorEastAsia" w:hAnsiTheme="minorEastAsia" w:hint="eastAsia"/>
          <w:sz w:val="24"/>
          <w:szCs w:val="24"/>
        </w:rPr>
        <w:t>，</w:t>
      </w:r>
      <w:r w:rsidR="00791615" w:rsidRPr="002840AD">
        <w:rPr>
          <w:rFonts w:asciiTheme="minorEastAsia" w:hAnsiTheme="minorEastAsia"/>
          <w:sz w:val="24"/>
          <w:szCs w:val="24"/>
        </w:rPr>
        <w:t>不是意识决定了生活</w:t>
      </w:r>
      <w:r w:rsidR="00791615" w:rsidRPr="002840AD">
        <w:rPr>
          <w:rFonts w:asciiTheme="minorEastAsia" w:hAnsiTheme="minorEastAsia" w:hint="eastAsia"/>
          <w:sz w:val="24"/>
          <w:szCs w:val="24"/>
        </w:rPr>
        <w:t>，</w:t>
      </w:r>
      <w:r w:rsidR="00791615" w:rsidRPr="002840AD">
        <w:rPr>
          <w:rFonts w:asciiTheme="minorEastAsia" w:hAnsiTheme="minorEastAsia"/>
          <w:sz w:val="24"/>
          <w:szCs w:val="24"/>
        </w:rPr>
        <w:t>而是人们的现实生活决定了意识活动</w:t>
      </w:r>
      <w:r w:rsidR="00791615" w:rsidRPr="002840AD">
        <w:rPr>
          <w:rFonts w:asciiTheme="minorEastAsia" w:hAnsiTheme="minorEastAsia" w:hint="eastAsia"/>
          <w:sz w:val="24"/>
          <w:szCs w:val="24"/>
        </w:rPr>
        <w:t>。</w:t>
      </w:r>
      <w:r w:rsidR="00E245D7">
        <w:rPr>
          <w:rFonts w:asciiTheme="minorEastAsia" w:hAnsiTheme="minorEastAsia"/>
          <w:sz w:val="24"/>
          <w:szCs w:val="24"/>
        </w:rPr>
        <w:t>正是由于不断进行着物质交往和生产生活的我们</w:t>
      </w:r>
      <w:r w:rsidR="00E245D7">
        <w:rPr>
          <w:rFonts w:asciiTheme="minorEastAsia" w:hAnsiTheme="minorEastAsia" w:hint="eastAsia"/>
          <w:sz w:val="24"/>
          <w:szCs w:val="24"/>
        </w:rPr>
        <w:t>，</w:t>
      </w:r>
      <w:r w:rsidR="00E245D7">
        <w:rPr>
          <w:rFonts w:asciiTheme="minorEastAsia" w:hAnsiTheme="minorEastAsia"/>
          <w:sz w:val="24"/>
          <w:szCs w:val="24"/>
        </w:rPr>
        <w:t>现实世界才得以该改变</w:t>
      </w:r>
      <w:r w:rsidR="00E245D7">
        <w:rPr>
          <w:rFonts w:asciiTheme="minorEastAsia" w:hAnsiTheme="minorEastAsia" w:hint="eastAsia"/>
          <w:sz w:val="24"/>
          <w:szCs w:val="24"/>
        </w:rPr>
        <w:t>，</w:t>
      </w:r>
      <w:r w:rsidR="00E245D7">
        <w:rPr>
          <w:rFonts w:asciiTheme="minorEastAsia" w:hAnsiTheme="minorEastAsia"/>
          <w:sz w:val="24"/>
          <w:szCs w:val="24"/>
        </w:rPr>
        <w:t>属于世界的一部分的人理所当然也被改变</w:t>
      </w:r>
      <w:r w:rsidR="00E245D7">
        <w:rPr>
          <w:rFonts w:asciiTheme="minorEastAsia" w:hAnsiTheme="minorEastAsia" w:hint="eastAsia"/>
          <w:sz w:val="24"/>
          <w:szCs w:val="24"/>
        </w:rPr>
        <w:t>，</w:t>
      </w:r>
      <w:r w:rsidR="00E245D7">
        <w:rPr>
          <w:rFonts w:asciiTheme="minorEastAsia" w:hAnsiTheme="minorEastAsia"/>
          <w:sz w:val="24"/>
          <w:szCs w:val="24"/>
        </w:rPr>
        <w:t>同时我们的思维也不可避免地发生改变</w:t>
      </w:r>
      <w:r w:rsidR="00E245D7">
        <w:rPr>
          <w:rFonts w:asciiTheme="minorEastAsia" w:hAnsiTheme="minorEastAsia" w:hint="eastAsia"/>
          <w:sz w:val="24"/>
          <w:szCs w:val="24"/>
        </w:rPr>
        <w:t>。</w:t>
      </w:r>
      <w:r w:rsidR="00791615" w:rsidRPr="002840AD">
        <w:rPr>
          <w:rStyle w:val="a9"/>
          <w:rFonts w:asciiTheme="minorEastAsia" w:hAnsiTheme="minorEastAsia"/>
          <w:sz w:val="24"/>
          <w:szCs w:val="24"/>
        </w:rPr>
        <w:footnoteReference w:id="73"/>
      </w:r>
      <w:r w:rsidR="00791615" w:rsidRPr="002840AD">
        <w:rPr>
          <w:rFonts w:asciiTheme="minorEastAsia" w:hAnsiTheme="minorEastAsia" w:hint="eastAsia"/>
          <w:sz w:val="24"/>
          <w:szCs w:val="24"/>
        </w:rPr>
        <w:t>马克思认为</w:t>
      </w:r>
      <w:r w:rsidR="00791615">
        <w:rPr>
          <w:rFonts w:asciiTheme="minorEastAsia" w:hAnsiTheme="minorEastAsia" w:hint="eastAsia"/>
          <w:sz w:val="24"/>
          <w:szCs w:val="24"/>
        </w:rPr>
        <w:t>，</w:t>
      </w:r>
      <w:r w:rsidR="00791615" w:rsidRPr="002840AD">
        <w:rPr>
          <w:rFonts w:asciiTheme="minorEastAsia" w:hAnsiTheme="minorEastAsia" w:hint="eastAsia"/>
          <w:sz w:val="24"/>
          <w:szCs w:val="24"/>
        </w:rPr>
        <w:t>现实生活中的个人进行的物质生产以及形成的生产生活方式</w:t>
      </w:r>
      <w:r w:rsidR="00791615">
        <w:rPr>
          <w:rFonts w:asciiTheme="minorEastAsia" w:hAnsiTheme="minorEastAsia" w:hint="eastAsia"/>
          <w:sz w:val="24"/>
          <w:szCs w:val="24"/>
        </w:rPr>
        <w:t>，</w:t>
      </w:r>
      <w:r w:rsidR="00791615" w:rsidRPr="002840AD">
        <w:rPr>
          <w:rFonts w:asciiTheme="minorEastAsia" w:hAnsiTheme="minorEastAsia" w:hint="eastAsia"/>
          <w:sz w:val="24"/>
          <w:szCs w:val="24"/>
        </w:rPr>
        <w:t>表明了从事生产活动的人就是在如此表现着自己，这是由他们作为人的本质决定的。马克思将个人只是看作</w:t>
      </w:r>
      <w:r w:rsidR="00791615">
        <w:rPr>
          <w:rFonts w:asciiTheme="minorEastAsia" w:hAnsiTheme="minorEastAsia" w:hint="eastAsia"/>
          <w:sz w:val="24"/>
          <w:szCs w:val="24"/>
        </w:rPr>
        <w:t>现实的</w:t>
      </w:r>
      <w:r w:rsidR="00791615" w:rsidRPr="002840AD">
        <w:rPr>
          <w:rFonts w:asciiTheme="minorEastAsia" w:hAnsiTheme="minorEastAsia" w:hint="eastAsia"/>
          <w:sz w:val="24"/>
          <w:szCs w:val="24"/>
        </w:rPr>
        <w:t>个人，</w:t>
      </w:r>
      <w:r w:rsidR="00791615">
        <w:rPr>
          <w:rFonts w:asciiTheme="minorEastAsia" w:hAnsiTheme="minorEastAsia" w:hint="eastAsia"/>
          <w:sz w:val="24"/>
          <w:szCs w:val="24"/>
        </w:rPr>
        <w:t>而</w:t>
      </w:r>
      <w:r w:rsidR="00791615" w:rsidRPr="002840AD">
        <w:rPr>
          <w:rFonts w:asciiTheme="minorEastAsia" w:hAnsiTheme="minorEastAsia" w:hint="eastAsia"/>
          <w:sz w:val="24"/>
          <w:szCs w:val="24"/>
        </w:rPr>
        <w:t>意识产生于个人的活动，这一点不同于其他将意识</w:t>
      </w:r>
      <w:r w:rsidR="00791615">
        <w:rPr>
          <w:rFonts w:asciiTheme="minorEastAsia" w:hAnsiTheme="minorEastAsia" w:hint="eastAsia"/>
          <w:sz w:val="24"/>
          <w:szCs w:val="24"/>
        </w:rPr>
        <w:t>等同于</w:t>
      </w:r>
      <w:r w:rsidR="00485EB0">
        <w:rPr>
          <w:rFonts w:asciiTheme="minorEastAsia" w:hAnsiTheme="minorEastAsia" w:hint="eastAsia"/>
          <w:sz w:val="24"/>
          <w:szCs w:val="24"/>
        </w:rPr>
        <w:t>个人的青年黑格尔派。</w:t>
      </w:r>
      <w:r w:rsidR="00791615" w:rsidRPr="002840AD">
        <w:rPr>
          <w:rFonts w:asciiTheme="minorEastAsia" w:hAnsiTheme="minorEastAsia" w:hint="eastAsia"/>
          <w:sz w:val="24"/>
          <w:szCs w:val="24"/>
        </w:rPr>
        <w:t>尤其是施蒂纳，</w:t>
      </w:r>
      <w:r w:rsidR="00A13144">
        <w:rPr>
          <w:rFonts w:asciiTheme="minorEastAsia" w:hAnsiTheme="minorEastAsia" w:hint="eastAsia"/>
          <w:sz w:val="24"/>
          <w:szCs w:val="24"/>
        </w:rPr>
        <w:t>他把现实中的社会关系果断地与个人隔绝，这样</w:t>
      </w:r>
      <w:r w:rsidR="00485EB0">
        <w:rPr>
          <w:rFonts w:asciiTheme="minorEastAsia" w:hAnsiTheme="minorEastAsia" w:hint="eastAsia"/>
          <w:sz w:val="24"/>
          <w:szCs w:val="24"/>
        </w:rPr>
        <w:t>一</w:t>
      </w:r>
      <w:r w:rsidR="00A13144">
        <w:rPr>
          <w:rFonts w:asciiTheme="minorEastAsia" w:hAnsiTheme="minorEastAsia" w:hint="eastAsia"/>
          <w:sz w:val="24"/>
          <w:szCs w:val="24"/>
        </w:rPr>
        <w:t>来有关于此的哲学范畴便</w:t>
      </w:r>
      <w:r w:rsidR="00F02D48">
        <w:rPr>
          <w:rFonts w:asciiTheme="minorEastAsia" w:hAnsiTheme="minorEastAsia" w:hint="eastAsia"/>
          <w:sz w:val="24"/>
          <w:szCs w:val="24"/>
        </w:rPr>
        <w:t>也</w:t>
      </w:r>
      <w:r w:rsidR="00A13144">
        <w:rPr>
          <w:rFonts w:asciiTheme="minorEastAsia" w:hAnsiTheme="minorEastAsia" w:hint="eastAsia"/>
          <w:sz w:val="24"/>
          <w:szCs w:val="24"/>
        </w:rPr>
        <w:t>没有了哲学内涵。</w:t>
      </w:r>
      <w:r w:rsidR="00791615" w:rsidRPr="002840AD">
        <w:rPr>
          <w:rStyle w:val="a9"/>
          <w:rFonts w:asciiTheme="minorEastAsia" w:hAnsiTheme="minorEastAsia"/>
          <w:sz w:val="24"/>
          <w:szCs w:val="24"/>
        </w:rPr>
        <w:footnoteReference w:id="74"/>
      </w:r>
      <w:r w:rsidR="00DC0D32">
        <w:rPr>
          <w:rFonts w:asciiTheme="minorEastAsia" w:hAnsiTheme="minorEastAsia" w:hint="eastAsia"/>
          <w:sz w:val="24"/>
          <w:szCs w:val="24"/>
        </w:rPr>
        <w:t>马克思</w:t>
      </w:r>
      <w:r w:rsidR="00791615" w:rsidRPr="002840AD">
        <w:rPr>
          <w:rFonts w:asciiTheme="minorEastAsia" w:hAnsiTheme="minorEastAsia" w:hint="eastAsia"/>
          <w:sz w:val="24"/>
          <w:szCs w:val="24"/>
        </w:rPr>
        <w:t>在施蒂纳的</w:t>
      </w:r>
      <w:r w:rsidR="00791615">
        <w:rPr>
          <w:rFonts w:asciiTheme="minorEastAsia" w:hAnsiTheme="minorEastAsia" w:hint="eastAsia"/>
          <w:sz w:val="24"/>
          <w:szCs w:val="24"/>
        </w:rPr>
        <w:t>“</w:t>
      </w:r>
      <w:r w:rsidR="00791615" w:rsidRPr="002840AD">
        <w:rPr>
          <w:rFonts w:asciiTheme="minorEastAsia" w:hAnsiTheme="minorEastAsia" w:hint="eastAsia"/>
          <w:sz w:val="24"/>
          <w:szCs w:val="24"/>
        </w:rPr>
        <w:t>具体的人</w:t>
      </w:r>
      <w:r w:rsidR="00791615">
        <w:rPr>
          <w:rFonts w:asciiTheme="minorEastAsia" w:hAnsiTheme="minorEastAsia" w:hint="eastAsia"/>
          <w:sz w:val="24"/>
          <w:szCs w:val="24"/>
        </w:rPr>
        <w:t>”</w:t>
      </w:r>
      <w:r w:rsidR="00791615" w:rsidRPr="002840AD">
        <w:rPr>
          <w:rFonts w:asciiTheme="minorEastAsia" w:hAnsiTheme="minorEastAsia" w:hint="eastAsia"/>
          <w:sz w:val="24"/>
          <w:szCs w:val="24"/>
        </w:rPr>
        <w:t>的基础之上进行改造，为这个单薄无力的概念注入新的内涵和灵魂，让这个“人”真</w:t>
      </w:r>
      <w:r>
        <w:rPr>
          <w:rFonts w:asciiTheme="minorEastAsia" w:hAnsiTheme="minorEastAsia" w:hint="eastAsia"/>
          <w:sz w:val="24"/>
          <w:szCs w:val="24"/>
        </w:rPr>
        <w:t>正</w:t>
      </w:r>
      <w:r w:rsidR="00791615" w:rsidRPr="002840AD">
        <w:rPr>
          <w:rFonts w:asciiTheme="minorEastAsia" w:hAnsiTheme="minorEastAsia" w:hint="eastAsia"/>
          <w:sz w:val="24"/>
          <w:szCs w:val="24"/>
        </w:rPr>
        <w:t>成为现实生活中</w:t>
      </w:r>
      <w:r>
        <w:rPr>
          <w:rFonts w:asciiTheme="minorEastAsia" w:hAnsiTheme="minorEastAsia" w:hint="eastAsia"/>
          <w:sz w:val="24"/>
          <w:szCs w:val="24"/>
        </w:rPr>
        <w:t>丰富、鲜活</w:t>
      </w:r>
      <w:r w:rsidR="00791615" w:rsidRPr="002840AD">
        <w:rPr>
          <w:rFonts w:asciiTheme="minorEastAsia" w:hAnsiTheme="minorEastAsia" w:hint="eastAsia"/>
          <w:sz w:val="24"/>
          <w:szCs w:val="24"/>
        </w:rPr>
        <w:t>的人。甚至可以</w:t>
      </w:r>
      <w:r w:rsidR="00791615" w:rsidRPr="002840AD">
        <w:rPr>
          <w:rFonts w:asciiTheme="minorEastAsia" w:hAnsiTheme="minorEastAsia" w:hint="eastAsia"/>
          <w:sz w:val="24"/>
          <w:szCs w:val="24"/>
        </w:rPr>
        <w:lastRenderedPageBreak/>
        <w:t>说，</w:t>
      </w:r>
      <w:r w:rsidR="00F02D48">
        <w:rPr>
          <w:rFonts w:asciiTheme="minorEastAsia" w:hAnsiTheme="minorEastAsia" w:hint="eastAsia"/>
          <w:sz w:val="24"/>
          <w:szCs w:val="24"/>
        </w:rPr>
        <w:t>马克思是从对施蒂纳的批判那里找到</w:t>
      </w:r>
      <w:r w:rsidR="00791615" w:rsidRPr="002840AD">
        <w:rPr>
          <w:rFonts w:asciiTheme="minorEastAsia" w:hAnsiTheme="minorEastAsia" w:hint="eastAsia"/>
          <w:sz w:val="24"/>
          <w:szCs w:val="24"/>
        </w:rPr>
        <w:t>了更多关于构建唯物史观的契机和灵感，</w:t>
      </w:r>
      <w:r w:rsidR="00F02D48">
        <w:rPr>
          <w:rFonts w:asciiTheme="minorEastAsia" w:hAnsiTheme="minorEastAsia" w:hint="eastAsia"/>
          <w:sz w:val="24"/>
          <w:szCs w:val="24"/>
        </w:rPr>
        <w:t>进而</w:t>
      </w:r>
      <w:r w:rsidR="00791615" w:rsidRPr="002840AD">
        <w:rPr>
          <w:rFonts w:asciiTheme="minorEastAsia" w:hAnsiTheme="minorEastAsia" w:hint="eastAsia"/>
          <w:sz w:val="24"/>
          <w:szCs w:val="24"/>
        </w:rPr>
        <w:t>在政治经济学的基础之上</w:t>
      </w:r>
      <w:r w:rsidR="00694F88">
        <w:rPr>
          <w:rFonts w:asciiTheme="minorEastAsia" w:hAnsiTheme="minorEastAsia" w:hint="eastAsia"/>
          <w:sz w:val="24"/>
          <w:szCs w:val="24"/>
        </w:rPr>
        <w:t>，</w:t>
      </w:r>
      <w:r w:rsidR="00791615" w:rsidRPr="002840AD">
        <w:rPr>
          <w:rFonts w:asciiTheme="minorEastAsia" w:hAnsiTheme="minorEastAsia" w:hint="eastAsia"/>
          <w:sz w:val="24"/>
          <w:szCs w:val="24"/>
        </w:rPr>
        <w:t>通过注重生产力与交往形式矛盾中的</w:t>
      </w:r>
      <w:r w:rsidR="00A71F30">
        <w:rPr>
          <w:rFonts w:asciiTheme="minorEastAsia" w:hAnsiTheme="minorEastAsia" w:hint="eastAsia"/>
          <w:sz w:val="24"/>
          <w:szCs w:val="24"/>
        </w:rPr>
        <w:t>“</w:t>
      </w:r>
      <w:r w:rsidR="00791615" w:rsidRPr="002840AD">
        <w:rPr>
          <w:rFonts w:asciiTheme="minorEastAsia" w:hAnsiTheme="minorEastAsia" w:hint="eastAsia"/>
          <w:sz w:val="24"/>
          <w:szCs w:val="24"/>
        </w:rPr>
        <w:t>人</w:t>
      </w:r>
      <w:r w:rsidR="00A71F30">
        <w:rPr>
          <w:rFonts w:asciiTheme="minorEastAsia" w:hAnsiTheme="minorEastAsia" w:hint="eastAsia"/>
          <w:sz w:val="24"/>
          <w:szCs w:val="24"/>
        </w:rPr>
        <w:t>”</w:t>
      </w:r>
      <w:r w:rsidR="00694F88">
        <w:rPr>
          <w:rFonts w:asciiTheme="minorEastAsia" w:hAnsiTheme="minorEastAsia" w:hint="eastAsia"/>
          <w:sz w:val="24"/>
          <w:szCs w:val="24"/>
        </w:rPr>
        <w:t>这一关键点</w:t>
      </w:r>
      <w:r w:rsidR="00A71F30">
        <w:rPr>
          <w:rFonts w:asciiTheme="minorEastAsia" w:hAnsiTheme="minorEastAsia" w:hint="eastAsia"/>
          <w:sz w:val="24"/>
          <w:szCs w:val="24"/>
        </w:rPr>
        <w:t>建立科学的马克思主义</w:t>
      </w:r>
      <w:r w:rsidR="00485EB0">
        <w:rPr>
          <w:rFonts w:asciiTheme="minorEastAsia" w:hAnsiTheme="minorEastAsia" w:hint="eastAsia"/>
          <w:sz w:val="24"/>
          <w:szCs w:val="24"/>
        </w:rPr>
        <w:t>政治经济学</w:t>
      </w:r>
      <w:r w:rsidR="00791615" w:rsidRPr="002840AD">
        <w:rPr>
          <w:rFonts w:asciiTheme="minorEastAsia" w:hAnsiTheme="minorEastAsia" w:hint="eastAsia"/>
          <w:sz w:val="24"/>
          <w:szCs w:val="24"/>
        </w:rPr>
        <w:t>。</w:t>
      </w:r>
    </w:p>
    <w:p w14:paraId="37860221" w14:textId="500C0030" w:rsidR="00E563F3" w:rsidRPr="00E563F3" w:rsidRDefault="00D3463F" w:rsidP="00DC0D32">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正如恩格斯所说，</w:t>
      </w:r>
      <w:r w:rsidR="00287003">
        <w:rPr>
          <w:rFonts w:asciiTheme="minorEastAsia" w:hAnsiTheme="minorEastAsia" w:hint="eastAsia"/>
          <w:sz w:val="24"/>
          <w:szCs w:val="24"/>
        </w:rPr>
        <w:t>“</w:t>
      </w:r>
      <w:r w:rsidR="00287003" w:rsidRPr="00287003">
        <w:rPr>
          <w:rFonts w:asciiTheme="minorEastAsia" w:hAnsiTheme="minorEastAsia" w:hint="eastAsia"/>
          <w:sz w:val="24"/>
          <w:szCs w:val="24"/>
        </w:rPr>
        <w:t>政治经济学是现代资产阶级社会的理论分析，因此它以发达的资产阶级关系为前提，而在德国，这种关系自从宗教改革战争和农民战争，特别是自从三十年战争以来的几百年间，都没有可能产生。</w:t>
      </w:r>
      <w:r w:rsidR="00287003">
        <w:rPr>
          <w:rFonts w:asciiTheme="minorEastAsia" w:hAnsiTheme="minorEastAsia" w:hint="eastAsia"/>
          <w:sz w:val="24"/>
          <w:szCs w:val="24"/>
        </w:rPr>
        <w:t>”</w:t>
      </w:r>
      <w:r w:rsidR="00287003">
        <w:rPr>
          <w:rStyle w:val="a9"/>
          <w:rFonts w:asciiTheme="minorEastAsia" w:hAnsiTheme="minorEastAsia"/>
          <w:sz w:val="24"/>
          <w:szCs w:val="24"/>
        </w:rPr>
        <w:footnoteReference w:id="75"/>
      </w:r>
      <w:r w:rsidR="00287003">
        <w:rPr>
          <w:rFonts w:asciiTheme="minorEastAsia" w:hAnsiTheme="minorEastAsia" w:hint="eastAsia"/>
          <w:sz w:val="24"/>
          <w:szCs w:val="24"/>
        </w:rPr>
        <w:t>德国的先天条件不足使得马克思</w:t>
      </w:r>
      <w:r w:rsidR="00485EB0">
        <w:rPr>
          <w:rFonts w:asciiTheme="minorEastAsia" w:hAnsiTheme="minorEastAsia" w:hint="eastAsia"/>
          <w:sz w:val="24"/>
          <w:szCs w:val="24"/>
        </w:rPr>
        <w:t>另寻高就</w:t>
      </w:r>
      <w:r w:rsidR="00287003">
        <w:rPr>
          <w:rFonts w:asciiTheme="minorEastAsia" w:hAnsiTheme="minorEastAsia" w:hint="eastAsia"/>
          <w:sz w:val="24"/>
          <w:szCs w:val="24"/>
        </w:rPr>
        <w:t>，</w:t>
      </w:r>
      <w:r w:rsidR="00DC4D3F">
        <w:rPr>
          <w:rFonts w:asciiTheme="minorEastAsia" w:hAnsiTheme="minorEastAsia" w:hint="eastAsia"/>
          <w:sz w:val="24"/>
          <w:szCs w:val="24"/>
        </w:rPr>
        <w:t>他</w:t>
      </w:r>
      <w:r w:rsidR="00485EB0">
        <w:rPr>
          <w:rFonts w:asciiTheme="minorEastAsia" w:hAnsiTheme="minorEastAsia" w:hint="eastAsia"/>
          <w:sz w:val="24"/>
          <w:szCs w:val="24"/>
        </w:rPr>
        <w:t>接受了政治经济学的</w:t>
      </w:r>
      <w:r w:rsidR="009D4A07">
        <w:rPr>
          <w:rFonts w:asciiTheme="minorEastAsia" w:hAnsiTheme="minorEastAsia" w:hint="eastAsia"/>
          <w:sz w:val="24"/>
          <w:szCs w:val="24"/>
        </w:rPr>
        <w:t>定理，认为社会结构的基础是经济</w:t>
      </w:r>
      <w:r w:rsidR="00485EB0">
        <w:rPr>
          <w:rFonts w:asciiTheme="minorEastAsia" w:hAnsiTheme="minorEastAsia" w:hint="eastAsia"/>
          <w:sz w:val="24"/>
          <w:szCs w:val="24"/>
        </w:rPr>
        <w:t>。</w:t>
      </w:r>
      <w:r w:rsidR="00346E1B">
        <w:rPr>
          <w:rFonts w:asciiTheme="minorEastAsia" w:hAnsiTheme="minorEastAsia" w:hint="eastAsia"/>
          <w:sz w:val="24"/>
          <w:szCs w:val="24"/>
        </w:rPr>
        <w:t>因此他从人类利益的可变概念开始重新定义经济学，</w:t>
      </w:r>
      <w:r w:rsidR="00287003">
        <w:rPr>
          <w:rFonts w:asciiTheme="minorEastAsia" w:hAnsiTheme="minorEastAsia" w:hint="eastAsia"/>
          <w:sz w:val="24"/>
          <w:szCs w:val="24"/>
        </w:rPr>
        <w:t>真正走出德意志意识形态，真正站在高于施蒂纳的思想平台</w:t>
      </w:r>
      <w:r w:rsidR="00485EB0">
        <w:rPr>
          <w:rFonts w:asciiTheme="minorEastAsia" w:hAnsiTheme="minorEastAsia" w:hint="eastAsia"/>
          <w:sz w:val="24"/>
          <w:szCs w:val="24"/>
        </w:rPr>
        <w:t>上</w:t>
      </w:r>
      <w:r w:rsidR="00287003">
        <w:rPr>
          <w:rFonts w:asciiTheme="minorEastAsia" w:hAnsiTheme="minorEastAsia" w:hint="eastAsia"/>
          <w:sz w:val="24"/>
          <w:szCs w:val="24"/>
        </w:rPr>
        <w:t>，反思自己在青年时代所受的德国古典哲学的“余毒”，</w:t>
      </w:r>
      <w:r w:rsidR="00485EB0">
        <w:rPr>
          <w:rFonts w:asciiTheme="minorEastAsia" w:hAnsiTheme="minorEastAsia" w:hint="eastAsia"/>
          <w:sz w:val="24"/>
          <w:szCs w:val="24"/>
        </w:rPr>
        <w:t>这样一来他</w:t>
      </w:r>
      <w:r w:rsidR="00287003">
        <w:rPr>
          <w:rFonts w:asciiTheme="minorEastAsia" w:hAnsiTheme="minorEastAsia" w:hint="eastAsia"/>
          <w:sz w:val="24"/>
          <w:szCs w:val="24"/>
        </w:rPr>
        <w:t>才成为真正的马克思，</w:t>
      </w:r>
      <w:r w:rsidR="00DC4D3F">
        <w:rPr>
          <w:rFonts w:asciiTheme="minorEastAsia" w:hAnsiTheme="minorEastAsia" w:hint="eastAsia"/>
          <w:sz w:val="24"/>
          <w:szCs w:val="24"/>
        </w:rPr>
        <w:t>也找到了属于他</w:t>
      </w:r>
      <w:r w:rsidR="00485EB0">
        <w:rPr>
          <w:rFonts w:asciiTheme="minorEastAsia" w:hAnsiTheme="minorEastAsia" w:hint="eastAsia"/>
          <w:sz w:val="24"/>
          <w:szCs w:val="24"/>
        </w:rPr>
        <w:t>自己</w:t>
      </w:r>
      <w:r w:rsidR="00287003">
        <w:rPr>
          <w:rFonts w:asciiTheme="minorEastAsia" w:hAnsiTheme="minorEastAsia" w:hint="eastAsia"/>
          <w:sz w:val="24"/>
          <w:szCs w:val="24"/>
        </w:rPr>
        <w:t>的世界话语体系。</w:t>
      </w:r>
    </w:p>
    <w:p w14:paraId="387178C6" w14:textId="77777777" w:rsidR="00A71F30" w:rsidRPr="002840AD" w:rsidRDefault="00A71F30" w:rsidP="00791615">
      <w:pPr>
        <w:spacing w:line="360" w:lineRule="auto"/>
        <w:ind w:firstLineChars="200" w:firstLine="480"/>
        <w:rPr>
          <w:rFonts w:asciiTheme="minorEastAsia" w:hAnsiTheme="minorEastAsia"/>
          <w:sz w:val="24"/>
          <w:szCs w:val="24"/>
        </w:rPr>
      </w:pPr>
    </w:p>
    <w:p w14:paraId="74331620" w14:textId="77777777" w:rsidR="00791615" w:rsidRPr="002840AD" w:rsidRDefault="00791615" w:rsidP="00E90B52">
      <w:pPr>
        <w:pStyle w:val="1"/>
      </w:pPr>
      <w:bookmarkStart w:id="20" w:name="_Toc512959247"/>
      <w:r w:rsidRPr="002840AD">
        <w:t>结</w:t>
      </w:r>
      <w:r>
        <w:rPr>
          <w:rFonts w:hint="eastAsia"/>
        </w:rPr>
        <w:t xml:space="preserve"> </w:t>
      </w:r>
      <w:r w:rsidRPr="002840AD">
        <w:t>语</w:t>
      </w:r>
      <w:bookmarkEnd w:id="20"/>
    </w:p>
    <w:p w14:paraId="66E4AD6D" w14:textId="27DA0F6B" w:rsidR="00791615" w:rsidRPr="002840AD" w:rsidRDefault="00791615" w:rsidP="0079161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综上所述，我们可以简要地构造一个图形来表示</w:t>
      </w:r>
      <w:r w:rsidRPr="002840AD">
        <w:rPr>
          <w:rFonts w:asciiTheme="minorEastAsia" w:hAnsiTheme="minorEastAsia"/>
          <w:sz w:val="24"/>
          <w:szCs w:val="24"/>
        </w:rPr>
        <w:t>马克思</w:t>
      </w:r>
      <w:r w:rsidRPr="002840AD">
        <w:rPr>
          <w:rFonts w:asciiTheme="minorEastAsia" w:hAnsiTheme="minorEastAsia" w:hint="eastAsia"/>
          <w:sz w:val="24"/>
          <w:szCs w:val="24"/>
        </w:rPr>
        <w:t>、</w:t>
      </w:r>
      <w:r w:rsidRPr="002840AD">
        <w:rPr>
          <w:rFonts w:asciiTheme="minorEastAsia" w:hAnsiTheme="minorEastAsia"/>
          <w:sz w:val="24"/>
          <w:szCs w:val="24"/>
        </w:rPr>
        <w:t>施蒂纳</w:t>
      </w:r>
      <w:r w:rsidRPr="002840AD">
        <w:rPr>
          <w:rFonts w:asciiTheme="minorEastAsia" w:hAnsiTheme="minorEastAsia" w:hint="eastAsia"/>
          <w:sz w:val="24"/>
          <w:szCs w:val="24"/>
        </w:rPr>
        <w:t>、</w:t>
      </w:r>
      <w:r w:rsidRPr="002840AD">
        <w:rPr>
          <w:rFonts w:asciiTheme="minorEastAsia" w:hAnsiTheme="minorEastAsia"/>
          <w:sz w:val="24"/>
          <w:szCs w:val="24"/>
        </w:rPr>
        <w:t>费尔巴哈</w:t>
      </w:r>
      <w:r w:rsidRPr="002840AD">
        <w:rPr>
          <w:rFonts w:asciiTheme="minorEastAsia" w:hAnsiTheme="minorEastAsia" w:hint="eastAsia"/>
          <w:sz w:val="24"/>
          <w:szCs w:val="24"/>
        </w:rPr>
        <w:t>、黑格尔几个人</w:t>
      </w:r>
      <w:r w:rsidR="00DC4D3F">
        <w:rPr>
          <w:rFonts w:asciiTheme="minorEastAsia" w:hAnsiTheme="minorEastAsia" w:hint="eastAsia"/>
          <w:sz w:val="24"/>
          <w:szCs w:val="24"/>
        </w:rPr>
        <w:t>的关系。</w:t>
      </w:r>
      <w:r w:rsidR="00E63FB9">
        <w:rPr>
          <w:rFonts w:asciiTheme="minorEastAsia" w:hAnsiTheme="minorEastAsia" w:hint="eastAsia"/>
          <w:sz w:val="24"/>
          <w:szCs w:val="24"/>
        </w:rPr>
        <w:t>这</w:t>
      </w:r>
      <w:r w:rsidR="00F02D48">
        <w:rPr>
          <w:rFonts w:asciiTheme="minorEastAsia" w:hAnsiTheme="minorEastAsia" w:hint="eastAsia"/>
          <w:sz w:val="24"/>
          <w:szCs w:val="24"/>
        </w:rPr>
        <w:t>几位哲学家</w:t>
      </w:r>
      <w:r w:rsidR="00E63FB9">
        <w:rPr>
          <w:rFonts w:asciiTheme="minorEastAsia" w:hAnsiTheme="minorEastAsia" w:hint="eastAsia"/>
          <w:sz w:val="24"/>
          <w:szCs w:val="24"/>
        </w:rPr>
        <w:t>层层递进，每个人都相互联系，因此</w:t>
      </w:r>
      <w:r>
        <w:rPr>
          <w:rFonts w:asciiTheme="minorEastAsia" w:hAnsiTheme="minorEastAsia" w:hint="eastAsia"/>
          <w:sz w:val="24"/>
          <w:szCs w:val="24"/>
        </w:rPr>
        <w:t>他们</w:t>
      </w:r>
      <w:r w:rsidRPr="002840AD">
        <w:rPr>
          <w:rFonts w:asciiTheme="minorEastAsia" w:hAnsiTheme="minorEastAsia" w:hint="eastAsia"/>
          <w:sz w:val="24"/>
          <w:szCs w:val="24"/>
        </w:rPr>
        <w:t>仿佛由高到低站在一排阶梯上：</w:t>
      </w:r>
    </w:p>
    <w:p w14:paraId="6DDE2CB3" w14:textId="77777777" w:rsidR="00791615" w:rsidRPr="002840AD" w:rsidRDefault="00791615" w:rsidP="00791615">
      <w:pPr>
        <w:spacing w:line="360" w:lineRule="auto"/>
        <w:ind w:firstLineChars="200" w:firstLine="480"/>
        <w:rPr>
          <w:rFonts w:asciiTheme="minorEastAsia" w:hAnsiTheme="minorEastAsia"/>
          <w:sz w:val="24"/>
          <w:szCs w:val="24"/>
        </w:rPr>
      </w:pPr>
      <w:r w:rsidRPr="002840AD">
        <w:rPr>
          <w:rFonts w:asciiTheme="minorEastAsia" w:hAnsiTheme="minorEastAsia"/>
          <w:noProof/>
          <w:sz w:val="24"/>
          <w:szCs w:val="24"/>
        </w:rPr>
        <w:drawing>
          <wp:inline distT="0" distB="0" distL="0" distR="0" wp14:anchorId="154CB3FD" wp14:editId="3AA1A19D">
            <wp:extent cx="4442604" cy="2497828"/>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微信图片_20180322211318.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451760" cy="2502976"/>
                    </a:xfrm>
                    <a:prstGeom prst="rect">
                      <a:avLst/>
                    </a:prstGeom>
                  </pic:spPr>
                </pic:pic>
              </a:graphicData>
            </a:graphic>
          </wp:inline>
        </w:drawing>
      </w:r>
    </w:p>
    <w:p w14:paraId="7F65C3C3" w14:textId="77777777" w:rsidR="00791615" w:rsidRDefault="00791615" w:rsidP="000A544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如果说</w:t>
      </w:r>
      <w:r w:rsidRPr="002840AD">
        <w:rPr>
          <w:rFonts w:asciiTheme="minorEastAsia" w:hAnsiTheme="minorEastAsia" w:hint="eastAsia"/>
          <w:sz w:val="24"/>
          <w:szCs w:val="24"/>
        </w:rPr>
        <w:t>黑格尔的绝对精神是</w:t>
      </w:r>
      <w:r>
        <w:rPr>
          <w:rFonts w:asciiTheme="minorEastAsia" w:hAnsiTheme="minorEastAsia" w:hint="eastAsia"/>
          <w:sz w:val="24"/>
          <w:szCs w:val="24"/>
        </w:rPr>
        <w:t>德意志意识形态的内核</w:t>
      </w:r>
      <w:r w:rsidRPr="002840AD">
        <w:rPr>
          <w:rFonts w:asciiTheme="minorEastAsia" w:hAnsiTheme="minorEastAsia" w:hint="eastAsia"/>
          <w:sz w:val="24"/>
          <w:szCs w:val="24"/>
        </w:rPr>
        <w:t>，为后面的各学派提供了理论发芽的广袤土壤；</w:t>
      </w:r>
      <w:r>
        <w:rPr>
          <w:rFonts w:asciiTheme="minorEastAsia" w:hAnsiTheme="minorEastAsia" w:hint="eastAsia"/>
          <w:sz w:val="24"/>
          <w:szCs w:val="24"/>
        </w:rPr>
        <w:t>那么</w:t>
      </w:r>
      <w:r w:rsidRPr="002840AD">
        <w:rPr>
          <w:rFonts w:asciiTheme="minorEastAsia" w:hAnsiTheme="minorEastAsia" w:hint="eastAsia"/>
          <w:sz w:val="24"/>
          <w:szCs w:val="24"/>
        </w:rPr>
        <w:t>费尔巴哈</w:t>
      </w:r>
      <w:r>
        <w:rPr>
          <w:rFonts w:asciiTheme="minorEastAsia" w:hAnsiTheme="minorEastAsia" w:hint="eastAsia"/>
          <w:sz w:val="24"/>
          <w:szCs w:val="24"/>
        </w:rPr>
        <w:t>便</w:t>
      </w:r>
      <w:r w:rsidRPr="002840AD">
        <w:rPr>
          <w:rFonts w:asciiTheme="minorEastAsia" w:hAnsiTheme="minorEastAsia" w:hint="eastAsia"/>
          <w:sz w:val="24"/>
          <w:szCs w:val="24"/>
        </w:rPr>
        <w:t>自认为高于黑格尔，自认为看到了“绝对精神”的抽象本质因此破解了思辨哲学的秘密；施蒂纳又在费尔巴哈批判黑格尔</w:t>
      </w:r>
      <w:r w:rsidRPr="002840AD">
        <w:rPr>
          <w:rFonts w:asciiTheme="minorEastAsia" w:hAnsiTheme="minorEastAsia" w:hint="eastAsia"/>
          <w:sz w:val="24"/>
          <w:szCs w:val="24"/>
        </w:rPr>
        <w:lastRenderedPageBreak/>
        <w:t>的基础之上看破费尔巴哈的招数，用费尔巴哈批判黑格尔的方式对费尔巴哈进行了批判；</w:t>
      </w:r>
      <w:r>
        <w:rPr>
          <w:rFonts w:asciiTheme="minorEastAsia" w:hAnsiTheme="minorEastAsia" w:hint="eastAsia"/>
          <w:sz w:val="24"/>
          <w:szCs w:val="24"/>
        </w:rPr>
        <w:t>貌似</w:t>
      </w:r>
      <w:r w:rsidRPr="002840AD">
        <w:rPr>
          <w:rFonts w:asciiTheme="minorEastAsia" w:hAnsiTheme="minorEastAsia" w:hint="eastAsia"/>
          <w:sz w:val="24"/>
          <w:szCs w:val="24"/>
        </w:rPr>
        <w:t>站在制高点</w:t>
      </w:r>
      <w:r>
        <w:rPr>
          <w:rFonts w:asciiTheme="minorEastAsia" w:hAnsiTheme="minorEastAsia" w:hint="eastAsia"/>
          <w:sz w:val="24"/>
          <w:szCs w:val="24"/>
        </w:rPr>
        <w:t>、实际上是站在更现实的土壤中</w:t>
      </w:r>
      <w:r w:rsidRPr="002840AD">
        <w:rPr>
          <w:rFonts w:asciiTheme="minorEastAsia" w:hAnsiTheme="minorEastAsia" w:hint="eastAsia"/>
          <w:sz w:val="24"/>
          <w:szCs w:val="24"/>
        </w:rPr>
        <w:t>的马克思跳出了上述三人的循环逻辑，洞悉了青年黑格尔派个体性问题的症结所在。在这个过程中，每位哲学家的观点都不可忽视，都在相应的转折点上起着重要作用，本文重点讨论的施蒂纳也是如此。</w:t>
      </w:r>
    </w:p>
    <w:p w14:paraId="0ECF0D58" w14:textId="77777777" w:rsidR="003524AB" w:rsidRDefault="00791615" w:rsidP="00C139BE">
      <w:pPr>
        <w:spacing w:line="360" w:lineRule="auto"/>
        <w:ind w:firstLineChars="200" w:firstLine="480"/>
        <w:rPr>
          <w:rFonts w:asciiTheme="minorEastAsia" w:hAnsiTheme="minorEastAsia"/>
          <w:sz w:val="24"/>
          <w:szCs w:val="24"/>
        </w:rPr>
      </w:pPr>
      <w:r w:rsidRPr="002840AD">
        <w:rPr>
          <w:rFonts w:asciiTheme="minorEastAsia" w:hAnsiTheme="minorEastAsia" w:hint="eastAsia"/>
          <w:sz w:val="24"/>
          <w:szCs w:val="24"/>
        </w:rPr>
        <w:t>施蒂纳与马克思</w:t>
      </w:r>
      <w:r w:rsidR="00BF21A1">
        <w:rPr>
          <w:rFonts w:asciiTheme="minorEastAsia" w:hAnsiTheme="minorEastAsia" w:hint="eastAsia"/>
          <w:sz w:val="24"/>
          <w:szCs w:val="24"/>
        </w:rPr>
        <w:t>在同一块自由的荒野上相互对立，由于立足</w:t>
      </w:r>
      <w:r w:rsidR="00040D9B">
        <w:rPr>
          <w:rFonts w:asciiTheme="minorEastAsia" w:hAnsiTheme="minorEastAsia" w:hint="eastAsia"/>
          <w:sz w:val="24"/>
          <w:szCs w:val="24"/>
        </w:rPr>
        <w:t>点的不同，施蒂纳最终回归到</w:t>
      </w:r>
      <w:r w:rsidRPr="002840AD">
        <w:rPr>
          <w:rFonts w:asciiTheme="minorEastAsia" w:hAnsiTheme="minorEastAsia" w:hint="eastAsia"/>
          <w:sz w:val="24"/>
          <w:szCs w:val="24"/>
        </w:rPr>
        <w:t>独一无二的“自我”，</w:t>
      </w:r>
      <w:r w:rsidR="00384745">
        <w:rPr>
          <w:rFonts w:asciiTheme="minorEastAsia" w:hAnsiTheme="minorEastAsia" w:hint="eastAsia"/>
          <w:sz w:val="24"/>
          <w:szCs w:val="24"/>
        </w:rPr>
        <w:t>正如洛维特所说，</w:t>
      </w:r>
      <w:r w:rsidR="00384745" w:rsidRPr="003758D8">
        <w:rPr>
          <w:rFonts w:asciiTheme="minorEastAsia" w:hAnsiTheme="minorEastAsia" w:hint="eastAsia"/>
          <w:sz w:val="24"/>
          <w:szCs w:val="24"/>
        </w:rPr>
        <w:t>“《唯一者及其所有物》的生存，全靠自认为是一个新时代的开端，在这个新时代里，每一个独一无二的自我都成为他独特的世界的所有者。为了这场革命，施蒂纳返回到‘创造性的无’里面。从这个无出发，他以一种终极史的视野勾勒了异教和基督教的‘旧’世界和‘新’世界。”</w:t>
      </w:r>
      <w:r w:rsidR="00384745" w:rsidRPr="002840AD">
        <w:rPr>
          <w:rStyle w:val="a9"/>
          <w:rFonts w:asciiTheme="minorEastAsia" w:hAnsiTheme="minorEastAsia"/>
          <w:sz w:val="24"/>
          <w:szCs w:val="24"/>
        </w:rPr>
        <w:footnoteReference w:id="76"/>
      </w:r>
      <w:r w:rsidR="009A68FA">
        <w:rPr>
          <w:rFonts w:asciiTheme="minorEastAsia" w:hAnsiTheme="minorEastAsia" w:hint="eastAsia"/>
          <w:sz w:val="24"/>
          <w:szCs w:val="24"/>
        </w:rPr>
        <w:t>不过这位伟大的思想家不仅在哲学方面有重要</w:t>
      </w:r>
      <w:r w:rsidR="00DC4D3F">
        <w:rPr>
          <w:rFonts w:asciiTheme="minorEastAsia" w:hAnsiTheme="minorEastAsia" w:hint="eastAsia"/>
          <w:sz w:val="24"/>
          <w:szCs w:val="24"/>
        </w:rPr>
        <w:t>建树</w:t>
      </w:r>
      <w:r w:rsidR="009A68FA">
        <w:rPr>
          <w:rFonts w:asciiTheme="minorEastAsia" w:hAnsiTheme="minorEastAsia" w:hint="eastAsia"/>
          <w:sz w:val="24"/>
          <w:szCs w:val="24"/>
        </w:rPr>
        <w:t>，还在个人主义、无政府主义甚至文学艺术领域都产生了不可磨灭的影响</w:t>
      </w:r>
      <w:r w:rsidR="009A68FA">
        <w:rPr>
          <w:rStyle w:val="a9"/>
          <w:rFonts w:asciiTheme="minorEastAsia" w:hAnsiTheme="minorEastAsia"/>
          <w:sz w:val="24"/>
          <w:szCs w:val="24"/>
        </w:rPr>
        <w:footnoteReference w:id="77"/>
      </w:r>
      <w:r w:rsidR="00040D9B">
        <w:rPr>
          <w:rFonts w:asciiTheme="minorEastAsia" w:hAnsiTheme="minorEastAsia" w:hint="eastAsia"/>
          <w:sz w:val="24"/>
          <w:szCs w:val="24"/>
        </w:rPr>
        <w:t>；</w:t>
      </w:r>
      <w:r w:rsidR="00E63FB9">
        <w:rPr>
          <w:rFonts w:asciiTheme="minorEastAsia" w:hAnsiTheme="minorEastAsia" w:hint="eastAsia"/>
          <w:sz w:val="24"/>
          <w:szCs w:val="24"/>
        </w:rPr>
        <w:t>而马克思强调现实，</w:t>
      </w:r>
      <w:r w:rsidR="00C35C4D">
        <w:rPr>
          <w:rFonts w:asciiTheme="minorEastAsia" w:hAnsiTheme="minorEastAsia" w:hint="eastAsia"/>
          <w:sz w:val="24"/>
          <w:szCs w:val="24"/>
        </w:rPr>
        <w:t>在费尔巴哈对黑格</w:t>
      </w:r>
      <w:r w:rsidR="00DC4D3F">
        <w:rPr>
          <w:rFonts w:asciiTheme="minorEastAsia" w:hAnsiTheme="minorEastAsia" w:hint="eastAsia"/>
          <w:sz w:val="24"/>
          <w:szCs w:val="24"/>
        </w:rPr>
        <w:t>尔哲学批判的基础上否认了黑格尔哲学的至上性转而采取一种人本主义，</w:t>
      </w:r>
      <w:r w:rsidR="00C35C4D">
        <w:rPr>
          <w:rFonts w:asciiTheme="minorEastAsia" w:hAnsiTheme="minorEastAsia" w:hint="eastAsia"/>
          <w:sz w:val="24"/>
          <w:szCs w:val="24"/>
        </w:rPr>
        <w:t>通过施蒂纳，他又不得不跳出费尔巴哈那种静止的人本观点</w:t>
      </w:r>
      <w:r w:rsidR="00F02D48">
        <w:rPr>
          <w:rFonts w:asciiTheme="minorEastAsia" w:hAnsiTheme="minorEastAsia" w:hint="eastAsia"/>
          <w:sz w:val="24"/>
          <w:szCs w:val="24"/>
        </w:rPr>
        <w:t>。由此可见，施蒂纳既启发了马克思，又有过于极端和抽象</w:t>
      </w:r>
      <w:r w:rsidR="00C139BE">
        <w:rPr>
          <w:rFonts w:asciiTheme="minorEastAsia" w:hAnsiTheme="minorEastAsia" w:hint="eastAsia"/>
          <w:sz w:val="24"/>
          <w:szCs w:val="24"/>
        </w:rPr>
        <w:t>的地方，</w:t>
      </w:r>
      <w:r w:rsidRPr="002840AD">
        <w:rPr>
          <w:rFonts w:asciiTheme="minorEastAsia" w:hAnsiTheme="minorEastAsia" w:hint="eastAsia"/>
          <w:sz w:val="24"/>
          <w:szCs w:val="24"/>
        </w:rPr>
        <w:t>总体来说，</w:t>
      </w:r>
      <w:r>
        <w:rPr>
          <w:rFonts w:asciiTheme="minorEastAsia" w:hAnsiTheme="minorEastAsia" w:hint="eastAsia"/>
          <w:sz w:val="24"/>
          <w:szCs w:val="24"/>
        </w:rPr>
        <w:t>在</w:t>
      </w:r>
      <w:r w:rsidR="00694F88">
        <w:rPr>
          <w:rFonts w:asciiTheme="minorEastAsia" w:hAnsiTheme="minorEastAsia" w:hint="eastAsia"/>
          <w:sz w:val="24"/>
          <w:szCs w:val="24"/>
        </w:rPr>
        <w:t>马克思主义思想史</w:t>
      </w:r>
      <w:r>
        <w:rPr>
          <w:rFonts w:asciiTheme="minorEastAsia" w:hAnsiTheme="minorEastAsia" w:hint="eastAsia"/>
          <w:sz w:val="24"/>
          <w:szCs w:val="24"/>
        </w:rPr>
        <w:t>上，</w:t>
      </w:r>
      <w:r w:rsidRPr="002840AD">
        <w:rPr>
          <w:rFonts w:asciiTheme="minorEastAsia" w:hAnsiTheme="minorEastAsia" w:hint="eastAsia"/>
          <w:sz w:val="24"/>
          <w:szCs w:val="24"/>
        </w:rPr>
        <w:t>施蒂纳的作用还是有目共睹的。</w:t>
      </w:r>
    </w:p>
    <w:p w14:paraId="7E14100A" w14:textId="383FB0E7" w:rsidR="00C3350D" w:rsidRDefault="00384745" w:rsidP="00C139B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透过本次追踪和研究，我们也可以看出对于一位哲学家的评判和定位不光要在他个人的维度上去考察，更要“瞻前顾后”，了解他的背景和环境，了解他的理论来源和后续发展，这样才能不断在经典中得到新的启发。</w:t>
      </w:r>
    </w:p>
    <w:p w14:paraId="0E98335B" w14:textId="1285D12B" w:rsidR="009C4D45" w:rsidRDefault="009C4D45" w:rsidP="000A5445">
      <w:pPr>
        <w:spacing w:line="360" w:lineRule="auto"/>
        <w:ind w:firstLineChars="200" w:firstLine="480"/>
        <w:rPr>
          <w:rFonts w:asciiTheme="minorEastAsia" w:hAnsiTheme="minorEastAsia"/>
          <w:sz w:val="24"/>
          <w:szCs w:val="24"/>
        </w:rPr>
      </w:pPr>
    </w:p>
    <w:p w14:paraId="62B847BE" w14:textId="77777777" w:rsidR="000A5445" w:rsidRDefault="00A71F30" w:rsidP="00A71F30">
      <w:pPr>
        <w:widowControl/>
        <w:jc w:val="left"/>
        <w:rPr>
          <w:rFonts w:asciiTheme="minorEastAsia" w:hAnsiTheme="minorEastAsia"/>
          <w:sz w:val="24"/>
          <w:szCs w:val="24"/>
        </w:rPr>
      </w:pPr>
      <w:r>
        <w:rPr>
          <w:rFonts w:asciiTheme="minorEastAsia" w:hAnsiTheme="minorEastAsia"/>
          <w:sz w:val="24"/>
          <w:szCs w:val="24"/>
        </w:rPr>
        <w:br w:type="page"/>
      </w:r>
    </w:p>
    <w:p w14:paraId="52A52475" w14:textId="77777777" w:rsidR="000A5445" w:rsidRPr="00E90B52" w:rsidRDefault="000A5445" w:rsidP="00E90B52">
      <w:pPr>
        <w:pStyle w:val="1"/>
      </w:pPr>
      <w:bookmarkStart w:id="21" w:name="_Toc512959248"/>
      <w:r w:rsidRPr="00E90B52">
        <w:rPr>
          <w:rFonts w:hint="eastAsia"/>
        </w:rPr>
        <w:lastRenderedPageBreak/>
        <w:t>参考文献</w:t>
      </w:r>
      <w:bookmarkEnd w:id="21"/>
    </w:p>
    <w:p w14:paraId="24746D94" w14:textId="77777777" w:rsidR="000A5445" w:rsidRDefault="000A5445" w:rsidP="000A5445">
      <w:pPr>
        <w:spacing w:line="360" w:lineRule="auto"/>
        <w:rPr>
          <w:rFonts w:ascii="黑体" w:eastAsia="黑体" w:hAnsi="黑体"/>
          <w:sz w:val="28"/>
          <w:szCs w:val="28"/>
        </w:rPr>
      </w:pPr>
      <w:r>
        <w:rPr>
          <w:rFonts w:ascii="黑体" w:eastAsia="黑体" w:hAnsi="黑体" w:hint="eastAsia"/>
          <w:sz w:val="28"/>
          <w:szCs w:val="28"/>
        </w:rPr>
        <w:t>（一）著作</w:t>
      </w:r>
    </w:p>
    <w:p w14:paraId="5AD49EF1" w14:textId="77777777" w:rsidR="0013339F" w:rsidRDefault="0013339F" w:rsidP="0013339F">
      <w:pPr>
        <w:rPr>
          <w:rFonts w:asciiTheme="minorEastAsia" w:hAnsiTheme="minorEastAsia"/>
        </w:rPr>
      </w:pPr>
      <w:r w:rsidRPr="00D048E1">
        <w:rPr>
          <w:rFonts w:asciiTheme="minorEastAsia" w:hAnsiTheme="minorEastAsia" w:hint="eastAsia"/>
        </w:rPr>
        <w:t>[</w:t>
      </w:r>
      <w:r>
        <w:rPr>
          <w:rFonts w:asciiTheme="minorEastAsia" w:hAnsiTheme="minorEastAsia"/>
        </w:rPr>
        <w:t>1</w:t>
      </w:r>
      <w:r w:rsidRPr="00D048E1">
        <w:rPr>
          <w:rFonts w:asciiTheme="minorEastAsia" w:hAnsiTheme="minorEastAsia" w:hint="eastAsia"/>
        </w:rPr>
        <w:t>]</w:t>
      </w:r>
      <w:r>
        <w:rPr>
          <w:rFonts w:asciiTheme="minorEastAsia" w:hAnsiTheme="minorEastAsia"/>
        </w:rPr>
        <w:t xml:space="preserve">  [德]施蒂纳</w:t>
      </w:r>
      <w:r>
        <w:rPr>
          <w:rFonts w:asciiTheme="minorEastAsia" w:hAnsiTheme="minorEastAsia" w:hint="eastAsia"/>
        </w:rPr>
        <w:t>.唯一者及其所有物.金海民译.北京：商务印书馆，1989.</w:t>
      </w:r>
    </w:p>
    <w:p w14:paraId="29E274FE" w14:textId="77777777" w:rsidR="0013339F" w:rsidRDefault="0013339F" w:rsidP="0013339F">
      <w:pPr>
        <w:rPr>
          <w:rFonts w:asciiTheme="minorEastAsia" w:hAnsiTheme="minorEastAsia"/>
        </w:rPr>
      </w:pPr>
      <w:r>
        <w:rPr>
          <w:rFonts w:asciiTheme="minorEastAsia" w:hAnsiTheme="minorEastAsia" w:hint="eastAsia"/>
        </w:rPr>
        <w:t>[</w:t>
      </w:r>
      <w:r>
        <w:rPr>
          <w:rFonts w:asciiTheme="minorEastAsia" w:hAnsiTheme="minorEastAsia"/>
        </w:rPr>
        <w:t>2</w:t>
      </w:r>
      <w:r>
        <w:rPr>
          <w:rFonts w:asciiTheme="minorEastAsia" w:hAnsiTheme="minorEastAsia" w:hint="eastAsia"/>
        </w:rPr>
        <w:t>]</w:t>
      </w:r>
      <w:r>
        <w:rPr>
          <w:rFonts w:asciiTheme="minorEastAsia" w:hAnsiTheme="minorEastAsia"/>
        </w:rPr>
        <w:t xml:space="preserve">  郁达夫</w:t>
      </w:r>
      <w:r>
        <w:rPr>
          <w:rFonts w:asciiTheme="minorEastAsia" w:hAnsiTheme="minorEastAsia" w:hint="eastAsia"/>
        </w:rPr>
        <w:t>.郁达夫文集.浙江文艺出版社，1985.</w:t>
      </w:r>
    </w:p>
    <w:p w14:paraId="6FAF0E42" w14:textId="6CE11978" w:rsidR="0013339F" w:rsidRDefault="0013339F" w:rsidP="0013339F">
      <w:pPr>
        <w:rPr>
          <w:rFonts w:asciiTheme="minorEastAsia" w:hAnsiTheme="minorEastAsia"/>
        </w:rPr>
      </w:pPr>
      <w:r>
        <w:rPr>
          <w:rFonts w:asciiTheme="minorEastAsia" w:hAnsiTheme="minorEastAsia" w:hint="eastAsia"/>
        </w:rPr>
        <w:t>[</w:t>
      </w:r>
      <w:r>
        <w:rPr>
          <w:rFonts w:asciiTheme="minorEastAsia" w:hAnsiTheme="minorEastAsia"/>
        </w:rPr>
        <w:t>3</w:t>
      </w:r>
      <w:r>
        <w:rPr>
          <w:rFonts w:asciiTheme="minorEastAsia" w:hAnsiTheme="minorEastAsia" w:hint="eastAsia"/>
        </w:rPr>
        <w:t>]</w:t>
      </w:r>
      <w:r>
        <w:rPr>
          <w:rFonts w:asciiTheme="minorEastAsia" w:hAnsiTheme="minorEastAsia"/>
        </w:rPr>
        <w:t xml:space="preserve">  </w:t>
      </w:r>
      <w:r>
        <w:rPr>
          <w:rFonts w:asciiTheme="minorEastAsia" w:hAnsiTheme="minorEastAsia" w:hint="eastAsia"/>
        </w:rPr>
        <w:t>马克思恩格斯全集（第1卷）.北京：人民出版社，1960.</w:t>
      </w:r>
    </w:p>
    <w:p w14:paraId="29C2FFF3" w14:textId="77777777" w:rsidR="0013339F" w:rsidRDefault="0013339F" w:rsidP="0013339F">
      <w:pPr>
        <w:rPr>
          <w:rFonts w:asciiTheme="minorEastAsia" w:hAnsiTheme="minorEastAsia"/>
        </w:rPr>
      </w:pPr>
      <w:r>
        <w:rPr>
          <w:rFonts w:asciiTheme="minorEastAsia" w:hAnsiTheme="minorEastAsia" w:hint="eastAsia"/>
        </w:rPr>
        <w:t>[</w:t>
      </w:r>
      <w:r>
        <w:rPr>
          <w:rFonts w:asciiTheme="minorEastAsia" w:hAnsiTheme="minorEastAsia"/>
        </w:rPr>
        <w:t>4</w:t>
      </w:r>
      <w:r>
        <w:rPr>
          <w:rFonts w:asciiTheme="minorEastAsia" w:hAnsiTheme="minorEastAsia" w:hint="eastAsia"/>
        </w:rPr>
        <w:t>]</w:t>
      </w:r>
      <w:r>
        <w:rPr>
          <w:rFonts w:asciiTheme="minorEastAsia" w:hAnsiTheme="minorEastAsia"/>
        </w:rPr>
        <w:t xml:space="preserve">  </w:t>
      </w:r>
      <w:r>
        <w:rPr>
          <w:rFonts w:asciiTheme="minorEastAsia" w:hAnsiTheme="minorEastAsia" w:hint="eastAsia"/>
        </w:rPr>
        <w:t>[</w:t>
      </w:r>
      <w:r>
        <w:rPr>
          <w:rFonts w:asciiTheme="minorEastAsia" w:hAnsiTheme="minorEastAsia"/>
        </w:rPr>
        <w:t>德</w:t>
      </w:r>
      <w:r>
        <w:rPr>
          <w:rFonts w:asciiTheme="minorEastAsia" w:hAnsiTheme="minorEastAsia" w:hint="eastAsia"/>
        </w:rPr>
        <w:t>]</w:t>
      </w:r>
      <w:r>
        <w:rPr>
          <w:rFonts w:asciiTheme="minorEastAsia" w:hAnsiTheme="minorEastAsia"/>
        </w:rPr>
        <w:t>黑格尔</w:t>
      </w:r>
      <w:r>
        <w:rPr>
          <w:rFonts w:asciiTheme="minorEastAsia" w:hAnsiTheme="minorEastAsia" w:hint="eastAsia"/>
        </w:rPr>
        <w:t>.黑格尔通信百封.苗力田译编.北京：中国人民大学出版社，2015.</w:t>
      </w:r>
    </w:p>
    <w:p w14:paraId="38E1DE6D" w14:textId="77777777" w:rsidR="0013339F" w:rsidRDefault="0013339F" w:rsidP="0013339F">
      <w:pPr>
        <w:rPr>
          <w:rFonts w:asciiTheme="minorEastAsia" w:hAnsiTheme="minorEastAsia"/>
        </w:rPr>
      </w:pPr>
      <w:r>
        <w:rPr>
          <w:rFonts w:asciiTheme="minorEastAsia" w:hAnsiTheme="minorEastAsia" w:hint="eastAsia"/>
        </w:rPr>
        <w:t>[</w:t>
      </w:r>
      <w:r>
        <w:rPr>
          <w:rFonts w:asciiTheme="minorEastAsia" w:hAnsiTheme="minorEastAsia"/>
        </w:rPr>
        <w:t>5</w:t>
      </w:r>
      <w:r>
        <w:rPr>
          <w:rFonts w:asciiTheme="minorEastAsia" w:hAnsiTheme="minorEastAsia" w:hint="eastAsia"/>
        </w:rPr>
        <w:t>]</w:t>
      </w:r>
      <w:r>
        <w:rPr>
          <w:rFonts w:asciiTheme="minorEastAsia" w:hAnsiTheme="minorEastAsia"/>
        </w:rPr>
        <w:t xml:space="preserve"> </w:t>
      </w:r>
      <w:r>
        <w:rPr>
          <w:rFonts w:asciiTheme="minorEastAsia" w:hAnsiTheme="minorEastAsia" w:hint="eastAsia"/>
        </w:rPr>
        <w:t xml:space="preserve"> [德]</w:t>
      </w:r>
      <w:r>
        <w:rPr>
          <w:rFonts w:asciiTheme="minorEastAsia" w:hAnsiTheme="minorEastAsia"/>
        </w:rPr>
        <w:t>黑格尔</w:t>
      </w:r>
      <w:r>
        <w:rPr>
          <w:rFonts w:asciiTheme="minorEastAsia" w:hAnsiTheme="minorEastAsia" w:hint="eastAsia"/>
        </w:rPr>
        <w:t>.法哲学原理.范扬、张企泰译.北京：商务印书馆，2009.</w:t>
      </w:r>
    </w:p>
    <w:p w14:paraId="4C1ECA92" w14:textId="77777777" w:rsidR="0013339F" w:rsidRDefault="0013339F" w:rsidP="0013339F">
      <w:pPr>
        <w:rPr>
          <w:rFonts w:asciiTheme="minorEastAsia" w:hAnsiTheme="minorEastAsia"/>
        </w:rPr>
      </w:pPr>
      <w:r>
        <w:rPr>
          <w:rFonts w:asciiTheme="minorEastAsia" w:hAnsiTheme="minorEastAsia" w:hint="eastAsia"/>
        </w:rPr>
        <w:t>[</w:t>
      </w:r>
      <w:r>
        <w:rPr>
          <w:rFonts w:asciiTheme="minorEastAsia" w:hAnsiTheme="minorEastAsia"/>
        </w:rPr>
        <w:t>6</w:t>
      </w:r>
      <w:r>
        <w:rPr>
          <w:rFonts w:asciiTheme="minorEastAsia" w:hAnsiTheme="minorEastAsia" w:hint="eastAsia"/>
        </w:rPr>
        <w:t>]</w:t>
      </w:r>
      <w:r>
        <w:rPr>
          <w:rFonts w:asciiTheme="minorEastAsia" w:hAnsiTheme="minorEastAsia"/>
        </w:rPr>
        <w:t xml:space="preserve">  邓晓芒</w:t>
      </w:r>
      <w:r>
        <w:rPr>
          <w:rFonts w:asciiTheme="minorEastAsia" w:hAnsiTheme="minorEastAsia" w:hint="eastAsia"/>
        </w:rPr>
        <w:t>.思辨的张力——黑格尔辩证法新探.北京：商务印书馆，2008.</w:t>
      </w:r>
    </w:p>
    <w:p w14:paraId="544E2E1C" w14:textId="77777777" w:rsidR="0013339F" w:rsidRDefault="0013339F" w:rsidP="0013339F">
      <w:pPr>
        <w:rPr>
          <w:rFonts w:asciiTheme="minorEastAsia" w:hAnsiTheme="minorEastAsia"/>
        </w:rPr>
      </w:pPr>
      <w:r>
        <w:rPr>
          <w:rFonts w:asciiTheme="minorEastAsia" w:hAnsiTheme="minorEastAsia" w:hint="eastAsia"/>
        </w:rPr>
        <w:t>[7]</w:t>
      </w:r>
      <w:r>
        <w:rPr>
          <w:rFonts w:asciiTheme="minorEastAsia" w:hAnsiTheme="minorEastAsia"/>
        </w:rPr>
        <w:t xml:space="preserve">  [德]黑格尔</w:t>
      </w:r>
      <w:r>
        <w:rPr>
          <w:rFonts w:asciiTheme="minorEastAsia" w:hAnsiTheme="minorEastAsia" w:hint="eastAsia"/>
        </w:rPr>
        <w:t>.精神现象学.贺麟、王玖兴译.北京：商务印书馆，2009.</w:t>
      </w:r>
    </w:p>
    <w:p w14:paraId="564BD7AA" w14:textId="77777777" w:rsidR="0013339F" w:rsidRDefault="0013339F" w:rsidP="0013339F">
      <w:pPr>
        <w:rPr>
          <w:rFonts w:asciiTheme="minorEastAsia" w:hAnsiTheme="minorEastAsia"/>
        </w:rPr>
      </w:pPr>
      <w:r>
        <w:rPr>
          <w:rFonts w:asciiTheme="minorEastAsia" w:hAnsiTheme="minorEastAsia" w:hint="eastAsia"/>
        </w:rPr>
        <w:t>[8]</w:t>
      </w:r>
      <w:r>
        <w:rPr>
          <w:rFonts w:asciiTheme="minorEastAsia" w:hAnsiTheme="minorEastAsia"/>
        </w:rPr>
        <w:t xml:space="preserve">  [德]卡尔</w:t>
      </w:r>
      <w:r>
        <w:rPr>
          <w:rFonts w:asciiTheme="minorEastAsia" w:hAnsiTheme="minorEastAsia" w:hint="eastAsia"/>
        </w:rPr>
        <w:t>·</w:t>
      </w:r>
      <w:r>
        <w:rPr>
          <w:rFonts w:asciiTheme="minorEastAsia" w:hAnsiTheme="minorEastAsia"/>
        </w:rPr>
        <w:t>洛维特</w:t>
      </w:r>
      <w:r>
        <w:rPr>
          <w:rFonts w:asciiTheme="minorEastAsia" w:hAnsiTheme="minorEastAsia" w:hint="eastAsia"/>
        </w:rPr>
        <w:t>.从黑格尔到尼采.李秋零译.北京：三联书店，2006.</w:t>
      </w:r>
    </w:p>
    <w:p w14:paraId="369D7963" w14:textId="77777777" w:rsidR="0013339F" w:rsidRDefault="0013339F" w:rsidP="0013339F">
      <w:pPr>
        <w:ind w:left="630" w:hangingChars="300" w:hanging="630"/>
        <w:rPr>
          <w:rFonts w:asciiTheme="minorEastAsia" w:hAnsiTheme="minorEastAsia"/>
        </w:rPr>
      </w:pPr>
      <w:r>
        <w:rPr>
          <w:rFonts w:asciiTheme="minorEastAsia" w:hAnsiTheme="minorEastAsia" w:hint="eastAsia"/>
        </w:rPr>
        <w:t>[9]</w:t>
      </w:r>
      <w:r>
        <w:rPr>
          <w:rFonts w:asciiTheme="minorEastAsia" w:hAnsiTheme="minorEastAsia"/>
        </w:rPr>
        <w:t xml:space="preserve">  [美]费雷德里克</w:t>
      </w:r>
      <w:r>
        <w:rPr>
          <w:rFonts w:asciiTheme="minorEastAsia" w:hAnsiTheme="minorEastAsia" w:hint="eastAsia"/>
        </w:rPr>
        <w:t>·詹姆逊.黑格尔的变奏：论《精神现象学》.王逢振译.北京：人民大学出版社，2015.</w:t>
      </w:r>
    </w:p>
    <w:p w14:paraId="5246A2A1" w14:textId="6B09BCA1" w:rsidR="0013339F" w:rsidRDefault="0013339F" w:rsidP="0013339F">
      <w:pPr>
        <w:ind w:left="630" w:hangingChars="300" w:hanging="630"/>
        <w:rPr>
          <w:rFonts w:asciiTheme="minorEastAsia" w:hAnsiTheme="minorEastAsia"/>
        </w:rPr>
      </w:pPr>
      <w:r>
        <w:rPr>
          <w:rFonts w:asciiTheme="minorEastAsia" w:hAnsiTheme="minorEastAsia" w:hint="eastAsia"/>
        </w:rPr>
        <w:t>[10]</w:t>
      </w:r>
      <w:r>
        <w:rPr>
          <w:rFonts w:asciiTheme="minorEastAsia" w:hAnsiTheme="minorEastAsia"/>
        </w:rPr>
        <w:t xml:space="preserve">  </w:t>
      </w:r>
      <w:r>
        <w:rPr>
          <w:rFonts w:asciiTheme="minorEastAsia" w:hAnsiTheme="minorEastAsia" w:hint="eastAsia"/>
        </w:rPr>
        <w:t>费尔巴哈哲学著作选集（上卷）.</w:t>
      </w:r>
      <w:r w:rsidRPr="006B247B">
        <w:rPr>
          <w:rFonts w:hint="eastAsia"/>
        </w:rPr>
        <w:t xml:space="preserve"> </w:t>
      </w:r>
      <w:r>
        <w:rPr>
          <w:rFonts w:hint="eastAsia"/>
        </w:rPr>
        <w:t>荣震华、李金山等译</w:t>
      </w:r>
      <w:r>
        <w:rPr>
          <w:rFonts w:hint="eastAsia"/>
        </w:rPr>
        <w:t>.</w:t>
      </w:r>
      <w:r w:rsidRPr="006B247B">
        <w:rPr>
          <w:rFonts w:hint="eastAsia"/>
        </w:rPr>
        <w:t xml:space="preserve"> </w:t>
      </w:r>
      <w:r>
        <w:rPr>
          <w:rFonts w:hint="eastAsia"/>
        </w:rPr>
        <w:t>北京：商务印书馆，</w:t>
      </w:r>
      <w:r>
        <w:rPr>
          <w:rFonts w:hint="eastAsia"/>
        </w:rPr>
        <w:t>1984.</w:t>
      </w:r>
    </w:p>
    <w:p w14:paraId="7AD9E841" w14:textId="6F9649EC" w:rsidR="0013339F" w:rsidRDefault="0013339F" w:rsidP="0013339F">
      <w:pPr>
        <w:ind w:left="630" w:hangingChars="300" w:hanging="630"/>
        <w:rPr>
          <w:rFonts w:asciiTheme="minorEastAsia" w:hAnsiTheme="minorEastAsia"/>
        </w:rPr>
      </w:pPr>
      <w:r>
        <w:rPr>
          <w:rFonts w:asciiTheme="minorEastAsia" w:hAnsiTheme="minorEastAsia" w:hint="eastAsia"/>
        </w:rPr>
        <w:t>[11]</w:t>
      </w:r>
      <w:r w:rsidRPr="006B247B">
        <w:rPr>
          <w:rFonts w:asciiTheme="minorEastAsia" w:hAnsiTheme="minorEastAsia"/>
        </w:rPr>
        <w:t xml:space="preserve"> </w:t>
      </w:r>
      <w:r>
        <w:rPr>
          <w:rFonts w:asciiTheme="minorEastAsia" w:hAnsiTheme="minorEastAsia"/>
        </w:rPr>
        <w:t xml:space="preserve"> </w:t>
      </w:r>
      <w:r>
        <w:rPr>
          <w:rFonts w:asciiTheme="minorEastAsia" w:hAnsiTheme="minorEastAsia" w:hint="eastAsia"/>
        </w:rPr>
        <w:t>费尔巴哈哲学著作选集（下卷）.</w:t>
      </w:r>
      <w:r w:rsidRPr="006B247B">
        <w:rPr>
          <w:rFonts w:hint="eastAsia"/>
        </w:rPr>
        <w:t xml:space="preserve"> </w:t>
      </w:r>
      <w:r>
        <w:rPr>
          <w:rFonts w:hint="eastAsia"/>
        </w:rPr>
        <w:t>荣震华、李金山等译</w:t>
      </w:r>
      <w:r>
        <w:rPr>
          <w:rFonts w:hint="eastAsia"/>
        </w:rPr>
        <w:t>.</w:t>
      </w:r>
      <w:r w:rsidRPr="006B247B">
        <w:rPr>
          <w:rFonts w:hint="eastAsia"/>
        </w:rPr>
        <w:t xml:space="preserve"> </w:t>
      </w:r>
      <w:r>
        <w:rPr>
          <w:rFonts w:hint="eastAsia"/>
        </w:rPr>
        <w:t>北京：商务印书馆，</w:t>
      </w:r>
      <w:r>
        <w:rPr>
          <w:rFonts w:hint="eastAsia"/>
        </w:rPr>
        <w:t>1984.</w:t>
      </w:r>
    </w:p>
    <w:p w14:paraId="14B009CA" w14:textId="77777777" w:rsidR="0013339F" w:rsidRDefault="0013339F" w:rsidP="0013339F">
      <w:pPr>
        <w:ind w:left="630" w:hangingChars="300" w:hanging="630"/>
        <w:rPr>
          <w:rFonts w:asciiTheme="minorEastAsia" w:hAnsiTheme="minorEastAsia"/>
        </w:rPr>
      </w:pPr>
      <w:r>
        <w:rPr>
          <w:rFonts w:asciiTheme="minorEastAsia" w:hAnsiTheme="minorEastAsia" w:hint="eastAsia"/>
        </w:rPr>
        <w:t>[12]</w:t>
      </w:r>
      <w:r>
        <w:rPr>
          <w:rFonts w:asciiTheme="minorEastAsia" w:hAnsiTheme="minorEastAsia"/>
        </w:rPr>
        <w:t xml:space="preserve">  [英]</w:t>
      </w:r>
      <w:r>
        <w:rPr>
          <w:rFonts w:hint="eastAsia"/>
        </w:rPr>
        <w:t>麦克莱伦</w:t>
      </w:r>
      <w:r>
        <w:rPr>
          <w:rFonts w:hint="eastAsia"/>
        </w:rPr>
        <w:t>.</w:t>
      </w:r>
      <w:r>
        <w:rPr>
          <w:rFonts w:hint="eastAsia"/>
        </w:rPr>
        <w:t>青年黑格尔派与马克思</w:t>
      </w:r>
      <w:r>
        <w:rPr>
          <w:rFonts w:hint="eastAsia"/>
        </w:rPr>
        <w:t>.</w:t>
      </w:r>
      <w:r>
        <w:rPr>
          <w:rFonts w:hint="eastAsia"/>
        </w:rPr>
        <w:t>夏威仪、陈启伟、金海民译</w:t>
      </w:r>
      <w:r>
        <w:rPr>
          <w:rFonts w:hint="eastAsia"/>
        </w:rPr>
        <w:t>.</w:t>
      </w:r>
      <w:r>
        <w:rPr>
          <w:rFonts w:hint="eastAsia"/>
        </w:rPr>
        <w:t>北京：</w:t>
      </w:r>
      <w:r w:rsidRPr="009269BB">
        <w:rPr>
          <w:rFonts w:hint="eastAsia"/>
        </w:rPr>
        <w:t>商务印书馆，</w:t>
      </w:r>
      <w:r w:rsidRPr="009269BB">
        <w:rPr>
          <w:rFonts w:hint="eastAsia"/>
        </w:rPr>
        <w:t>1982</w:t>
      </w:r>
      <w:r>
        <w:t>.</w:t>
      </w:r>
    </w:p>
    <w:p w14:paraId="40744DBE" w14:textId="77777777" w:rsidR="0013339F" w:rsidRDefault="0013339F" w:rsidP="0013339F">
      <w:pPr>
        <w:ind w:left="630" w:hangingChars="300" w:hanging="630"/>
        <w:rPr>
          <w:rFonts w:asciiTheme="minorEastAsia" w:hAnsiTheme="minorEastAsia"/>
        </w:rPr>
      </w:pPr>
      <w:r>
        <w:rPr>
          <w:rFonts w:asciiTheme="minorEastAsia" w:hAnsiTheme="minorEastAsia" w:hint="eastAsia"/>
        </w:rPr>
        <w:t>[13]</w:t>
      </w:r>
      <w:r>
        <w:rPr>
          <w:rFonts w:asciiTheme="minorEastAsia" w:hAnsiTheme="minorEastAsia"/>
        </w:rPr>
        <w:t xml:space="preserve">  </w:t>
      </w:r>
      <w:r>
        <w:rPr>
          <w:rFonts w:hint="eastAsia"/>
        </w:rPr>
        <w:t>侯才</w:t>
      </w:r>
      <w:r>
        <w:rPr>
          <w:rFonts w:hint="eastAsia"/>
        </w:rPr>
        <w:t>.</w:t>
      </w:r>
      <w:r>
        <w:rPr>
          <w:rFonts w:hint="eastAsia"/>
        </w:rPr>
        <w:t>青年黑格尔派与马克思早期思想的发展——对马克思哲学本质的一种历史透视</w:t>
      </w:r>
      <w:r>
        <w:rPr>
          <w:rFonts w:hint="eastAsia"/>
        </w:rPr>
        <w:t>.</w:t>
      </w:r>
      <w:r>
        <w:rPr>
          <w:rFonts w:hint="eastAsia"/>
        </w:rPr>
        <w:t>北京：中国社会科学出版社，</w:t>
      </w:r>
      <w:r>
        <w:rPr>
          <w:rFonts w:hint="eastAsia"/>
        </w:rPr>
        <w:t>1994</w:t>
      </w:r>
      <w:r>
        <w:t>.</w:t>
      </w:r>
    </w:p>
    <w:p w14:paraId="48D7572D" w14:textId="77777777" w:rsidR="0013339F" w:rsidRDefault="0013339F" w:rsidP="0013339F">
      <w:pPr>
        <w:rPr>
          <w:rFonts w:asciiTheme="minorEastAsia" w:hAnsiTheme="minorEastAsia"/>
        </w:rPr>
      </w:pPr>
      <w:r>
        <w:rPr>
          <w:rFonts w:asciiTheme="minorEastAsia" w:hAnsiTheme="minorEastAsia" w:hint="eastAsia"/>
        </w:rPr>
        <w:t>[</w:t>
      </w:r>
      <w:r>
        <w:rPr>
          <w:rFonts w:asciiTheme="minorEastAsia" w:hAnsiTheme="minorEastAsia"/>
        </w:rPr>
        <w:t>14</w:t>
      </w:r>
      <w:r>
        <w:rPr>
          <w:rFonts w:asciiTheme="minorEastAsia" w:hAnsiTheme="minorEastAsia" w:hint="eastAsia"/>
        </w:rPr>
        <w:t>]</w:t>
      </w:r>
      <w:r>
        <w:rPr>
          <w:rFonts w:asciiTheme="minorEastAsia" w:hAnsiTheme="minorEastAsia"/>
        </w:rPr>
        <w:t xml:space="preserve">  [匈]</w:t>
      </w:r>
      <w:r>
        <w:rPr>
          <w:rFonts w:hint="eastAsia"/>
        </w:rPr>
        <w:t>卢卡奇</w:t>
      </w:r>
      <w:r>
        <w:rPr>
          <w:rFonts w:hint="eastAsia"/>
        </w:rPr>
        <w:t>.</w:t>
      </w:r>
      <w:r>
        <w:rPr>
          <w:rFonts w:hint="eastAsia"/>
        </w:rPr>
        <w:t>青年黑格尔</w:t>
      </w:r>
      <w:r>
        <w:rPr>
          <w:rFonts w:hint="eastAsia"/>
        </w:rPr>
        <w:t>.</w:t>
      </w:r>
      <w:r>
        <w:rPr>
          <w:rFonts w:hint="eastAsia"/>
        </w:rPr>
        <w:t>王玖兴译</w:t>
      </w:r>
      <w:r>
        <w:rPr>
          <w:rFonts w:hint="eastAsia"/>
        </w:rPr>
        <w:t>.</w:t>
      </w:r>
      <w:r>
        <w:rPr>
          <w:rFonts w:hint="eastAsia"/>
        </w:rPr>
        <w:t>北京：商务印书馆，</w:t>
      </w:r>
      <w:r>
        <w:rPr>
          <w:rFonts w:hint="eastAsia"/>
        </w:rPr>
        <w:t>1963</w:t>
      </w:r>
      <w:r>
        <w:t>.</w:t>
      </w:r>
    </w:p>
    <w:p w14:paraId="08383B6F" w14:textId="129AFA78" w:rsidR="0013339F" w:rsidRDefault="0013339F" w:rsidP="0013339F">
      <w:pPr>
        <w:rPr>
          <w:rFonts w:asciiTheme="minorEastAsia" w:hAnsiTheme="minorEastAsia"/>
        </w:rPr>
      </w:pPr>
      <w:r>
        <w:rPr>
          <w:rFonts w:asciiTheme="minorEastAsia" w:hAnsiTheme="minorEastAsia" w:hint="eastAsia"/>
        </w:rPr>
        <w:t>[</w:t>
      </w:r>
      <w:r>
        <w:rPr>
          <w:rFonts w:asciiTheme="minorEastAsia" w:hAnsiTheme="minorEastAsia"/>
        </w:rPr>
        <w:t>15</w:t>
      </w:r>
      <w:r>
        <w:rPr>
          <w:rFonts w:asciiTheme="minorEastAsia" w:hAnsiTheme="minorEastAsia" w:hint="eastAsia"/>
        </w:rPr>
        <w:t>]</w:t>
      </w:r>
      <w:r>
        <w:rPr>
          <w:rFonts w:asciiTheme="minorEastAsia" w:hAnsiTheme="minorEastAsia"/>
        </w:rPr>
        <w:t xml:space="preserve">  </w:t>
      </w:r>
      <w:r>
        <w:rPr>
          <w:rFonts w:hint="eastAsia"/>
        </w:rPr>
        <w:t>马克思恩格斯全集（第</w:t>
      </w:r>
      <w:r>
        <w:rPr>
          <w:rFonts w:hint="eastAsia"/>
        </w:rPr>
        <w:t>3</w:t>
      </w:r>
      <w:r>
        <w:rPr>
          <w:rFonts w:hint="eastAsia"/>
        </w:rPr>
        <w:t>卷）</w:t>
      </w:r>
      <w:r>
        <w:rPr>
          <w:rFonts w:hint="eastAsia"/>
        </w:rPr>
        <w:t>.</w:t>
      </w:r>
      <w:r>
        <w:rPr>
          <w:rFonts w:hint="eastAsia"/>
        </w:rPr>
        <w:t>北京：人民出版社，</w:t>
      </w:r>
      <w:r>
        <w:rPr>
          <w:rFonts w:hint="eastAsia"/>
        </w:rPr>
        <w:t>1960</w:t>
      </w:r>
      <w:r>
        <w:t>.</w:t>
      </w:r>
    </w:p>
    <w:p w14:paraId="704CBBE2" w14:textId="77777777" w:rsidR="0013339F" w:rsidRDefault="0013339F" w:rsidP="0013339F">
      <w:pPr>
        <w:rPr>
          <w:rFonts w:asciiTheme="minorEastAsia" w:hAnsiTheme="minorEastAsia"/>
        </w:rPr>
      </w:pPr>
      <w:r>
        <w:rPr>
          <w:rFonts w:asciiTheme="minorEastAsia" w:hAnsiTheme="minorEastAsia" w:hint="eastAsia"/>
        </w:rPr>
        <w:t>[</w:t>
      </w:r>
      <w:r>
        <w:rPr>
          <w:rFonts w:asciiTheme="minorEastAsia" w:hAnsiTheme="minorEastAsia"/>
        </w:rPr>
        <w:t>16</w:t>
      </w:r>
      <w:r>
        <w:rPr>
          <w:rFonts w:asciiTheme="minorEastAsia" w:hAnsiTheme="minorEastAsia" w:hint="eastAsia"/>
        </w:rPr>
        <w:t>]</w:t>
      </w:r>
      <w:r>
        <w:rPr>
          <w:rFonts w:asciiTheme="minorEastAsia" w:hAnsiTheme="minorEastAsia"/>
        </w:rPr>
        <w:t xml:space="preserve">  [德]费希特</w:t>
      </w:r>
      <w:r>
        <w:rPr>
          <w:rFonts w:asciiTheme="minorEastAsia" w:hAnsiTheme="minorEastAsia" w:hint="eastAsia"/>
        </w:rPr>
        <w:t>.</w:t>
      </w:r>
      <w:r>
        <w:rPr>
          <w:rFonts w:hint="eastAsia"/>
        </w:rPr>
        <w:t>费希特著作选集（第一卷）</w:t>
      </w:r>
      <w:r>
        <w:rPr>
          <w:rFonts w:hint="eastAsia"/>
        </w:rPr>
        <w:t>.</w:t>
      </w:r>
      <w:r>
        <w:rPr>
          <w:rFonts w:hint="eastAsia"/>
        </w:rPr>
        <w:t>梁志学主编</w:t>
      </w:r>
      <w:r>
        <w:rPr>
          <w:rFonts w:hint="eastAsia"/>
        </w:rPr>
        <w:t>.</w:t>
      </w:r>
      <w:r>
        <w:rPr>
          <w:rFonts w:hint="eastAsia"/>
        </w:rPr>
        <w:t>北京：商务印书馆，</w:t>
      </w:r>
      <w:r>
        <w:rPr>
          <w:rFonts w:hint="eastAsia"/>
        </w:rPr>
        <w:t>1990</w:t>
      </w:r>
      <w:r>
        <w:t>.</w:t>
      </w:r>
    </w:p>
    <w:p w14:paraId="4AD0AD89" w14:textId="77777777" w:rsidR="0013339F" w:rsidRDefault="0013339F" w:rsidP="0013339F">
      <w:pPr>
        <w:rPr>
          <w:rFonts w:asciiTheme="minorEastAsia" w:hAnsiTheme="minorEastAsia"/>
        </w:rPr>
      </w:pPr>
      <w:r>
        <w:rPr>
          <w:rFonts w:asciiTheme="minorEastAsia" w:hAnsiTheme="minorEastAsia" w:hint="eastAsia"/>
        </w:rPr>
        <w:t>[</w:t>
      </w:r>
      <w:r>
        <w:rPr>
          <w:rFonts w:asciiTheme="minorEastAsia" w:hAnsiTheme="minorEastAsia"/>
        </w:rPr>
        <w:t>17</w:t>
      </w:r>
      <w:r>
        <w:rPr>
          <w:rFonts w:asciiTheme="minorEastAsia" w:hAnsiTheme="minorEastAsia" w:hint="eastAsia"/>
        </w:rPr>
        <w:t>]</w:t>
      </w:r>
      <w:r>
        <w:rPr>
          <w:rFonts w:asciiTheme="minorEastAsia" w:hAnsiTheme="minorEastAsia"/>
        </w:rPr>
        <w:t xml:space="preserve">  </w:t>
      </w:r>
      <w:r>
        <w:rPr>
          <w:rFonts w:hint="eastAsia"/>
        </w:rPr>
        <w:t>刘森林</w:t>
      </w:r>
      <w:r>
        <w:rPr>
          <w:rFonts w:hint="eastAsia"/>
        </w:rPr>
        <w:t>.</w:t>
      </w:r>
      <w:r>
        <w:rPr>
          <w:rFonts w:hint="eastAsia"/>
        </w:rPr>
        <w:t>物与无：物化逻辑与虚无主义</w:t>
      </w:r>
      <w:r>
        <w:rPr>
          <w:rFonts w:hint="eastAsia"/>
        </w:rPr>
        <w:t>.</w:t>
      </w:r>
      <w:r>
        <w:rPr>
          <w:rFonts w:hint="eastAsia"/>
        </w:rPr>
        <w:t>江苏人民出版社，</w:t>
      </w:r>
      <w:r>
        <w:rPr>
          <w:rFonts w:hint="eastAsia"/>
        </w:rPr>
        <w:t>2013</w:t>
      </w:r>
      <w:r>
        <w:t>.</w:t>
      </w:r>
    </w:p>
    <w:p w14:paraId="429E31EB" w14:textId="77777777" w:rsidR="0013339F" w:rsidRDefault="0013339F" w:rsidP="0013339F">
      <w:pPr>
        <w:rPr>
          <w:rFonts w:asciiTheme="minorEastAsia" w:hAnsiTheme="minorEastAsia"/>
        </w:rPr>
      </w:pPr>
      <w:r>
        <w:rPr>
          <w:rFonts w:asciiTheme="minorEastAsia" w:hAnsiTheme="minorEastAsia" w:hint="eastAsia"/>
        </w:rPr>
        <w:t>[</w:t>
      </w:r>
      <w:r>
        <w:rPr>
          <w:rFonts w:asciiTheme="minorEastAsia" w:hAnsiTheme="minorEastAsia"/>
        </w:rPr>
        <w:t>18</w:t>
      </w:r>
      <w:r>
        <w:rPr>
          <w:rFonts w:asciiTheme="minorEastAsia" w:hAnsiTheme="minorEastAsia" w:hint="eastAsia"/>
        </w:rPr>
        <w:t>]</w:t>
      </w:r>
      <w:r>
        <w:rPr>
          <w:rFonts w:asciiTheme="minorEastAsia" w:hAnsiTheme="minorEastAsia"/>
        </w:rPr>
        <w:t xml:space="preserve">  </w:t>
      </w:r>
      <w:r>
        <w:t>王时中</w:t>
      </w:r>
      <w:r>
        <w:rPr>
          <w:rFonts w:hint="eastAsia"/>
        </w:rPr>
        <w:t>.</w:t>
      </w:r>
      <w:r>
        <w:rPr>
          <w:rFonts w:hint="eastAsia"/>
        </w:rPr>
        <w:t>实存与共在：萨特历史辩证法研究</w:t>
      </w:r>
      <w:r>
        <w:rPr>
          <w:rFonts w:hint="eastAsia"/>
        </w:rPr>
        <w:t>.</w:t>
      </w:r>
      <w:r>
        <w:rPr>
          <w:rFonts w:hint="eastAsia"/>
        </w:rPr>
        <w:t>北京：中国社会科学出版社，</w:t>
      </w:r>
      <w:r>
        <w:rPr>
          <w:rFonts w:hint="eastAsia"/>
        </w:rPr>
        <w:t>2007</w:t>
      </w:r>
      <w:r>
        <w:t>.</w:t>
      </w:r>
    </w:p>
    <w:p w14:paraId="49EDD358" w14:textId="77777777" w:rsidR="0013339F" w:rsidRDefault="0013339F" w:rsidP="0013339F">
      <w:pPr>
        <w:rPr>
          <w:rFonts w:asciiTheme="minorEastAsia" w:hAnsiTheme="minorEastAsia"/>
        </w:rPr>
      </w:pPr>
      <w:r>
        <w:rPr>
          <w:rFonts w:asciiTheme="minorEastAsia" w:hAnsiTheme="minorEastAsia" w:hint="eastAsia"/>
        </w:rPr>
        <w:t>[</w:t>
      </w:r>
      <w:r>
        <w:rPr>
          <w:rFonts w:asciiTheme="minorEastAsia" w:hAnsiTheme="minorEastAsia"/>
        </w:rPr>
        <w:t>19</w:t>
      </w:r>
      <w:r>
        <w:rPr>
          <w:rFonts w:asciiTheme="minorEastAsia" w:hAnsiTheme="minorEastAsia" w:hint="eastAsia"/>
        </w:rPr>
        <w:t>]</w:t>
      </w:r>
      <w:r>
        <w:rPr>
          <w:rFonts w:asciiTheme="minorEastAsia" w:hAnsiTheme="minorEastAsia"/>
        </w:rPr>
        <w:t xml:space="preserve">  [英]</w:t>
      </w:r>
      <w:r>
        <w:rPr>
          <w:rFonts w:hint="eastAsia"/>
        </w:rPr>
        <w:t>麦克莱伦</w:t>
      </w:r>
      <w:r>
        <w:rPr>
          <w:rFonts w:hint="eastAsia"/>
        </w:rPr>
        <w:t>.</w:t>
      </w:r>
      <w:r w:rsidRPr="00A71F30">
        <w:rPr>
          <w:rFonts w:hint="eastAsia"/>
        </w:rPr>
        <w:t>马克思传</w:t>
      </w:r>
      <w:r>
        <w:rPr>
          <w:rFonts w:hint="eastAsia"/>
        </w:rPr>
        <w:t>.</w:t>
      </w:r>
      <w:r w:rsidRPr="00A71F30">
        <w:rPr>
          <w:rFonts w:hint="eastAsia"/>
        </w:rPr>
        <w:t>王珍译</w:t>
      </w:r>
      <w:r>
        <w:rPr>
          <w:rFonts w:hint="eastAsia"/>
        </w:rPr>
        <w:t>.</w:t>
      </w:r>
      <w:r>
        <w:rPr>
          <w:rFonts w:hint="eastAsia"/>
        </w:rPr>
        <w:t>北京：</w:t>
      </w:r>
      <w:r w:rsidRPr="00A71F30">
        <w:rPr>
          <w:rFonts w:hint="eastAsia"/>
        </w:rPr>
        <w:t>中国人民大学出版社，</w:t>
      </w:r>
      <w:r w:rsidRPr="00A71F30">
        <w:rPr>
          <w:rFonts w:hint="eastAsia"/>
        </w:rPr>
        <w:t>2011</w:t>
      </w:r>
      <w:r>
        <w:rPr>
          <w:rFonts w:hint="eastAsia"/>
        </w:rPr>
        <w:t>年</w:t>
      </w:r>
      <w:r>
        <w:rPr>
          <w:rFonts w:hint="eastAsia"/>
        </w:rPr>
        <w:t>.</w:t>
      </w:r>
    </w:p>
    <w:p w14:paraId="43D1C20B" w14:textId="5E879A65" w:rsidR="0013339F" w:rsidRDefault="0013339F" w:rsidP="0013339F">
      <w:pPr>
        <w:rPr>
          <w:rFonts w:asciiTheme="minorEastAsia" w:hAnsiTheme="minorEastAsia"/>
        </w:rPr>
      </w:pPr>
      <w:r>
        <w:rPr>
          <w:rFonts w:asciiTheme="minorEastAsia" w:hAnsiTheme="minorEastAsia" w:hint="eastAsia"/>
        </w:rPr>
        <w:t>[</w:t>
      </w:r>
      <w:r>
        <w:rPr>
          <w:rFonts w:asciiTheme="minorEastAsia" w:hAnsiTheme="minorEastAsia"/>
        </w:rPr>
        <w:t>20</w:t>
      </w:r>
      <w:r>
        <w:rPr>
          <w:rFonts w:asciiTheme="minorEastAsia" w:hAnsiTheme="minorEastAsia" w:hint="eastAsia"/>
        </w:rPr>
        <w:t>]</w:t>
      </w:r>
      <w:r>
        <w:rPr>
          <w:rFonts w:asciiTheme="minorEastAsia" w:hAnsiTheme="minorEastAsia"/>
        </w:rPr>
        <w:t xml:space="preserve">  </w:t>
      </w:r>
      <w:r>
        <w:rPr>
          <w:rFonts w:hint="eastAsia"/>
        </w:rPr>
        <w:t>马克思恩格斯选集（</w:t>
      </w:r>
      <w:r w:rsidRPr="00287003">
        <w:rPr>
          <w:rFonts w:hint="eastAsia"/>
        </w:rPr>
        <w:t>第</w:t>
      </w:r>
      <w:r w:rsidRPr="00287003">
        <w:rPr>
          <w:rFonts w:hint="eastAsia"/>
        </w:rPr>
        <w:t>2</w:t>
      </w:r>
      <w:r>
        <w:rPr>
          <w:rFonts w:hint="eastAsia"/>
        </w:rPr>
        <w:t>卷）</w:t>
      </w:r>
      <w:r>
        <w:rPr>
          <w:rFonts w:hint="eastAsia"/>
        </w:rPr>
        <w:t>.</w:t>
      </w:r>
      <w:r>
        <w:rPr>
          <w:rFonts w:hint="eastAsia"/>
        </w:rPr>
        <w:t>北京：</w:t>
      </w:r>
      <w:r w:rsidRPr="00287003">
        <w:rPr>
          <w:rFonts w:hint="eastAsia"/>
        </w:rPr>
        <w:t>人民出版社，</w:t>
      </w:r>
      <w:r w:rsidRPr="00287003">
        <w:rPr>
          <w:rFonts w:hint="eastAsia"/>
        </w:rPr>
        <w:t>1995</w:t>
      </w:r>
      <w:r>
        <w:t>.</w:t>
      </w:r>
    </w:p>
    <w:p w14:paraId="610DE920" w14:textId="77777777" w:rsidR="0013339F" w:rsidRDefault="0013339F" w:rsidP="0013339F">
      <w:pPr>
        <w:rPr>
          <w:rFonts w:asciiTheme="minorEastAsia" w:hAnsiTheme="minorEastAsia"/>
        </w:rPr>
      </w:pPr>
      <w:r>
        <w:rPr>
          <w:rFonts w:asciiTheme="minorEastAsia" w:hAnsiTheme="minorEastAsia" w:hint="eastAsia"/>
        </w:rPr>
        <w:t>[</w:t>
      </w:r>
      <w:r>
        <w:rPr>
          <w:rFonts w:asciiTheme="minorEastAsia" w:hAnsiTheme="minorEastAsia"/>
        </w:rPr>
        <w:t>21</w:t>
      </w:r>
      <w:r>
        <w:rPr>
          <w:rFonts w:asciiTheme="minorEastAsia" w:hAnsiTheme="minorEastAsia" w:hint="eastAsia"/>
        </w:rPr>
        <w:t>]</w:t>
      </w:r>
      <w:r>
        <w:rPr>
          <w:rFonts w:asciiTheme="minorEastAsia" w:hAnsiTheme="minorEastAsia"/>
        </w:rPr>
        <w:t xml:space="preserve">  </w:t>
      </w:r>
      <w:r w:rsidRPr="0013339F">
        <w:rPr>
          <w:rFonts w:ascii="Times New Roman" w:hAnsi="Times New Roman" w:cs="Times New Roman"/>
        </w:rPr>
        <w:t>James Huneker. Egoist: A Book of Superman. Charleston</w:t>
      </w:r>
      <w:r w:rsidRPr="0013339F">
        <w:rPr>
          <w:rFonts w:ascii="Times New Roman" w:hAnsi="Times New Roman" w:cs="Times New Roman"/>
        </w:rPr>
        <w:t>：</w:t>
      </w:r>
      <w:r w:rsidRPr="0013339F">
        <w:rPr>
          <w:rFonts w:ascii="Times New Roman" w:hAnsi="Times New Roman" w:cs="Times New Roman"/>
        </w:rPr>
        <w:t>Nabu Press</w:t>
      </w:r>
      <w:r w:rsidRPr="0013339F">
        <w:rPr>
          <w:rFonts w:ascii="Times New Roman" w:hAnsi="Times New Roman" w:cs="Times New Roman"/>
        </w:rPr>
        <w:t>，</w:t>
      </w:r>
      <w:r w:rsidRPr="0013339F">
        <w:rPr>
          <w:rFonts w:ascii="Times New Roman" w:hAnsi="Times New Roman" w:cs="Times New Roman"/>
        </w:rPr>
        <w:t>1909.</w:t>
      </w:r>
    </w:p>
    <w:p w14:paraId="6DB55540" w14:textId="24E18C2F" w:rsidR="0013339F" w:rsidRDefault="0013339F" w:rsidP="0013339F">
      <w:pPr>
        <w:rPr>
          <w:rFonts w:asciiTheme="minorEastAsia" w:hAnsiTheme="minorEastAsia"/>
        </w:rPr>
      </w:pPr>
      <w:r>
        <w:rPr>
          <w:rFonts w:asciiTheme="minorEastAsia" w:hAnsiTheme="minorEastAsia" w:hint="eastAsia"/>
        </w:rPr>
        <w:t>[</w:t>
      </w:r>
      <w:r>
        <w:rPr>
          <w:rFonts w:asciiTheme="minorEastAsia" w:hAnsiTheme="minorEastAsia"/>
        </w:rPr>
        <w:t>22</w:t>
      </w:r>
      <w:r>
        <w:rPr>
          <w:rFonts w:asciiTheme="minorEastAsia" w:hAnsiTheme="minorEastAsia" w:hint="eastAsia"/>
        </w:rPr>
        <w:t>]</w:t>
      </w:r>
      <w:r w:rsidRPr="0072303C">
        <w:rPr>
          <w:rFonts w:ascii="Times New Roman" w:eastAsia="宋体" w:hAnsi="Times New Roman" w:cs="Times New Roman"/>
          <w:szCs w:val="24"/>
        </w:rPr>
        <w:t xml:space="preserve"> </w:t>
      </w:r>
      <w:r>
        <w:rPr>
          <w:rFonts w:ascii="Times New Roman" w:eastAsia="宋体" w:hAnsi="Times New Roman" w:cs="Times New Roman"/>
          <w:szCs w:val="24"/>
        </w:rPr>
        <w:t xml:space="preserve"> </w:t>
      </w:r>
      <w:r w:rsidRPr="0013339F">
        <w:rPr>
          <w:rFonts w:ascii="Times New Roman" w:eastAsia="宋体" w:hAnsi="Times New Roman" w:cs="Times New Roman"/>
          <w:szCs w:val="24"/>
        </w:rPr>
        <w:t xml:space="preserve">R. W. K. Paterson. </w:t>
      </w:r>
      <w:r w:rsidRPr="0013339F">
        <w:rPr>
          <w:rFonts w:ascii="Times New Roman" w:hAnsi="Times New Roman" w:cs="Times New Roman"/>
        </w:rPr>
        <w:t>The nihilistic Egoist</w:t>
      </w:r>
      <w:r w:rsidRPr="0013339F">
        <w:rPr>
          <w:rFonts w:ascii="Times New Roman" w:hAnsi="Times New Roman" w:cs="Times New Roman"/>
          <w:i/>
        </w:rPr>
        <w:t xml:space="preserve">: </w:t>
      </w:r>
      <w:r w:rsidRPr="0013339F">
        <w:rPr>
          <w:rFonts w:ascii="Times New Roman" w:hAnsi="Times New Roman" w:cs="Times New Roman"/>
        </w:rPr>
        <w:t>Max Stirner .Oxford University Press</w:t>
      </w:r>
      <w:r w:rsidRPr="0013339F">
        <w:rPr>
          <w:rFonts w:ascii="Times New Roman" w:hAnsi="Times New Roman" w:cs="Times New Roman"/>
        </w:rPr>
        <w:t>，</w:t>
      </w:r>
      <w:r w:rsidRPr="0013339F">
        <w:rPr>
          <w:rFonts w:ascii="Times New Roman" w:hAnsi="Times New Roman" w:cs="Times New Roman"/>
        </w:rPr>
        <w:t>1971.</w:t>
      </w:r>
    </w:p>
    <w:p w14:paraId="60947647" w14:textId="77777777" w:rsidR="0013339F" w:rsidRDefault="0013339F" w:rsidP="0013339F">
      <w:pPr>
        <w:rPr>
          <w:rFonts w:asciiTheme="minorEastAsia" w:hAnsiTheme="minorEastAsia"/>
        </w:rPr>
      </w:pPr>
      <w:r>
        <w:rPr>
          <w:rFonts w:asciiTheme="minorEastAsia" w:hAnsiTheme="minorEastAsia" w:hint="eastAsia"/>
        </w:rPr>
        <w:t>[</w:t>
      </w:r>
      <w:r>
        <w:rPr>
          <w:rFonts w:asciiTheme="minorEastAsia" w:hAnsiTheme="minorEastAsia"/>
        </w:rPr>
        <w:t>23</w:t>
      </w:r>
      <w:r>
        <w:rPr>
          <w:rFonts w:asciiTheme="minorEastAsia" w:hAnsiTheme="minorEastAsia" w:hint="eastAsia"/>
        </w:rPr>
        <w:t>]</w:t>
      </w:r>
      <w:r>
        <w:rPr>
          <w:rFonts w:asciiTheme="minorEastAsia" w:hAnsiTheme="minorEastAsia"/>
        </w:rPr>
        <w:t xml:space="preserve">  </w:t>
      </w:r>
      <w:r w:rsidRPr="0013339F">
        <w:rPr>
          <w:rFonts w:ascii="Times New Roman" w:hAnsi="Times New Roman" w:cs="Times New Roman"/>
        </w:rPr>
        <w:t>Saul Newman. Max Stirner. London</w:t>
      </w:r>
      <w:r w:rsidRPr="0013339F">
        <w:rPr>
          <w:rFonts w:ascii="Times New Roman" w:hAnsi="Times New Roman" w:cs="Times New Roman"/>
        </w:rPr>
        <w:t>：</w:t>
      </w:r>
      <w:r w:rsidRPr="0013339F">
        <w:rPr>
          <w:rFonts w:ascii="Times New Roman" w:hAnsi="Times New Roman" w:cs="Times New Roman"/>
        </w:rPr>
        <w:t>Palgrave Macmillan</w:t>
      </w:r>
      <w:r w:rsidRPr="0013339F">
        <w:rPr>
          <w:rFonts w:ascii="Times New Roman" w:hAnsi="Times New Roman" w:cs="Times New Roman"/>
        </w:rPr>
        <w:t>，</w:t>
      </w:r>
      <w:r w:rsidRPr="0013339F">
        <w:rPr>
          <w:rFonts w:ascii="Times New Roman" w:hAnsi="Times New Roman" w:cs="Times New Roman"/>
        </w:rPr>
        <w:t>2011.</w:t>
      </w:r>
    </w:p>
    <w:p w14:paraId="3A8A6FB7" w14:textId="77777777" w:rsidR="0013339F" w:rsidRDefault="0013339F" w:rsidP="0013339F">
      <w:pPr>
        <w:tabs>
          <w:tab w:val="left" w:pos="1665"/>
        </w:tabs>
        <w:ind w:left="630" w:hangingChars="300" w:hanging="630"/>
        <w:rPr>
          <w:rFonts w:asciiTheme="minorEastAsia" w:hAnsiTheme="minorEastAsia"/>
        </w:rPr>
      </w:pPr>
      <w:r>
        <w:rPr>
          <w:rFonts w:asciiTheme="minorEastAsia" w:hAnsiTheme="minorEastAsia" w:hint="eastAsia"/>
        </w:rPr>
        <w:t>[</w:t>
      </w:r>
      <w:r>
        <w:rPr>
          <w:rFonts w:asciiTheme="minorEastAsia" w:hAnsiTheme="minorEastAsia"/>
        </w:rPr>
        <w:t>24</w:t>
      </w:r>
      <w:r>
        <w:rPr>
          <w:rFonts w:asciiTheme="minorEastAsia" w:hAnsiTheme="minorEastAsia" w:hint="eastAsia"/>
        </w:rPr>
        <w:t xml:space="preserve">]  </w:t>
      </w:r>
      <w:r w:rsidRPr="0013339F">
        <w:rPr>
          <w:rFonts w:ascii="Times New Roman" w:hAnsi="Times New Roman" w:cs="Times New Roman"/>
        </w:rPr>
        <w:t>John Carroll. The anarcho-psychological critique: Stirner, Nietzsche, Dostoevsky .London: The Gresham Press</w:t>
      </w:r>
      <w:r w:rsidRPr="0013339F">
        <w:rPr>
          <w:rFonts w:ascii="Times New Roman" w:hAnsi="Times New Roman" w:cs="Times New Roman"/>
        </w:rPr>
        <w:t>，</w:t>
      </w:r>
      <w:r w:rsidRPr="0013339F">
        <w:rPr>
          <w:rFonts w:ascii="Times New Roman" w:hAnsi="Times New Roman" w:cs="Times New Roman"/>
        </w:rPr>
        <w:t>1974.</w:t>
      </w:r>
    </w:p>
    <w:p w14:paraId="6BEC84DD" w14:textId="77777777" w:rsidR="0013339F" w:rsidRDefault="0013339F" w:rsidP="0013339F">
      <w:pPr>
        <w:ind w:left="630" w:hangingChars="300" w:hanging="630"/>
        <w:rPr>
          <w:rFonts w:asciiTheme="minorEastAsia" w:hAnsiTheme="minorEastAsia"/>
        </w:rPr>
      </w:pPr>
      <w:r>
        <w:rPr>
          <w:rFonts w:asciiTheme="minorEastAsia" w:hAnsiTheme="minorEastAsia" w:hint="eastAsia"/>
        </w:rPr>
        <w:t>[</w:t>
      </w:r>
      <w:r>
        <w:rPr>
          <w:rFonts w:asciiTheme="minorEastAsia" w:hAnsiTheme="minorEastAsia"/>
        </w:rPr>
        <w:t>25</w:t>
      </w:r>
      <w:r>
        <w:rPr>
          <w:rFonts w:asciiTheme="minorEastAsia" w:hAnsiTheme="minorEastAsia" w:hint="eastAsia"/>
        </w:rPr>
        <w:t>]</w:t>
      </w:r>
      <w:r>
        <w:rPr>
          <w:rFonts w:asciiTheme="minorEastAsia" w:hAnsiTheme="minorEastAsia"/>
        </w:rPr>
        <w:t xml:space="preserve">  </w:t>
      </w:r>
      <w:r w:rsidRPr="0013339F">
        <w:rPr>
          <w:rFonts w:ascii="Times New Roman" w:hAnsi="Times New Roman" w:cs="Times New Roman"/>
        </w:rPr>
        <w:t>John Henry Mackay. Max Stirner: His Life and His Work. California: Peremptory Publications</w:t>
      </w:r>
      <w:r w:rsidRPr="0013339F">
        <w:rPr>
          <w:rFonts w:ascii="Times New Roman" w:hAnsi="Times New Roman" w:cs="Times New Roman"/>
        </w:rPr>
        <w:t>，</w:t>
      </w:r>
      <w:r w:rsidRPr="0013339F">
        <w:rPr>
          <w:rFonts w:ascii="Times New Roman" w:hAnsi="Times New Roman" w:cs="Times New Roman"/>
        </w:rPr>
        <w:t>2005.</w:t>
      </w:r>
    </w:p>
    <w:p w14:paraId="6BB1F3C4" w14:textId="77777777" w:rsidR="0013339F" w:rsidRDefault="0013339F" w:rsidP="0013339F">
      <w:pPr>
        <w:ind w:left="630" w:hangingChars="300" w:hanging="630"/>
        <w:rPr>
          <w:rFonts w:asciiTheme="minorEastAsia" w:hAnsiTheme="minorEastAsia"/>
        </w:rPr>
      </w:pPr>
      <w:r>
        <w:rPr>
          <w:rFonts w:asciiTheme="minorEastAsia" w:hAnsiTheme="minorEastAsia" w:hint="eastAsia"/>
        </w:rPr>
        <w:t>[</w:t>
      </w:r>
      <w:r>
        <w:rPr>
          <w:rFonts w:asciiTheme="minorEastAsia" w:hAnsiTheme="minorEastAsia"/>
        </w:rPr>
        <w:t>26</w:t>
      </w:r>
      <w:r>
        <w:rPr>
          <w:rFonts w:asciiTheme="minorEastAsia" w:hAnsiTheme="minorEastAsia" w:hint="eastAsia"/>
        </w:rPr>
        <w:t>]</w:t>
      </w:r>
      <w:r>
        <w:rPr>
          <w:rFonts w:asciiTheme="minorEastAsia" w:hAnsiTheme="minorEastAsia"/>
        </w:rPr>
        <w:t xml:space="preserve">  </w:t>
      </w:r>
      <w:r w:rsidRPr="0013339F">
        <w:rPr>
          <w:rFonts w:ascii="Times New Roman" w:hAnsi="Times New Roman" w:cs="Times New Roman"/>
        </w:rPr>
        <w:t xml:space="preserve">John F. Welsh. Max Stirner’s Dialectical Egoism: a new interpretation. </w:t>
      </w:r>
      <w:r w:rsidRPr="0013339F">
        <w:rPr>
          <w:rFonts w:ascii="Times New Roman" w:eastAsia="宋体" w:hAnsi="Times New Roman" w:cs="Times New Roman"/>
          <w:szCs w:val="24"/>
        </w:rPr>
        <w:t>Lanham: Lexington Books</w:t>
      </w:r>
      <w:r w:rsidRPr="0013339F">
        <w:rPr>
          <w:rFonts w:ascii="Times New Roman" w:eastAsia="宋体" w:hAnsi="Times New Roman" w:cs="Times New Roman"/>
          <w:szCs w:val="24"/>
        </w:rPr>
        <w:t>，</w:t>
      </w:r>
      <w:r w:rsidRPr="0013339F">
        <w:rPr>
          <w:rFonts w:ascii="Times New Roman" w:eastAsia="宋体" w:hAnsi="Times New Roman" w:cs="Times New Roman"/>
          <w:szCs w:val="24"/>
        </w:rPr>
        <w:t>2010.</w:t>
      </w:r>
    </w:p>
    <w:p w14:paraId="147CD563" w14:textId="77777777" w:rsidR="0013339F" w:rsidRDefault="0013339F" w:rsidP="00287003">
      <w:pPr>
        <w:spacing w:line="360" w:lineRule="exact"/>
        <w:ind w:left="420" w:hangingChars="200" w:hanging="420"/>
        <w:rPr>
          <w:rFonts w:ascii="宋体" w:eastAsia="宋体" w:hAnsi="宋体" w:cs="Times New Roman"/>
          <w:szCs w:val="24"/>
        </w:rPr>
        <w:sectPr w:rsidR="0013339F" w:rsidSect="00791615">
          <w:footerReference w:type="default" r:id="rId11"/>
          <w:footnotePr>
            <w:numFmt w:val="decimalEnclosedCircleChinese"/>
            <w:numRestart w:val="eachPage"/>
          </w:footnotePr>
          <w:pgSz w:w="11906" w:h="16838"/>
          <w:pgMar w:top="1440" w:right="1800" w:bottom="1440" w:left="1800" w:header="851" w:footer="992" w:gutter="0"/>
          <w:pgNumType w:start="1"/>
          <w:cols w:space="425"/>
          <w:docGrid w:type="lines" w:linePitch="312"/>
        </w:sectPr>
      </w:pPr>
    </w:p>
    <w:p w14:paraId="27FD137B" w14:textId="77777777" w:rsidR="000A5445" w:rsidRPr="00D943E5" w:rsidRDefault="000A5445" w:rsidP="000A5445">
      <w:pPr>
        <w:spacing w:line="360" w:lineRule="auto"/>
        <w:rPr>
          <w:rFonts w:ascii="黑体" w:eastAsia="黑体" w:hAnsi="黑体"/>
          <w:sz w:val="28"/>
          <w:szCs w:val="28"/>
        </w:rPr>
      </w:pPr>
      <w:r w:rsidRPr="00D943E5">
        <w:rPr>
          <w:rFonts w:ascii="黑体" w:eastAsia="黑体" w:hAnsi="黑体" w:hint="eastAsia"/>
          <w:sz w:val="28"/>
          <w:szCs w:val="28"/>
        </w:rPr>
        <w:lastRenderedPageBreak/>
        <w:t>（二）论文</w:t>
      </w:r>
    </w:p>
    <w:p w14:paraId="1C48584B" w14:textId="739ED00D" w:rsidR="0013339F" w:rsidRPr="008B06C2" w:rsidRDefault="0013339F" w:rsidP="0013339F">
      <w:pPr>
        <w:rPr>
          <w:rFonts w:asciiTheme="minorEastAsia" w:hAnsiTheme="minorEastAsia"/>
        </w:rPr>
      </w:pPr>
      <w:r>
        <w:rPr>
          <w:rFonts w:asciiTheme="minorEastAsia" w:hAnsiTheme="minorEastAsia"/>
        </w:rPr>
        <w:t xml:space="preserve">[1]  </w:t>
      </w:r>
      <w:r w:rsidRPr="008B06C2">
        <w:rPr>
          <w:rFonts w:asciiTheme="minorEastAsia" w:hAnsiTheme="minorEastAsia"/>
        </w:rPr>
        <w:t>林钊</w:t>
      </w:r>
      <w:r w:rsidRPr="008B06C2">
        <w:rPr>
          <w:rFonts w:asciiTheme="minorEastAsia" w:hAnsiTheme="minorEastAsia" w:hint="eastAsia"/>
        </w:rPr>
        <w:t>.寻找“思想史上的失踪者”——施蒂纳研究回顾.福建论坛，2012,6:50</w:t>
      </w:r>
    </w:p>
    <w:p w14:paraId="1E6FF9CF" w14:textId="75D60C45" w:rsidR="0013339F" w:rsidRDefault="0013339F" w:rsidP="0013339F">
      <w:pPr>
        <w:rPr>
          <w:rFonts w:asciiTheme="minorEastAsia" w:hAnsiTheme="minorEastAsia"/>
        </w:rPr>
      </w:pPr>
      <w:r w:rsidRPr="008B06C2">
        <w:rPr>
          <w:rFonts w:asciiTheme="minorEastAsia" w:hAnsiTheme="minorEastAsia"/>
        </w:rPr>
        <w:t xml:space="preserve">[2]  </w:t>
      </w:r>
      <w:r w:rsidR="008B06C2" w:rsidRPr="008B06C2">
        <w:rPr>
          <w:rFonts w:asciiTheme="minorEastAsia" w:hAnsiTheme="minorEastAsia"/>
        </w:rPr>
        <w:t>[美]</w:t>
      </w:r>
      <w:r w:rsidRPr="008B06C2">
        <w:rPr>
          <w:rFonts w:asciiTheme="minorEastAsia" w:hAnsiTheme="minorEastAsia" w:hint="eastAsia"/>
        </w:rPr>
        <w:t>劳伦斯·S.斯特佩勒维克.论施蒂纳与费尔巴哈.林钊译.学海，2011,1:60</w:t>
      </w:r>
      <w:r w:rsidR="008B06C2" w:rsidRPr="008B06C2">
        <w:rPr>
          <w:rFonts w:asciiTheme="minorEastAsia" w:hAnsiTheme="minorEastAsia"/>
        </w:rPr>
        <w:t>~</w:t>
      </w:r>
      <w:r w:rsidRPr="008B06C2">
        <w:rPr>
          <w:rFonts w:asciiTheme="minorEastAsia" w:hAnsiTheme="minorEastAsia"/>
        </w:rPr>
        <w:t>61</w:t>
      </w:r>
    </w:p>
    <w:p w14:paraId="48CF3564" w14:textId="6B0F5CF3" w:rsidR="0013339F" w:rsidRPr="0013339F" w:rsidRDefault="0013339F" w:rsidP="0013339F">
      <w:pPr>
        <w:ind w:left="630" w:hangingChars="300" w:hanging="630"/>
        <w:rPr>
          <w:rFonts w:ascii="Times New Roman" w:eastAsia="宋体" w:hAnsi="Times New Roman" w:cs="Times New Roman"/>
          <w:szCs w:val="24"/>
        </w:rPr>
      </w:pPr>
      <w:r>
        <w:rPr>
          <w:rFonts w:asciiTheme="minorEastAsia" w:hAnsiTheme="minorEastAsia"/>
        </w:rPr>
        <w:t xml:space="preserve">[3] </w:t>
      </w:r>
      <w:r w:rsidRPr="0013339F">
        <w:rPr>
          <w:rFonts w:ascii="Times New Roman" w:hAnsi="Times New Roman" w:cs="Times New Roman"/>
        </w:rPr>
        <w:t xml:space="preserve"> </w:t>
      </w:r>
      <w:r w:rsidRPr="0013339F">
        <w:rPr>
          <w:rFonts w:ascii="Times New Roman" w:eastAsia="宋体" w:hAnsi="Times New Roman" w:cs="Times New Roman"/>
          <w:szCs w:val="24"/>
        </w:rPr>
        <w:t>Lawrence S. Stepelevich, The Revival of Max Stirner. Journal of the History of ideas,</w:t>
      </w:r>
      <w:r>
        <w:rPr>
          <w:rFonts w:ascii="Times New Roman" w:eastAsia="宋体" w:hAnsi="Times New Roman" w:cs="Times New Roman" w:hint="eastAsia"/>
          <w:szCs w:val="24"/>
        </w:rPr>
        <w:t xml:space="preserve"> </w:t>
      </w:r>
      <w:r w:rsidRPr="0013339F">
        <w:rPr>
          <w:rFonts w:ascii="Times New Roman" w:eastAsia="宋体" w:hAnsi="Times New Roman" w:cs="Times New Roman"/>
          <w:szCs w:val="24"/>
        </w:rPr>
        <w:t>1974,35(2).</w:t>
      </w:r>
    </w:p>
    <w:p w14:paraId="783F9EDD" w14:textId="77777777" w:rsidR="00A71F30" w:rsidRPr="0013339F" w:rsidRDefault="00A71F30" w:rsidP="000A5445">
      <w:pPr>
        <w:spacing w:line="360" w:lineRule="exact"/>
        <w:ind w:left="630" w:hangingChars="300" w:hanging="630"/>
        <w:rPr>
          <w:rFonts w:ascii="Times New Roman" w:eastAsia="宋体" w:hAnsi="Times New Roman" w:cs="Times New Roman"/>
          <w:szCs w:val="24"/>
        </w:rPr>
      </w:pPr>
    </w:p>
    <w:p w14:paraId="3BBE79A0" w14:textId="77777777" w:rsidR="000A5445" w:rsidRPr="000A5445" w:rsidRDefault="000A5445" w:rsidP="000A5445">
      <w:pPr>
        <w:spacing w:line="360" w:lineRule="auto"/>
        <w:ind w:firstLineChars="200" w:firstLine="480"/>
        <w:rPr>
          <w:sz w:val="24"/>
          <w:szCs w:val="24"/>
        </w:rPr>
      </w:pPr>
    </w:p>
    <w:sectPr w:rsidR="000A5445" w:rsidRPr="000A5445" w:rsidSect="0035036F">
      <w:footnotePr>
        <w:numFmt w:val="decimalEnclosedCircleChinese"/>
        <w:numRestart w:val="eachPage"/>
      </w:footnotePr>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77E281" w14:textId="77777777" w:rsidR="00984CD4" w:rsidRDefault="00984CD4" w:rsidP="00791615">
      <w:r>
        <w:separator/>
      </w:r>
    </w:p>
  </w:endnote>
  <w:endnote w:type="continuationSeparator" w:id="0">
    <w:p w14:paraId="2F9A4329" w14:textId="77777777" w:rsidR="00984CD4" w:rsidRDefault="00984CD4" w:rsidP="00791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A4822B" w14:textId="77777777" w:rsidR="00D25086" w:rsidRDefault="00D25086" w:rsidP="007829BB">
    <w:pPr>
      <w:pStyle w:val="a7"/>
      <w:jc w:val="right"/>
    </w:pPr>
  </w:p>
  <w:p w14:paraId="1E225908" w14:textId="77777777" w:rsidR="00D25086" w:rsidRDefault="00D25086">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989899"/>
      <w:docPartObj>
        <w:docPartGallery w:val="Page Numbers (Bottom of Page)"/>
        <w:docPartUnique/>
      </w:docPartObj>
    </w:sdtPr>
    <w:sdtEndPr/>
    <w:sdtContent>
      <w:p w14:paraId="6B662B5B" w14:textId="77777777" w:rsidR="00D25086" w:rsidRDefault="00D25086">
        <w:pPr>
          <w:pStyle w:val="a7"/>
          <w:jc w:val="right"/>
        </w:pPr>
        <w:r>
          <w:fldChar w:fldCharType="begin"/>
        </w:r>
        <w:r>
          <w:instrText>PAGE   \* MERGEFORMAT</w:instrText>
        </w:r>
        <w:r>
          <w:fldChar w:fldCharType="separate"/>
        </w:r>
        <w:r w:rsidR="00B0085E" w:rsidRPr="00B0085E">
          <w:rPr>
            <w:noProof/>
            <w:lang w:val="zh-CN"/>
          </w:rPr>
          <w:t>1</w:t>
        </w:r>
        <w:r>
          <w:fldChar w:fldCharType="end"/>
        </w:r>
      </w:p>
    </w:sdtContent>
  </w:sdt>
  <w:p w14:paraId="499A3EAA" w14:textId="77777777" w:rsidR="00D25086" w:rsidRDefault="00D2508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94ADEE" w14:textId="77777777" w:rsidR="00984CD4" w:rsidRDefault="00984CD4" w:rsidP="00791615">
      <w:r>
        <w:separator/>
      </w:r>
    </w:p>
  </w:footnote>
  <w:footnote w:type="continuationSeparator" w:id="0">
    <w:p w14:paraId="5E7B9893" w14:textId="77777777" w:rsidR="00984CD4" w:rsidRDefault="00984CD4" w:rsidP="00791615">
      <w:r>
        <w:continuationSeparator/>
      </w:r>
    </w:p>
  </w:footnote>
  <w:footnote w:id="1">
    <w:p w14:paraId="5B253F11" w14:textId="57E8FD0D" w:rsidR="00D25086" w:rsidRDefault="00D25086" w:rsidP="00791615">
      <w:pPr>
        <w:pStyle w:val="a8"/>
      </w:pPr>
      <w:r>
        <w:rPr>
          <w:rStyle w:val="a9"/>
        </w:rPr>
        <w:footnoteRef/>
      </w:r>
      <w:r>
        <w:rPr>
          <w:rFonts w:hint="eastAsia"/>
        </w:rPr>
        <w:t xml:space="preserve"> </w:t>
      </w:r>
      <w:r>
        <w:t>[</w:t>
      </w:r>
      <w:r>
        <w:t>德</w:t>
      </w:r>
      <w:r>
        <w:t>]</w:t>
      </w:r>
      <w:r>
        <w:rPr>
          <w:rFonts w:hint="eastAsia"/>
        </w:rPr>
        <w:t>施蒂纳：《唯一者及其所有物》，金海民译，北京：商务印书馆，</w:t>
      </w:r>
      <w:r>
        <w:rPr>
          <w:rFonts w:hint="eastAsia"/>
        </w:rPr>
        <w:t>1989</w:t>
      </w:r>
      <w:r>
        <w:rPr>
          <w:rFonts w:hint="eastAsia"/>
        </w:rPr>
        <w:t>年版，第</w:t>
      </w:r>
      <w:r>
        <w:rPr>
          <w:rFonts w:hint="eastAsia"/>
        </w:rPr>
        <w:t>2</w:t>
      </w:r>
      <w:r>
        <w:t>34</w:t>
      </w:r>
      <w:r>
        <w:rPr>
          <w:rFonts w:hint="eastAsia"/>
        </w:rPr>
        <w:t>页。</w:t>
      </w:r>
    </w:p>
  </w:footnote>
  <w:footnote w:id="2">
    <w:p w14:paraId="3EF14AE3" w14:textId="7EBEEF07" w:rsidR="00D25086" w:rsidRPr="00B41E89" w:rsidRDefault="00D25086" w:rsidP="00791615">
      <w:pPr>
        <w:pStyle w:val="a8"/>
      </w:pPr>
      <w:r>
        <w:rPr>
          <w:rStyle w:val="a9"/>
        </w:rPr>
        <w:footnoteRef/>
      </w:r>
      <w:r>
        <w:rPr>
          <w:rFonts w:hint="eastAsia"/>
        </w:rPr>
        <w:t xml:space="preserve"> </w:t>
      </w:r>
      <w:r>
        <w:rPr>
          <w:rFonts w:hint="eastAsia"/>
        </w:rPr>
        <w:t>林钊：《寻找“思想史上的失踪者”——施蒂纳研究回顾》，载《福建论坛》</w:t>
      </w:r>
      <w:r>
        <w:rPr>
          <w:rFonts w:hint="eastAsia"/>
        </w:rPr>
        <w:t>2</w:t>
      </w:r>
      <w:r>
        <w:t>012</w:t>
      </w:r>
      <w:r>
        <w:t>年第</w:t>
      </w:r>
      <w:r>
        <w:rPr>
          <w:rFonts w:hint="eastAsia"/>
        </w:rPr>
        <w:t>6</w:t>
      </w:r>
      <w:r>
        <w:rPr>
          <w:rFonts w:hint="eastAsia"/>
        </w:rPr>
        <w:t>期，第</w:t>
      </w:r>
      <w:r>
        <w:rPr>
          <w:rFonts w:hint="eastAsia"/>
        </w:rPr>
        <w:t>5</w:t>
      </w:r>
      <w:r>
        <w:t>0</w:t>
      </w:r>
      <w:r>
        <w:t>页</w:t>
      </w:r>
      <w:r>
        <w:rPr>
          <w:rFonts w:hint="eastAsia"/>
        </w:rPr>
        <w:t>。</w:t>
      </w:r>
    </w:p>
  </w:footnote>
  <w:footnote w:id="3">
    <w:p w14:paraId="49D2CCE4" w14:textId="6D7F471C" w:rsidR="00D25086" w:rsidRPr="00F43265" w:rsidRDefault="00D25086" w:rsidP="00791615">
      <w:pPr>
        <w:pStyle w:val="a8"/>
        <w:ind w:left="180" w:hangingChars="100" w:hanging="180"/>
      </w:pPr>
      <w:r>
        <w:rPr>
          <w:rStyle w:val="a9"/>
        </w:rPr>
        <w:footnoteRef/>
      </w:r>
      <w:r>
        <w:t xml:space="preserve"> </w:t>
      </w:r>
      <w:r>
        <w:t>不仅有文德尔班在其著作</w:t>
      </w:r>
      <w:r>
        <w:rPr>
          <w:rFonts w:hint="eastAsia"/>
        </w:rPr>
        <w:t>《哲学史教程》（《</w:t>
      </w:r>
      <w:r w:rsidRPr="00D943E5">
        <w:rPr>
          <w:rFonts w:ascii="Times New Roman" w:hAnsi="Times New Roman" w:cs="Times New Roman"/>
        </w:rPr>
        <w:t>History of Philosophy</w:t>
      </w:r>
      <w:r>
        <w:rPr>
          <w:rFonts w:hint="eastAsia"/>
        </w:rPr>
        <w:t>》）中将施蒂纳称为奇怪的人，社会主义的宣扬者赫斯也对施蒂纳进行了批驳。桑塔亚纳在《德意志思想：一种哲学考察》（《</w:t>
      </w:r>
      <w:r w:rsidRPr="00D943E5">
        <w:rPr>
          <w:rFonts w:ascii="Times New Roman" w:hAnsi="Times New Roman" w:cs="Times New Roman"/>
        </w:rPr>
        <w:t>The German Mind: A philosophical Diagnosis</w:t>
      </w:r>
      <w:r>
        <w:rPr>
          <w:rFonts w:hint="eastAsia"/>
        </w:rPr>
        <w:t>》）称施蒂纳为“勇敢的批评家”，可见学界的学者们对于施蒂纳的评价褒贬不一、各执一词。——引自</w:t>
      </w:r>
      <w:r>
        <w:rPr>
          <w:rFonts w:hint="eastAsia"/>
        </w:rPr>
        <w:t>[</w:t>
      </w:r>
      <w:r>
        <w:rPr>
          <w:rFonts w:hint="eastAsia"/>
        </w:rPr>
        <w:t>美</w:t>
      </w:r>
      <w:r>
        <w:rPr>
          <w:rFonts w:hint="eastAsia"/>
        </w:rPr>
        <w:t>]</w:t>
      </w:r>
      <w:r>
        <w:rPr>
          <w:rFonts w:hint="eastAsia"/>
        </w:rPr>
        <w:t>劳伦斯·</w:t>
      </w:r>
      <w:r>
        <w:rPr>
          <w:rFonts w:hint="eastAsia"/>
        </w:rPr>
        <w:t>S.</w:t>
      </w:r>
      <w:r>
        <w:rPr>
          <w:rFonts w:hint="eastAsia"/>
        </w:rPr>
        <w:t>斯特佩勒维克：《论施蒂纳与费尔巴哈》，林钊译，载《学海》</w:t>
      </w:r>
      <w:r>
        <w:rPr>
          <w:rFonts w:hint="eastAsia"/>
        </w:rPr>
        <w:t>2011</w:t>
      </w:r>
      <w:r>
        <w:rPr>
          <w:rFonts w:hint="eastAsia"/>
        </w:rPr>
        <w:t>年第</w:t>
      </w:r>
      <w:r>
        <w:rPr>
          <w:rFonts w:hint="eastAsia"/>
        </w:rPr>
        <w:t>1</w:t>
      </w:r>
      <w:r>
        <w:rPr>
          <w:rFonts w:hint="eastAsia"/>
        </w:rPr>
        <w:t>期，第</w:t>
      </w:r>
      <w:r>
        <w:rPr>
          <w:rFonts w:hint="eastAsia"/>
        </w:rPr>
        <w:t>60-</w:t>
      </w:r>
      <w:r>
        <w:t>61</w:t>
      </w:r>
      <w:r>
        <w:t>页</w:t>
      </w:r>
      <w:r>
        <w:rPr>
          <w:rFonts w:hint="eastAsia"/>
        </w:rPr>
        <w:t>。</w:t>
      </w:r>
    </w:p>
  </w:footnote>
  <w:footnote w:id="4">
    <w:p w14:paraId="370B2C48" w14:textId="7C4350F1" w:rsidR="00D25086" w:rsidRPr="005D6B7C" w:rsidRDefault="00D25086" w:rsidP="00791615">
      <w:pPr>
        <w:pStyle w:val="a8"/>
        <w:ind w:left="180" w:hangingChars="100" w:hanging="180"/>
      </w:pPr>
      <w:r>
        <w:rPr>
          <w:rStyle w:val="a9"/>
        </w:rPr>
        <w:footnoteRef/>
      </w:r>
      <w:r>
        <w:t xml:space="preserve"> </w:t>
      </w:r>
      <w:r>
        <w:rPr>
          <w:rFonts w:hint="eastAsia"/>
        </w:rPr>
        <w:t>郁达夫曾说：“一切权威都没有的，我是唯一者，我之外什么都没有。所以我只好忠于我自家好了，另外一切都可以不问的。”——摘自郁达夫：《郁达夫文集》，浙江文艺出版社，</w:t>
      </w:r>
      <w:r>
        <w:rPr>
          <w:rFonts w:hint="eastAsia"/>
        </w:rPr>
        <w:t>1985</w:t>
      </w:r>
      <w:r>
        <w:rPr>
          <w:rFonts w:hint="eastAsia"/>
        </w:rPr>
        <w:t>年版，第</w:t>
      </w:r>
      <w:r>
        <w:rPr>
          <w:rFonts w:hint="eastAsia"/>
        </w:rPr>
        <w:t>50</w:t>
      </w:r>
      <w:r>
        <w:rPr>
          <w:rFonts w:hint="eastAsia"/>
        </w:rPr>
        <w:t>页。</w:t>
      </w:r>
    </w:p>
  </w:footnote>
  <w:footnote w:id="5">
    <w:p w14:paraId="3FE68F30" w14:textId="2991797F" w:rsidR="00D25086" w:rsidRPr="006766A7" w:rsidRDefault="00D25086">
      <w:pPr>
        <w:pStyle w:val="a8"/>
      </w:pPr>
      <w:r>
        <w:rPr>
          <w:rStyle w:val="a9"/>
        </w:rPr>
        <w:footnoteRef/>
      </w:r>
      <w:r>
        <w:t xml:space="preserve"> James Huneker, </w:t>
      </w:r>
      <w:r w:rsidRPr="002B65F2">
        <w:rPr>
          <w:i/>
        </w:rPr>
        <w:t>Egoist: A Book of Superman</w:t>
      </w:r>
      <w:r>
        <w:rPr>
          <w:i/>
        </w:rPr>
        <w:t xml:space="preserve"> </w:t>
      </w:r>
      <w:r>
        <w:t>(</w:t>
      </w:r>
      <w:r w:rsidRPr="00B54BF9">
        <w:t>Charleston</w:t>
      </w:r>
      <w:r>
        <w:t>: Nabu Press,1909),pp.352.</w:t>
      </w:r>
    </w:p>
  </w:footnote>
  <w:footnote w:id="6">
    <w:p w14:paraId="0B10065F" w14:textId="50CE9FDC" w:rsidR="00D25086" w:rsidRPr="00243EB8" w:rsidRDefault="00D25086" w:rsidP="00791615">
      <w:pPr>
        <w:pStyle w:val="a8"/>
      </w:pPr>
      <w:r>
        <w:rPr>
          <w:rStyle w:val="a9"/>
        </w:rPr>
        <w:footnoteRef/>
      </w:r>
      <w:r>
        <w:t xml:space="preserve"> </w:t>
      </w:r>
      <w:r>
        <w:rPr>
          <w:rFonts w:hint="eastAsia"/>
        </w:rPr>
        <w:t>《马克思恩格斯全集》第</w:t>
      </w:r>
      <w:r>
        <w:rPr>
          <w:rFonts w:hint="eastAsia"/>
        </w:rPr>
        <w:t>1</w:t>
      </w:r>
      <w:r>
        <w:rPr>
          <w:rFonts w:hint="eastAsia"/>
        </w:rPr>
        <w:t>卷，北京：人民出版社，</w:t>
      </w:r>
      <w:r>
        <w:rPr>
          <w:rFonts w:hint="eastAsia"/>
        </w:rPr>
        <w:t>1960</w:t>
      </w:r>
      <w:r>
        <w:rPr>
          <w:rFonts w:hint="eastAsia"/>
        </w:rPr>
        <w:t>年版，第</w:t>
      </w:r>
      <w:r>
        <w:rPr>
          <w:rFonts w:hint="eastAsia"/>
        </w:rPr>
        <w:t>458</w:t>
      </w:r>
      <w:r>
        <w:rPr>
          <w:rFonts w:hint="eastAsia"/>
        </w:rPr>
        <w:t>页。</w:t>
      </w:r>
    </w:p>
  </w:footnote>
  <w:footnote w:id="7">
    <w:p w14:paraId="00D12D80" w14:textId="41DF69BB" w:rsidR="00D25086" w:rsidRPr="009269BB" w:rsidRDefault="00D25086">
      <w:pPr>
        <w:pStyle w:val="a8"/>
      </w:pPr>
      <w:r>
        <w:rPr>
          <w:rStyle w:val="a9"/>
        </w:rPr>
        <w:footnoteRef/>
      </w:r>
      <w:r>
        <w:t xml:space="preserve"> </w:t>
      </w:r>
      <w:r>
        <w:rPr>
          <w:rFonts w:hint="eastAsia"/>
        </w:rPr>
        <w:t>[</w:t>
      </w:r>
      <w:r>
        <w:rPr>
          <w:rFonts w:hint="eastAsia"/>
        </w:rPr>
        <w:t>德</w:t>
      </w:r>
      <w:r>
        <w:rPr>
          <w:rFonts w:hint="eastAsia"/>
        </w:rPr>
        <w:t>]</w:t>
      </w:r>
      <w:r>
        <w:rPr>
          <w:rFonts w:hint="eastAsia"/>
        </w:rPr>
        <w:t>黑格尔：《黑格尔通信百封》，苗力田译编，北京：中国人民大学出版社，</w:t>
      </w:r>
      <w:r>
        <w:rPr>
          <w:rFonts w:hint="eastAsia"/>
        </w:rPr>
        <w:t>2015</w:t>
      </w:r>
      <w:r>
        <w:rPr>
          <w:rFonts w:hint="eastAsia"/>
        </w:rPr>
        <w:t>年版，第</w:t>
      </w:r>
      <w:r>
        <w:rPr>
          <w:rFonts w:hint="eastAsia"/>
        </w:rPr>
        <w:t>19</w:t>
      </w:r>
      <w:r>
        <w:t>7</w:t>
      </w:r>
      <w:r>
        <w:rPr>
          <w:rFonts w:hint="eastAsia"/>
        </w:rPr>
        <w:t>页。</w:t>
      </w:r>
    </w:p>
  </w:footnote>
  <w:footnote w:id="8">
    <w:p w14:paraId="73CB49CF" w14:textId="33EEF9CD" w:rsidR="00D25086" w:rsidRPr="00190ECA" w:rsidRDefault="00D25086">
      <w:pPr>
        <w:pStyle w:val="a8"/>
      </w:pPr>
      <w:r>
        <w:rPr>
          <w:rStyle w:val="a9"/>
        </w:rPr>
        <w:footnoteRef/>
      </w:r>
      <w:r>
        <w:rPr>
          <w:rFonts w:hint="eastAsia"/>
        </w:rPr>
        <w:t xml:space="preserve"> [</w:t>
      </w:r>
      <w:r>
        <w:rPr>
          <w:rFonts w:hint="eastAsia"/>
        </w:rPr>
        <w:t>德</w:t>
      </w:r>
      <w:r>
        <w:rPr>
          <w:rFonts w:hint="eastAsia"/>
        </w:rPr>
        <w:t>]</w:t>
      </w:r>
      <w:r>
        <w:rPr>
          <w:rFonts w:hint="eastAsia"/>
        </w:rPr>
        <w:t>黑格尔：《黑格尔通信百封》，第</w:t>
      </w:r>
      <w:r>
        <w:rPr>
          <w:rFonts w:hint="eastAsia"/>
        </w:rPr>
        <w:t>203</w:t>
      </w:r>
      <w:r>
        <w:rPr>
          <w:rFonts w:hint="eastAsia"/>
        </w:rPr>
        <w:t>页。</w:t>
      </w:r>
    </w:p>
  </w:footnote>
  <w:footnote w:id="9">
    <w:p w14:paraId="58DB80E3" w14:textId="67ACF735" w:rsidR="00D25086" w:rsidRPr="00175296" w:rsidRDefault="00D25086" w:rsidP="00791615">
      <w:pPr>
        <w:pStyle w:val="a8"/>
      </w:pPr>
      <w:r>
        <w:rPr>
          <w:rStyle w:val="a9"/>
        </w:rPr>
        <w:footnoteRef/>
      </w:r>
      <w:r>
        <w:t xml:space="preserve"> [</w:t>
      </w:r>
      <w:r>
        <w:t>德</w:t>
      </w:r>
      <w:r>
        <w:t>]</w:t>
      </w:r>
      <w:r>
        <w:t>黑格尔</w:t>
      </w:r>
      <w:r>
        <w:rPr>
          <w:rFonts w:hint="eastAsia"/>
        </w:rPr>
        <w:t>：《法哲学原理》，</w:t>
      </w:r>
      <w:r w:rsidRPr="00175296">
        <w:rPr>
          <w:rFonts w:hint="eastAsia"/>
        </w:rPr>
        <w:t>范扬、张企泰译，</w:t>
      </w:r>
      <w:r>
        <w:rPr>
          <w:rFonts w:hint="eastAsia"/>
        </w:rPr>
        <w:t>北京：</w:t>
      </w:r>
      <w:r w:rsidRPr="00175296">
        <w:rPr>
          <w:rFonts w:hint="eastAsia"/>
        </w:rPr>
        <w:t>商务印书馆，</w:t>
      </w:r>
      <w:r>
        <w:rPr>
          <w:rFonts w:hint="eastAsia"/>
        </w:rPr>
        <w:t>2009</w:t>
      </w:r>
      <w:r>
        <w:rPr>
          <w:rFonts w:hint="eastAsia"/>
        </w:rPr>
        <w:t>年版，第</w:t>
      </w:r>
      <w:r w:rsidRPr="00175296">
        <w:rPr>
          <w:rFonts w:hint="eastAsia"/>
        </w:rPr>
        <w:t>14</w:t>
      </w:r>
      <w:r w:rsidRPr="00175296">
        <w:rPr>
          <w:rFonts w:hint="eastAsia"/>
        </w:rPr>
        <w:t>页</w:t>
      </w:r>
      <w:r>
        <w:rPr>
          <w:rFonts w:hint="eastAsia"/>
        </w:rPr>
        <w:t>。</w:t>
      </w:r>
    </w:p>
  </w:footnote>
  <w:footnote w:id="10">
    <w:p w14:paraId="021576AE" w14:textId="02B7218A" w:rsidR="00D25086" w:rsidRPr="007C0A95" w:rsidRDefault="00D25086" w:rsidP="00B71BAF">
      <w:pPr>
        <w:pStyle w:val="a8"/>
      </w:pPr>
      <w:r>
        <w:rPr>
          <w:rStyle w:val="a9"/>
        </w:rPr>
        <w:footnoteRef/>
      </w:r>
      <w:r>
        <w:rPr>
          <w:rFonts w:hint="eastAsia"/>
        </w:rPr>
        <w:t xml:space="preserve"> </w:t>
      </w:r>
      <w:r>
        <w:rPr>
          <w:rFonts w:hint="eastAsia"/>
        </w:rPr>
        <w:t>邓晓芒：《思辨的张力——黑格尔辩证法新探》，北京：商务印书馆，</w:t>
      </w:r>
      <w:r>
        <w:rPr>
          <w:rFonts w:hint="eastAsia"/>
        </w:rPr>
        <w:t>2008</w:t>
      </w:r>
      <w:r>
        <w:rPr>
          <w:rFonts w:hint="eastAsia"/>
        </w:rPr>
        <w:t>年版，第</w:t>
      </w:r>
      <w:r>
        <w:rPr>
          <w:rFonts w:hint="eastAsia"/>
        </w:rPr>
        <w:t>144</w:t>
      </w:r>
      <w:r>
        <w:rPr>
          <w:rFonts w:hint="eastAsia"/>
        </w:rPr>
        <w:t>页。</w:t>
      </w:r>
    </w:p>
  </w:footnote>
  <w:footnote w:id="11">
    <w:p w14:paraId="420766B7" w14:textId="5E044187" w:rsidR="00D25086" w:rsidRPr="007C0A95" w:rsidRDefault="00D25086">
      <w:pPr>
        <w:pStyle w:val="a8"/>
      </w:pPr>
      <w:r>
        <w:rPr>
          <w:rStyle w:val="a9"/>
        </w:rPr>
        <w:footnoteRef/>
      </w:r>
      <w:r>
        <w:rPr>
          <w:rFonts w:hint="eastAsia"/>
        </w:rPr>
        <w:t xml:space="preserve"> </w:t>
      </w:r>
      <w:r>
        <w:rPr>
          <w:rFonts w:hint="eastAsia"/>
        </w:rPr>
        <w:t>参见邓晓芒：《思辨的张力——黑格尔辩证法新探》，第</w:t>
      </w:r>
      <w:r>
        <w:rPr>
          <w:rFonts w:hint="eastAsia"/>
        </w:rPr>
        <w:t>144</w:t>
      </w:r>
      <w:r>
        <w:rPr>
          <w:rFonts w:hint="eastAsia"/>
        </w:rPr>
        <w:t>页。</w:t>
      </w:r>
    </w:p>
  </w:footnote>
  <w:footnote w:id="12">
    <w:p w14:paraId="6CC001A6" w14:textId="6E138869" w:rsidR="00D25086" w:rsidRPr="00175296" w:rsidRDefault="00D25086" w:rsidP="00BD1BE6">
      <w:pPr>
        <w:pStyle w:val="a8"/>
      </w:pPr>
      <w:r>
        <w:rPr>
          <w:rStyle w:val="a9"/>
        </w:rPr>
        <w:footnoteRef/>
      </w:r>
      <w:r>
        <w:t xml:space="preserve"> [</w:t>
      </w:r>
      <w:r>
        <w:t>德</w:t>
      </w:r>
      <w:r>
        <w:t>]</w:t>
      </w:r>
      <w:r>
        <w:t>黑格尔</w:t>
      </w:r>
      <w:r>
        <w:rPr>
          <w:rFonts w:hint="eastAsia"/>
        </w:rPr>
        <w:t>：《精神现象学》，贺麟、王玖兴译，北京：商务印书馆，</w:t>
      </w:r>
      <w:r>
        <w:rPr>
          <w:rFonts w:hint="eastAsia"/>
        </w:rPr>
        <w:t>2009</w:t>
      </w:r>
      <w:r>
        <w:rPr>
          <w:rFonts w:hint="eastAsia"/>
        </w:rPr>
        <w:t>年版，第</w:t>
      </w:r>
      <w:r>
        <w:rPr>
          <w:rFonts w:hint="eastAsia"/>
        </w:rPr>
        <w:t>70</w:t>
      </w:r>
      <w:r>
        <w:rPr>
          <w:rFonts w:hint="eastAsia"/>
        </w:rPr>
        <w:t>页。</w:t>
      </w:r>
    </w:p>
  </w:footnote>
  <w:footnote w:id="13">
    <w:p w14:paraId="5ABD2526" w14:textId="6D0C79DC" w:rsidR="00D25086" w:rsidRPr="000A4CB6" w:rsidRDefault="00D25086" w:rsidP="00791615">
      <w:pPr>
        <w:pStyle w:val="a8"/>
      </w:pPr>
      <w:r>
        <w:rPr>
          <w:rStyle w:val="a9"/>
        </w:rPr>
        <w:footnoteRef/>
      </w:r>
      <w:r>
        <w:t xml:space="preserve"> </w:t>
      </w:r>
      <w:r>
        <w:rPr>
          <w:rFonts w:hint="eastAsia"/>
        </w:rPr>
        <w:t>参见</w:t>
      </w:r>
      <w:r>
        <w:rPr>
          <w:rFonts w:hint="eastAsia"/>
        </w:rPr>
        <w:t>[</w:t>
      </w:r>
      <w:r>
        <w:rPr>
          <w:rFonts w:hint="eastAsia"/>
        </w:rPr>
        <w:t>德</w:t>
      </w:r>
      <w:r>
        <w:rPr>
          <w:rFonts w:hint="eastAsia"/>
        </w:rPr>
        <w:t>]</w:t>
      </w:r>
      <w:r>
        <w:t>卡尔</w:t>
      </w:r>
      <w:r>
        <w:rPr>
          <w:rFonts w:hint="eastAsia"/>
        </w:rPr>
        <w:t>·</w:t>
      </w:r>
      <w:r>
        <w:t>洛维特</w:t>
      </w:r>
      <w:r>
        <w:rPr>
          <w:rFonts w:hint="eastAsia"/>
        </w:rPr>
        <w:t>：《从黑格尔到尼采》，李秋零译，北京：三联书店，</w:t>
      </w:r>
      <w:r>
        <w:rPr>
          <w:rFonts w:hint="eastAsia"/>
        </w:rPr>
        <w:t>2006</w:t>
      </w:r>
      <w:r>
        <w:rPr>
          <w:rFonts w:hint="eastAsia"/>
        </w:rPr>
        <w:t>年版，第</w:t>
      </w:r>
      <w:r>
        <w:rPr>
          <w:rFonts w:hint="eastAsia"/>
        </w:rPr>
        <w:t>60</w:t>
      </w:r>
      <w:r>
        <w:rPr>
          <w:rFonts w:hint="eastAsia"/>
        </w:rPr>
        <w:t>页。</w:t>
      </w:r>
    </w:p>
  </w:footnote>
  <w:footnote w:id="14">
    <w:p w14:paraId="25471812" w14:textId="69446FE7" w:rsidR="00D25086" w:rsidRPr="0057161F" w:rsidRDefault="00D25086" w:rsidP="00791615">
      <w:pPr>
        <w:pStyle w:val="a8"/>
      </w:pPr>
      <w:r>
        <w:rPr>
          <w:rStyle w:val="a9"/>
        </w:rPr>
        <w:footnoteRef/>
      </w:r>
      <w:r>
        <w:t xml:space="preserve"> [</w:t>
      </w:r>
      <w:r>
        <w:t>德</w:t>
      </w:r>
      <w:r>
        <w:t>]</w:t>
      </w:r>
      <w:r>
        <w:t>卡尔</w:t>
      </w:r>
      <w:r>
        <w:rPr>
          <w:rFonts w:hint="eastAsia"/>
        </w:rPr>
        <w:t>·</w:t>
      </w:r>
      <w:r>
        <w:t>洛维特</w:t>
      </w:r>
      <w:r>
        <w:rPr>
          <w:rFonts w:hint="eastAsia"/>
        </w:rPr>
        <w:t>：《从黑格尔到尼采》，第</w:t>
      </w:r>
      <w:r>
        <w:rPr>
          <w:rFonts w:hint="eastAsia"/>
        </w:rPr>
        <w:t>62</w:t>
      </w:r>
      <w:r>
        <w:rPr>
          <w:rFonts w:hint="eastAsia"/>
        </w:rPr>
        <w:t>页。</w:t>
      </w:r>
    </w:p>
  </w:footnote>
  <w:footnote w:id="15">
    <w:p w14:paraId="312C65F1" w14:textId="1FCB1849" w:rsidR="00D25086" w:rsidRPr="00A6730D" w:rsidRDefault="00D25086" w:rsidP="00212660">
      <w:pPr>
        <w:pStyle w:val="a8"/>
        <w:ind w:left="180" w:hangingChars="100" w:hanging="180"/>
      </w:pPr>
      <w:r>
        <w:rPr>
          <w:rStyle w:val="a9"/>
        </w:rPr>
        <w:footnoteRef/>
      </w:r>
      <w:r>
        <w:t xml:space="preserve"> </w:t>
      </w:r>
      <w:r>
        <w:rPr>
          <w:rFonts w:hint="eastAsia"/>
        </w:rPr>
        <w:t>值得注意的是，黑格尔这里所谓的神学并不同于以往的基督教神学。因为黑格尔其实也对于正统神学的反动本质有着深刻的认识。“它的起点是神学，不过不是正统的神学，而是一个以理性和自由为旗帜的神学；不是充斥着烦琐的、人为的、实证的教义的教会，而是‘无形的教会’。对那以传播蒙昧主义为宗旨，以巩固盲目崇拜为目标的正统神学，黑格尔虽然没有像唯物主义和无神论斗士们那样的犀利的挖苦和尖锐的讽刺……谁能说，黑格尔对正统神学的反动本质的认识不深刻呢？”——引自</w:t>
      </w:r>
      <w:r>
        <w:rPr>
          <w:rFonts w:hint="eastAsia"/>
        </w:rPr>
        <w:t>[</w:t>
      </w:r>
      <w:r>
        <w:rPr>
          <w:rFonts w:hint="eastAsia"/>
        </w:rPr>
        <w:t>德</w:t>
      </w:r>
      <w:r>
        <w:rPr>
          <w:rFonts w:hint="eastAsia"/>
        </w:rPr>
        <w:t>]</w:t>
      </w:r>
      <w:r>
        <w:rPr>
          <w:rFonts w:hint="eastAsia"/>
        </w:rPr>
        <w:t>黑格尔：《黑格尔通信百封》，苗力田译编，北京：中国人民大学出版社，</w:t>
      </w:r>
      <w:r>
        <w:rPr>
          <w:rFonts w:hint="eastAsia"/>
        </w:rPr>
        <w:t>2015</w:t>
      </w:r>
      <w:r>
        <w:rPr>
          <w:rFonts w:hint="eastAsia"/>
        </w:rPr>
        <w:t>年版，第</w:t>
      </w:r>
      <w:r>
        <w:rPr>
          <w:rFonts w:hint="eastAsia"/>
        </w:rPr>
        <w:t>30-</w:t>
      </w:r>
      <w:r>
        <w:t>31</w:t>
      </w:r>
      <w:r>
        <w:t>页</w:t>
      </w:r>
      <w:r>
        <w:rPr>
          <w:rFonts w:hint="eastAsia"/>
        </w:rPr>
        <w:t>。</w:t>
      </w:r>
    </w:p>
  </w:footnote>
  <w:footnote w:id="16">
    <w:p w14:paraId="33732848" w14:textId="48F75FF5" w:rsidR="00D25086" w:rsidRPr="00883CEF" w:rsidRDefault="00D25086" w:rsidP="00EB0E38">
      <w:pPr>
        <w:pStyle w:val="a8"/>
        <w:ind w:left="180" w:hangingChars="100" w:hanging="180"/>
      </w:pPr>
      <w:r>
        <w:rPr>
          <w:rStyle w:val="a9"/>
        </w:rPr>
        <w:footnoteRef/>
      </w:r>
      <w:r>
        <w:rPr>
          <w:rFonts w:hint="eastAsia"/>
        </w:rPr>
        <w:t xml:space="preserve"> </w:t>
      </w:r>
      <w:r>
        <w:t>[</w:t>
      </w:r>
      <w:r>
        <w:t>美</w:t>
      </w:r>
      <w:r>
        <w:t>]</w:t>
      </w:r>
      <w:r w:rsidRPr="00883CEF">
        <w:rPr>
          <w:rFonts w:hint="eastAsia"/>
        </w:rPr>
        <w:t>费雷德里克•詹姆逊</w:t>
      </w:r>
      <w:r>
        <w:rPr>
          <w:rFonts w:hint="eastAsia"/>
        </w:rPr>
        <w:t>：《黑格尔的变奏：论</w:t>
      </w:r>
      <w:r>
        <w:rPr>
          <w:rFonts w:hint="eastAsia"/>
        </w:rPr>
        <w:t>&lt;</w:t>
      </w:r>
      <w:r>
        <w:rPr>
          <w:rFonts w:hint="eastAsia"/>
        </w:rPr>
        <w:t>精神现象学</w:t>
      </w:r>
      <w:r>
        <w:rPr>
          <w:rFonts w:hint="eastAsia"/>
        </w:rPr>
        <w:t>&gt;</w:t>
      </w:r>
      <w:r>
        <w:rPr>
          <w:rFonts w:hint="eastAsia"/>
        </w:rPr>
        <w:t>》，王逢振译，北京：中国人民大学出版社，</w:t>
      </w:r>
      <w:r>
        <w:rPr>
          <w:rFonts w:hint="eastAsia"/>
        </w:rPr>
        <w:t>2015</w:t>
      </w:r>
      <w:r>
        <w:rPr>
          <w:rFonts w:hint="eastAsia"/>
        </w:rPr>
        <w:t>年版，第</w:t>
      </w:r>
      <w:r>
        <w:rPr>
          <w:rFonts w:hint="eastAsia"/>
        </w:rPr>
        <w:t>121-122</w:t>
      </w:r>
      <w:r>
        <w:rPr>
          <w:rFonts w:hint="eastAsia"/>
        </w:rPr>
        <w:t>页。</w:t>
      </w:r>
    </w:p>
  </w:footnote>
  <w:footnote w:id="17">
    <w:p w14:paraId="63DD1F68" w14:textId="23FC565E" w:rsidR="00D25086" w:rsidRPr="00883CEF" w:rsidRDefault="00D25086" w:rsidP="00791615">
      <w:pPr>
        <w:pStyle w:val="a8"/>
        <w:ind w:left="180" w:hangingChars="100" w:hanging="180"/>
      </w:pPr>
      <w:r>
        <w:rPr>
          <w:rStyle w:val="a9"/>
        </w:rPr>
        <w:footnoteRef/>
      </w:r>
      <w:r>
        <w:t xml:space="preserve"> </w:t>
      </w:r>
      <w:r>
        <w:rPr>
          <w:rFonts w:hint="eastAsia"/>
        </w:rPr>
        <w:t>参见</w:t>
      </w:r>
      <w:r>
        <w:rPr>
          <w:rFonts w:hint="eastAsia"/>
        </w:rPr>
        <w:t>[</w:t>
      </w:r>
      <w:r>
        <w:rPr>
          <w:rFonts w:hint="eastAsia"/>
        </w:rPr>
        <w:t>美</w:t>
      </w:r>
      <w:r>
        <w:rPr>
          <w:rFonts w:hint="eastAsia"/>
        </w:rPr>
        <w:t>]</w:t>
      </w:r>
      <w:r w:rsidRPr="00883CEF">
        <w:rPr>
          <w:rFonts w:hint="eastAsia"/>
        </w:rPr>
        <w:t>费雷德里克•詹姆逊</w:t>
      </w:r>
      <w:r>
        <w:rPr>
          <w:rFonts w:hint="eastAsia"/>
        </w:rPr>
        <w:t>：《黑格尔的变奏：论</w:t>
      </w:r>
      <w:r>
        <w:rPr>
          <w:rFonts w:hint="eastAsia"/>
        </w:rPr>
        <w:t>&lt;</w:t>
      </w:r>
      <w:r>
        <w:rPr>
          <w:rFonts w:hint="eastAsia"/>
        </w:rPr>
        <w:t>精神现象学</w:t>
      </w:r>
      <w:r>
        <w:rPr>
          <w:rFonts w:hint="eastAsia"/>
        </w:rPr>
        <w:t>&gt;</w:t>
      </w:r>
      <w:r>
        <w:rPr>
          <w:rFonts w:hint="eastAsia"/>
        </w:rPr>
        <w:t>》，第</w:t>
      </w:r>
      <w:r>
        <w:rPr>
          <w:rFonts w:hint="eastAsia"/>
        </w:rPr>
        <w:t>1</w:t>
      </w:r>
      <w:r>
        <w:t>9</w:t>
      </w:r>
      <w:r>
        <w:rPr>
          <w:rFonts w:hint="eastAsia"/>
        </w:rPr>
        <w:t>4</w:t>
      </w:r>
      <w:r>
        <w:rPr>
          <w:rFonts w:hint="eastAsia"/>
        </w:rPr>
        <w:t>页。</w:t>
      </w:r>
    </w:p>
  </w:footnote>
  <w:footnote w:id="18">
    <w:p w14:paraId="350ABD09" w14:textId="4326BD5F" w:rsidR="00D25086" w:rsidRPr="00442F7A" w:rsidRDefault="00D25086" w:rsidP="00791615">
      <w:pPr>
        <w:pStyle w:val="a8"/>
        <w:ind w:left="180" w:hangingChars="100" w:hanging="180"/>
      </w:pPr>
      <w:r>
        <w:rPr>
          <w:rStyle w:val="a9"/>
        </w:rPr>
        <w:footnoteRef/>
      </w:r>
      <w:r>
        <w:rPr>
          <w:rFonts w:hint="eastAsia"/>
        </w:rPr>
        <w:t xml:space="preserve"> </w:t>
      </w:r>
      <w:r>
        <w:rPr>
          <w:rFonts w:hint="eastAsia"/>
        </w:rPr>
        <w:t>《费尔巴哈哲学著作选集》上卷，荣震华、李金山等译，北京：商务印书馆，</w:t>
      </w:r>
      <w:r>
        <w:rPr>
          <w:rFonts w:hint="eastAsia"/>
        </w:rPr>
        <w:t>1984</w:t>
      </w:r>
      <w:r>
        <w:rPr>
          <w:rFonts w:hint="eastAsia"/>
        </w:rPr>
        <w:t>年版，第</w:t>
      </w:r>
      <w:r>
        <w:rPr>
          <w:rFonts w:hint="eastAsia"/>
        </w:rPr>
        <w:t>26</w:t>
      </w:r>
      <w:r>
        <w:rPr>
          <w:rFonts w:hint="eastAsia"/>
        </w:rPr>
        <w:t>页。</w:t>
      </w:r>
    </w:p>
  </w:footnote>
  <w:footnote w:id="19">
    <w:p w14:paraId="7802DD74" w14:textId="18D9C203" w:rsidR="00D25086" w:rsidRDefault="00D25086" w:rsidP="00791615">
      <w:pPr>
        <w:pStyle w:val="a8"/>
        <w:ind w:left="180" w:hangingChars="100" w:hanging="180"/>
      </w:pPr>
      <w:r>
        <w:rPr>
          <w:rStyle w:val="a9"/>
        </w:rPr>
        <w:footnoteRef/>
      </w:r>
      <w:r>
        <w:rPr>
          <w:rFonts w:hint="eastAsia"/>
        </w:rPr>
        <w:t xml:space="preserve"> </w:t>
      </w:r>
      <w:r>
        <w:rPr>
          <w:rFonts w:hint="eastAsia"/>
        </w:rPr>
        <w:t>参见《费尔巴哈哲学著作选集》上卷，第</w:t>
      </w:r>
      <w:r>
        <w:rPr>
          <w:rFonts w:hint="eastAsia"/>
        </w:rPr>
        <w:t>45</w:t>
      </w:r>
      <w:r>
        <w:rPr>
          <w:rFonts w:hint="eastAsia"/>
        </w:rPr>
        <w:t>页。</w:t>
      </w:r>
    </w:p>
  </w:footnote>
  <w:footnote w:id="20">
    <w:p w14:paraId="601F03E8" w14:textId="68F71E61" w:rsidR="00D25086" w:rsidRPr="00442F7A" w:rsidRDefault="00D25086" w:rsidP="00F13EDE">
      <w:pPr>
        <w:pStyle w:val="a8"/>
        <w:ind w:left="180" w:hangingChars="100" w:hanging="180"/>
      </w:pPr>
      <w:r>
        <w:rPr>
          <w:rStyle w:val="a9"/>
        </w:rPr>
        <w:footnoteRef/>
      </w:r>
      <w:r>
        <w:rPr>
          <w:rFonts w:hint="eastAsia"/>
        </w:rPr>
        <w:t xml:space="preserve"> </w:t>
      </w:r>
      <w:r>
        <w:rPr>
          <w:rFonts w:hint="eastAsia"/>
        </w:rPr>
        <w:t>参见《费尔巴哈哲学著作选集》上卷，第</w:t>
      </w:r>
      <w:r>
        <w:rPr>
          <w:rFonts w:hint="eastAsia"/>
        </w:rPr>
        <w:t>46</w:t>
      </w:r>
      <w:r>
        <w:rPr>
          <w:rFonts w:hint="eastAsia"/>
        </w:rPr>
        <w:t>页。</w:t>
      </w:r>
    </w:p>
  </w:footnote>
  <w:footnote w:id="21">
    <w:p w14:paraId="326B7CE4" w14:textId="43C83C14" w:rsidR="00D25086" w:rsidRPr="001266A0" w:rsidRDefault="00D25086">
      <w:pPr>
        <w:pStyle w:val="a8"/>
      </w:pPr>
      <w:r>
        <w:rPr>
          <w:rStyle w:val="a9"/>
        </w:rPr>
        <w:footnoteRef/>
      </w:r>
      <w:r>
        <w:rPr>
          <w:rFonts w:hint="eastAsia"/>
        </w:rPr>
        <w:t xml:space="preserve"> </w:t>
      </w:r>
      <w:r>
        <w:rPr>
          <w:rFonts w:hint="eastAsia"/>
        </w:rPr>
        <w:t>《费尔巴哈哲学著作选集》上卷，第</w:t>
      </w:r>
      <w:r>
        <w:t>105</w:t>
      </w:r>
      <w:r>
        <w:rPr>
          <w:rFonts w:hint="eastAsia"/>
        </w:rPr>
        <w:t>页。</w:t>
      </w:r>
    </w:p>
  </w:footnote>
  <w:footnote w:id="22">
    <w:p w14:paraId="60A30BCC" w14:textId="3707A1E1" w:rsidR="00D25086" w:rsidRDefault="00D25086" w:rsidP="00791615">
      <w:pPr>
        <w:pStyle w:val="a8"/>
        <w:ind w:left="180" w:hangingChars="100" w:hanging="180"/>
      </w:pPr>
      <w:r>
        <w:rPr>
          <w:rStyle w:val="a9"/>
        </w:rPr>
        <w:footnoteRef/>
      </w:r>
      <w:r>
        <w:t xml:space="preserve"> </w:t>
      </w:r>
      <w:r>
        <w:rPr>
          <w:rFonts w:hint="eastAsia"/>
        </w:rPr>
        <w:t>《费尔巴哈哲学著作选集》下卷，荣震华、李金山等译，北京：商务印书馆，</w:t>
      </w:r>
      <w:r>
        <w:rPr>
          <w:rFonts w:hint="eastAsia"/>
        </w:rPr>
        <w:t>1984</w:t>
      </w:r>
      <w:r>
        <w:rPr>
          <w:rFonts w:hint="eastAsia"/>
        </w:rPr>
        <w:t>年版，第</w:t>
      </w:r>
      <w:r w:rsidRPr="00281386">
        <w:t>50</w:t>
      </w:r>
      <w:r>
        <w:t>8</w:t>
      </w:r>
      <w:r>
        <w:rPr>
          <w:rFonts w:hint="eastAsia"/>
        </w:rPr>
        <w:t>页。</w:t>
      </w:r>
    </w:p>
  </w:footnote>
  <w:footnote w:id="23">
    <w:p w14:paraId="5FDEFF3E" w14:textId="47AE6387" w:rsidR="00D25086" w:rsidRPr="00A50716" w:rsidRDefault="00D25086" w:rsidP="00DC787C">
      <w:pPr>
        <w:pStyle w:val="a8"/>
        <w:ind w:left="180" w:hangingChars="100" w:hanging="180"/>
      </w:pPr>
      <w:r>
        <w:rPr>
          <w:rStyle w:val="a9"/>
        </w:rPr>
        <w:footnoteRef/>
      </w:r>
      <w:r>
        <w:t xml:space="preserve"> </w:t>
      </w:r>
      <w:r>
        <w:rPr>
          <w:rFonts w:hint="eastAsia"/>
        </w:rPr>
        <w:t>麦克莱伦称，由于青年黑格尔派是哲学学派，所以他们对待宗教和政治的态度必然是一种理智的态度。这种哲学可以被称为思辨的唯理论，他们的理论中包含了浪漫主义和唯心主义，还包含着启蒙运动的批判倾向以及对法国革命原则的崇拜。——引自</w:t>
      </w:r>
      <w:r>
        <w:rPr>
          <w:rFonts w:hint="eastAsia"/>
        </w:rPr>
        <w:t>[</w:t>
      </w:r>
      <w:r>
        <w:rPr>
          <w:rFonts w:hint="eastAsia"/>
        </w:rPr>
        <w:t>英</w:t>
      </w:r>
      <w:r>
        <w:rPr>
          <w:rFonts w:hint="eastAsia"/>
        </w:rPr>
        <w:t>]</w:t>
      </w:r>
      <w:r>
        <w:rPr>
          <w:rFonts w:hint="eastAsia"/>
        </w:rPr>
        <w:t>麦克莱伦：《青年黑格尔派与马克思》，夏威仪、陈启伟、金海民译，北京：</w:t>
      </w:r>
      <w:r w:rsidRPr="009269BB">
        <w:rPr>
          <w:rFonts w:hint="eastAsia"/>
        </w:rPr>
        <w:t>商务印书馆，</w:t>
      </w:r>
      <w:r w:rsidRPr="009269BB">
        <w:rPr>
          <w:rFonts w:hint="eastAsia"/>
        </w:rPr>
        <w:t>1982</w:t>
      </w:r>
      <w:r>
        <w:rPr>
          <w:rFonts w:hint="eastAsia"/>
        </w:rPr>
        <w:t>年版。</w:t>
      </w:r>
    </w:p>
  </w:footnote>
  <w:footnote w:id="24">
    <w:p w14:paraId="08F2C9C4" w14:textId="4629841C" w:rsidR="00D25086" w:rsidRDefault="00D25086" w:rsidP="00212660">
      <w:pPr>
        <w:pStyle w:val="a8"/>
        <w:ind w:left="180" w:hangingChars="100" w:hanging="180"/>
      </w:pPr>
      <w:r>
        <w:rPr>
          <w:rStyle w:val="a9"/>
        </w:rPr>
        <w:footnoteRef/>
      </w:r>
      <w:r>
        <w:t xml:space="preserve"> </w:t>
      </w:r>
      <w:r>
        <w:rPr>
          <w:rFonts w:hint="eastAsia"/>
        </w:rPr>
        <w:t>侯才：《青年黑格尔派与马克思早期思想的发展——对马克思哲学本质的一种历史透视》，北京：中国社会科学出版社，</w:t>
      </w:r>
      <w:r>
        <w:rPr>
          <w:rFonts w:hint="eastAsia"/>
        </w:rPr>
        <w:t>1994</w:t>
      </w:r>
      <w:r>
        <w:rPr>
          <w:rFonts w:hint="eastAsia"/>
        </w:rPr>
        <w:t>年版，第</w:t>
      </w:r>
      <w:r>
        <w:rPr>
          <w:rFonts w:hint="eastAsia"/>
        </w:rPr>
        <w:t>17</w:t>
      </w:r>
      <w:r>
        <w:rPr>
          <w:rFonts w:hint="eastAsia"/>
        </w:rPr>
        <w:t>页。</w:t>
      </w:r>
    </w:p>
  </w:footnote>
  <w:footnote w:id="25">
    <w:p w14:paraId="65330851" w14:textId="173AC298" w:rsidR="00D25086" w:rsidRDefault="00D25086" w:rsidP="00791615">
      <w:pPr>
        <w:pStyle w:val="a8"/>
      </w:pPr>
      <w:r>
        <w:rPr>
          <w:rStyle w:val="a9"/>
        </w:rPr>
        <w:footnoteRef/>
      </w:r>
      <w:r>
        <w:rPr>
          <w:rFonts w:hint="eastAsia"/>
        </w:rPr>
        <w:t xml:space="preserve"> </w:t>
      </w:r>
      <w:r>
        <w:rPr>
          <w:rFonts w:hint="eastAsia"/>
        </w:rPr>
        <w:t>《费尔巴哈哲学著作选集》下卷，第</w:t>
      </w:r>
      <w:r>
        <w:rPr>
          <w:rFonts w:hint="eastAsia"/>
        </w:rPr>
        <w:t>28</w:t>
      </w:r>
      <w:r>
        <w:rPr>
          <w:rFonts w:hint="eastAsia"/>
        </w:rPr>
        <w:t>页。</w:t>
      </w:r>
    </w:p>
  </w:footnote>
  <w:footnote w:id="26">
    <w:p w14:paraId="71D2FA64" w14:textId="5F7FEA18" w:rsidR="00D25086" w:rsidRDefault="00D25086" w:rsidP="00791615">
      <w:pPr>
        <w:pStyle w:val="a8"/>
      </w:pPr>
      <w:r>
        <w:rPr>
          <w:rStyle w:val="a9"/>
        </w:rPr>
        <w:footnoteRef/>
      </w:r>
      <w:r>
        <w:rPr>
          <w:rFonts w:hint="eastAsia"/>
        </w:rPr>
        <w:t xml:space="preserve"> </w:t>
      </w:r>
      <w:r>
        <w:rPr>
          <w:rFonts w:hint="eastAsia"/>
        </w:rPr>
        <w:t>参见《费尔巴哈哲学著作选集》下卷，第</w:t>
      </w:r>
      <w:r>
        <w:t>315</w:t>
      </w:r>
      <w:r>
        <w:rPr>
          <w:rFonts w:hint="eastAsia"/>
        </w:rPr>
        <w:t>页。</w:t>
      </w:r>
    </w:p>
  </w:footnote>
  <w:footnote w:id="27">
    <w:p w14:paraId="42FA686E" w14:textId="1AB99304" w:rsidR="00D25086" w:rsidRDefault="00D25086" w:rsidP="00791615">
      <w:pPr>
        <w:pStyle w:val="a8"/>
        <w:ind w:left="180" w:hangingChars="100" w:hanging="180"/>
      </w:pPr>
      <w:r>
        <w:rPr>
          <w:rStyle w:val="a9"/>
        </w:rPr>
        <w:footnoteRef/>
      </w:r>
      <w:r>
        <w:t xml:space="preserve"> </w:t>
      </w:r>
      <w:r>
        <w:t>侯才将其翻译为</w:t>
      </w:r>
      <w:r>
        <w:rPr>
          <w:rFonts w:hint="eastAsia"/>
        </w:rPr>
        <w:t>“新哲学是理智化之心”，认为费尔巴哈的人本质学说直接受到了斯宾诺莎关于实体的学说的影响，费尔巴哈明明看到了斯宾诺莎的上帝学说只是把对立内在于上帝自身而已，却由于自身哲学和视野的片面性未能逃脱这一矛盾的漩涡。——引自侯才：《青年黑格尔派与马克思早期思想的发展——对马克思哲学本质的一种历史透视》，北京：中国社会科学出版社，</w:t>
      </w:r>
      <w:r>
        <w:rPr>
          <w:rFonts w:hint="eastAsia"/>
        </w:rPr>
        <w:t>1994</w:t>
      </w:r>
      <w:r>
        <w:rPr>
          <w:rFonts w:hint="eastAsia"/>
        </w:rPr>
        <w:t>年版。</w:t>
      </w:r>
    </w:p>
  </w:footnote>
  <w:footnote w:id="28">
    <w:p w14:paraId="1B852F1C" w14:textId="4D68EEDF" w:rsidR="00D25086" w:rsidRDefault="00D25086" w:rsidP="00791615">
      <w:pPr>
        <w:pStyle w:val="a8"/>
      </w:pPr>
      <w:r>
        <w:rPr>
          <w:rStyle w:val="a9"/>
        </w:rPr>
        <w:footnoteRef/>
      </w:r>
      <w:r>
        <w:rPr>
          <w:rFonts w:hint="eastAsia"/>
        </w:rPr>
        <w:t xml:space="preserve"> </w:t>
      </w:r>
      <w:r>
        <w:rPr>
          <w:rFonts w:hint="eastAsia"/>
        </w:rPr>
        <w:t>《费尔巴哈哲学著作选集》上卷，第</w:t>
      </w:r>
      <w:r>
        <w:t>157</w:t>
      </w:r>
      <w:r>
        <w:rPr>
          <w:rFonts w:hint="eastAsia"/>
        </w:rPr>
        <w:t>页。</w:t>
      </w:r>
    </w:p>
  </w:footnote>
  <w:footnote w:id="29">
    <w:p w14:paraId="5F6D1545" w14:textId="3A07E9F4" w:rsidR="00D25086" w:rsidRDefault="00D25086" w:rsidP="00791615">
      <w:pPr>
        <w:pStyle w:val="a8"/>
      </w:pPr>
      <w:r>
        <w:rPr>
          <w:rStyle w:val="a9"/>
        </w:rPr>
        <w:footnoteRef/>
      </w:r>
      <w:r>
        <w:t xml:space="preserve"> [</w:t>
      </w:r>
      <w:r>
        <w:t>匈</w:t>
      </w:r>
      <w:r>
        <w:t>]</w:t>
      </w:r>
      <w:r>
        <w:rPr>
          <w:rFonts w:hint="eastAsia"/>
        </w:rPr>
        <w:t>卢卡奇：《青年黑格尔》，</w:t>
      </w:r>
      <w:r w:rsidRPr="00A3018C">
        <w:rPr>
          <w:rFonts w:hint="eastAsia"/>
        </w:rPr>
        <w:t xml:space="preserve"> </w:t>
      </w:r>
      <w:r>
        <w:rPr>
          <w:rFonts w:hint="eastAsia"/>
        </w:rPr>
        <w:t>王玖兴译，北京：商务印书馆，</w:t>
      </w:r>
      <w:r>
        <w:rPr>
          <w:rFonts w:hint="eastAsia"/>
        </w:rPr>
        <w:t>1963</w:t>
      </w:r>
      <w:r>
        <w:rPr>
          <w:rFonts w:hint="eastAsia"/>
        </w:rPr>
        <w:t>年版，第</w:t>
      </w:r>
      <w:r>
        <w:rPr>
          <w:rFonts w:hint="eastAsia"/>
        </w:rPr>
        <w:t>133</w:t>
      </w:r>
      <w:r>
        <w:rPr>
          <w:rFonts w:hint="eastAsia"/>
        </w:rPr>
        <w:t>页。</w:t>
      </w:r>
    </w:p>
  </w:footnote>
  <w:footnote w:id="30">
    <w:p w14:paraId="76D5D892" w14:textId="4225BF17" w:rsidR="00D25086" w:rsidRDefault="00D25086" w:rsidP="00791615">
      <w:pPr>
        <w:pStyle w:val="a8"/>
      </w:pPr>
      <w:r>
        <w:rPr>
          <w:rStyle w:val="a9"/>
        </w:rPr>
        <w:footnoteRef/>
      </w:r>
      <w:r>
        <w:rPr>
          <w:rFonts w:hint="eastAsia"/>
        </w:rPr>
        <w:t xml:space="preserve"> </w:t>
      </w:r>
      <w:r>
        <w:rPr>
          <w:rFonts w:hint="eastAsia"/>
        </w:rPr>
        <w:t>《费尔巴哈哲学著作选集》下卷，第</w:t>
      </w:r>
      <w:r>
        <w:t>29</w:t>
      </w:r>
      <w:r>
        <w:rPr>
          <w:rFonts w:hint="eastAsia"/>
        </w:rPr>
        <w:t>页。</w:t>
      </w:r>
    </w:p>
  </w:footnote>
  <w:footnote w:id="31">
    <w:p w14:paraId="04E25772" w14:textId="6DF311ED" w:rsidR="00D25086" w:rsidRDefault="00D25086" w:rsidP="00791615">
      <w:pPr>
        <w:pStyle w:val="a8"/>
      </w:pPr>
      <w:r>
        <w:rPr>
          <w:rStyle w:val="a9"/>
        </w:rPr>
        <w:footnoteRef/>
      </w:r>
      <w:r>
        <w:rPr>
          <w:rFonts w:hint="eastAsia"/>
        </w:rPr>
        <w:t xml:space="preserve"> </w:t>
      </w:r>
      <w:r>
        <w:rPr>
          <w:rFonts w:hint="eastAsia"/>
        </w:rPr>
        <w:t>参见《费尔巴哈哲学著作选集》下卷，第</w:t>
      </w:r>
      <w:r>
        <w:t>30</w:t>
      </w:r>
      <w:r>
        <w:rPr>
          <w:rFonts w:hint="eastAsia"/>
        </w:rPr>
        <w:t>页。</w:t>
      </w:r>
    </w:p>
  </w:footnote>
  <w:footnote w:id="32">
    <w:p w14:paraId="7A41745F" w14:textId="10FE085E" w:rsidR="00D25086" w:rsidRPr="00D71E09" w:rsidRDefault="00D25086" w:rsidP="00791615">
      <w:pPr>
        <w:pStyle w:val="a8"/>
        <w:ind w:left="180" w:hangingChars="100" w:hanging="180"/>
      </w:pPr>
      <w:r>
        <w:rPr>
          <w:rStyle w:val="a9"/>
        </w:rPr>
        <w:footnoteRef/>
      </w:r>
      <w:r>
        <w:t xml:space="preserve"> [</w:t>
      </w:r>
      <w:r>
        <w:t>英</w:t>
      </w:r>
      <w:r>
        <w:t>]</w:t>
      </w:r>
      <w:r>
        <w:t>麦克莱伦</w:t>
      </w:r>
      <w:r>
        <w:rPr>
          <w:rFonts w:hint="eastAsia"/>
        </w:rPr>
        <w:t>：《青年黑格尔派与马克思》，夏威仪、陈启伟、金海民译，北京：商务印书馆，</w:t>
      </w:r>
      <w:r>
        <w:rPr>
          <w:rFonts w:hint="eastAsia"/>
        </w:rPr>
        <w:t>1982</w:t>
      </w:r>
      <w:r>
        <w:rPr>
          <w:rFonts w:hint="eastAsia"/>
        </w:rPr>
        <w:t>年版，第</w:t>
      </w:r>
      <w:r>
        <w:rPr>
          <w:rFonts w:hint="eastAsia"/>
        </w:rPr>
        <w:t>108</w:t>
      </w:r>
      <w:r>
        <w:rPr>
          <w:rFonts w:hint="eastAsia"/>
        </w:rPr>
        <w:t>页。</w:t>
      </w:r>
    </w:p>
  </w:footnote>
  <w:footnote w:id="33">
    <w:p w14:paraId="3C1A570D" w14:textId="77777777" w:rsidR="00D25086" w:rsidRDefault="00D25086" w:rsidP="00791615">
      <w:pPr>
        <w:pStyle w:val="a8"/>
      </w:pPr>
      <w:r>
        <w:rPr>
          <w:rStyle w:val="a9"/>
        </w:rPr>
        <w:footnoteRef/>
      </w:r>
      <w:r>
        <w:t xml:space="preserve"> </w:t>
      </w:r>
      <w:r>
        <w:t>费尔巴哈在</w:t>
      </w:r>
      <w:r>
        <w:rPr>
          <w:rFonts w:hint="eastAsia"/>
        </w:rPr>
        <w:t>《基督教的本质》中写到：</w:t>
      </w:r>
      <w:r w:rsidRPr="00D943E5">
        <w:rPr>
          <w:rFonts w:ascii="Times New Roman" w:hAnsi="Times New Roman" w:cs="Times New Roman"/>
        </w:rPr>
        <w:t>Homo homini Deus est</w:t>
      </w:r>
      <w:r>
        <w:rPr>
          <w:rFonts w:hint="eastAsia"/>
        </w:rPr>
        <w:t>，意思是：</w:t>
      </w:r>
      <w:r>
        <w:t>对人来说</w:t>
      </w:r>
      <w:r>
        <w:rPr>
          <w:rFonts w:hint="eastAsia"/>
        </w:rPr>
        <w:t>，</w:t>
      </w:r>
      <w:r>
        <w:t>人就是上帝</w:t>
      </w:r>
      <w:r>
        <w:rPr>
          <w:rFonts w:hint="eastAsia"/>
        </w:rPr>
        <w:t>。</w:t>
      </w:r>
    </w:p>
  </w:footnote>
  <w:footnote w:id="34">
    <w:p w14:paraId="598A4EFC" w14:textId="4840423D" w:rsidR="00D25086" w:rsidRPr="00DA06A0" w:rsidRDefault="00D25086" w:rsidP="00DA06A0">
      <w:pPr>
        <w:pStyle w:val="a8"/>
        <w:ind w:left="180" w:hangingChars="100" w:hanging="180"/>
      </w:pPr>
      <w:r>
        <w:rPr>
          <w:rStyle w:val="a9"/>
        </w:rPr>
        <w:footnoteRef/>
      </w:r>
      <w:r>
        <w:t xml:space="preserve"> [</w:t>
      </w:r>
      <w:r>
        <w:t>英</w:t>
      </w:r>
      <w:r>
        <w:t>]</w:t>
      </w:r>
      <w:r w:rsidRPr="00DA06A0">
        <w:rPr>
          <w:rFonts w:hint="eastAsia"/>
        </w:rPr>
        <w:t>麦克莱伦</w:t>
      </w:r>
      <w:r>
        <w:rPr>
          <w:rFonts w:hint="eastAsia"/>
        </w:rPr>
        <w:t>：</w:t>
      </w:r>
      <w:r w:rsidRPr="00DA06A0">
        <w:rPr>
          <w:rFonts w:hint="eastAsia"/>
        </w:rPr>
        <w:t>《青年黑格尔派与马克思》，第</w:t>
      </w:r>
      <w:r>
        <w:rPr>
          <w:rFonts w:hint="eastAsia"/>
        </w:rPr>
        <w:t>8</w:t>
      </w:r>
      <w:r w:rsidRPr="00DA06A0">
        <w:rPr>
          <w:rFonts w:hint="eastAsia"/>
        </w:rPr>
        <w:t>8</w:t>
      </w:r>
      <w:r w:rsidRPr="00DA06A0">
        <w:rPr>
          <w:rFonts w:hint="eastAsia"/>
        </w:rPr>
        <w:t>页</w:t>
      </w:r>
      <w:r>
        <w:rPr>
          <w:rFonts w:hint="eastAsia"/>
        </w:rPr>
        <w:t>。</w:t>
      </w:r>
    </w:p>
  </w:footnote>
  <w:footnote w:id="35">
    <w:p w14:paraId="2399D76E" w14:textId="77777777" w:rsidR="00D25086" w:rsidRDefault="00D25086" w:rsidP="00DC787C">
      <w:pPr>
        <w:pStyle w:val="a8"/>
      </w:pPr>
      <w:r>
        <w:rPr>
          <w:rStyle w:val="a9"/>
        </w:rPr>
        <w:footnoteRef/>
      </w:r>
      <w:r>
        <w:rPr>
          <w:rFonts w:hint="eastAsia"/>
        </w:rPr>
        <w:t xml:space="preserve"> </w:t>
      </w:r>
      <w:r>
        <w:rPr>
          <w:rFonts w:hint="eastAsia"/>
        </w:rPr>
        <w:t>由于其极端的自我抬高充斥着个人主义倾向和自私自利的利己主义色彩而时常被人称为唯利是图的无耻</w:t>
      </w:r>
    </w:p>
    <w:p w14:paraId="1C2D80CD" w14:textId="3A9B17D5" w:rsidR="00D25086" w:rsidRPr="008C4947" w:rsidRDefault="00D25086" w:rsidP="00DC787C">
      <w:pPr>
        <w:pStyle w:val="a8"/>
        <w:ind w:leftChars="100" w:left="210"/>
      </w:pPr>
      <w:r>
        <w:rPr>
          <w:rFonts w:hint="eastAsia"/>
        </w:rPr>
        <w:t>之人，更有甚者，竟将他视为精神上有问题的疯子，说他表现的完全是“极端个人主义的矫揉造作的悖论”。</w:t>
      </w:r>
      <w:r>
        <w:rPr>
          <w:rFonts w:hint="eastAsia"/>
        </w:rPr>
        <w:t xml:space="preserve"> </w:t>
      </w:r>
      <w:r>
        <w:rPr>
          <w:rFonts w:hint="eastAsia"/>
        </w:rPr>
        <w:t>加之当时费尔巴哈的学说广泛流传，一大批费尔巴哈的拥护者揭竿而起对施蒂纳进行批评，包括当时的政治家卢格、神学家施特劳斯、作曲家瓦格纳等人。——引自</w:t>
      </w:r>
      <w:r>
        <w:rPr>
          <w:rFonts w:hint="eastAsia"/>
        </w:rPr>
        <w:t>[</w:t>
      </w:r>
      <w:r>
        <w:rPr>
          <w:rFonts w:hint="eastAsia"/>
        </w:rPr>
        <w:t>美</w:t>
      </w:r>
      <w:r>
        <w:rPr>
          <w:rFonts w:hint="eastAsia"/>
        </w:rPr>
        <w:t>]</w:t>
      </w:r>
      <w:r>
        <w:rPr>
          <w:rFonts w:hint="eastAsia"/>
        </w:rPr>
        <w:t>劳伦斯·</w:t>
      </w:r>
      <w:r>
        <w:rPr>
          <w:rFonts w:hint="eastAsia"/>
        </w:rPr>
        <w:t>S.</w:t>
      </w:r>
      <w:r>
        <w:rPr>
          <w:rFonts w:hint="eastAsia"/>
        </w:rPr>
        <w:t>斯特佩勒维克：《论施蒂纳与费尔巴哈》，林钊译，载《学海》</w:t>
      </w:r>
      <w:r>
        <w:rPr>
          <w:rFonts w:hint="eastAsia"/>
        </w:rPr>
        <w:t>2011</w:t>
      </w:r>
      <w:r>
        <w:rPr>
          <w:rFonts w:hint="eastAsia"/>
        </w:rPr>
        <w:t>年第</w:t>
      </w:r>
      <w:r>
        <w:rPr>
          <w:rFonts w:hint="eastAsia"/>
        </w:rPr>
        <w:t>1</w:t>
      </w:r>
      <w:r>
        <w:rPr>
          <w:rFonts w:hint="eastAsia"/>
        </w:rPr>
        <w:t>期，第</w:t>
      </w:r>
      <w:r>
        <w:rPr>
          <w:rFonts w:hint="eastAsia"/>
        </w:rPr>
        <w:t>59</w:t>
      </w:r>
      <w:r>
        <w:rPr>
          <w:rFonts w:hint="eastAsia"/>
        </w:rPr>
        <w:t>页。</w:t>
      </w:r>
    </w:p>
  </w:footnote>
  <w:footnote w:id="36">
    <w:p w14:paraId="50450599" w14:textId="0B8D6F41" w:rsidR="00D25086" w:rsidRPr="0033096D" w:rsidRDefault="00D25086" w:rsidP="0033096D">
      <w:pPr>
        <w:pStyle w:val="a8"/>
        <w:ind w:left="180" w:hangingChars="100" w:hanging="180"/>
        <w:rPr>
          <w:rFonts w:ascii="Times New Roman" w:eastAsia="宋体" w:hAnsi="Times New Roman" w:cs="Times New Roman"/>
          <w:szCs w:val="24"/>
        </w:rPr>
      </w:pPr>
      <w:r w:rsidRPr="0033096D">
        <w:rPr>
          <w:rStyle w:val="a9"/>
        </w:rPr>
        <w:footnoteRef/>
      </w:r>
      <w:r>
        <w:rPr>
          <w:rFonts w:ascii="Times New Roman" w:eastAsia="宋体" w:hAnsi="Times New Roman" w:cs="Times New Roman"/>
          <w:szCs w:val="24"/>
        </w:rPr>
        <w:t xml:space="preserve"> </w:t>
      </w:r>
      <w:r w:rsidRPr="0033096D">
        <w:rPr>
          <w:rFonts w:ascii="Times New Roman" w:eastAsia="宋体" w:hAnsi="Times New Roman" w:cs="Times New Roman"/>
          <w:szCs w:val="24"/>
        </w:rPr>
        <w:t>Lawrence S. Stepelevich, “</w:t>
      </w:r>
      <w:r w:rsidRPr="004A78DF">
        <w:rPr>
          <w:rFonts w:ascii="Times New Roman" w:eastAsia="宋体" w:hAnsi="Times New Roman" w:cs="Times New Roman"/>
          <w:i/>
          <w:szCs w:val="24"/>
        </w:rPr>
        <w:t>The Revival of Max Stirner</w:t>
      </w:r>
      <w:r w:rsidRPr="0033096D">
        <w:rPr>
          <w:rFonts w:ascii="Times New Roman" w:eastAsia="宋体" w:hAnsi="Times New Roman" w:cs="Times New Roman"/>
          <w:szCs w:val="24"/>
        </w:rPr>
        <w:t>”</w:t>
      </w:r>
      <w:r>
        <w:rPr>
          <w:rFonts w:ascii="Times New Roman" w:eastAsia="宋体" w:hAnsi="Times New Roman" w:cs="Times New Roman" w:hint="eastAsia"/>
          <w:szCs w:val="24"/>
        </w:rPr>
        <w:t>,</w:t>
      </w:r>
      <w:r>
        <w:rPr>
          <w:rFonts w:ascii="Times New Roman" w:eastAsia="宋体" w:hAnsi="Times New Roman" w:cs="Times New Roman"/>
          <w:szCs w:val="24"/>
        </w:rPr>
        <w:t xml:space="preserve"> </w:t>
      </w:r>
      <w:r w:rsidRPr="004A78DF">
        <w:rPr>
          <w:rFonts w:ascii="Times New Roman" w:eastAsia="宋体" w:hAnsi="Times New Roman" w:cs="Times New Roman"/>
          <w:szCs w:val="24"/>
        </w:rPr>
        <w:t>Journal of the History of ideas</w:t>
      </w:r>
      <w:r w:rsidRPr="0033096D">
        <w:rPr>
          <w:rFonts w:ascii="Times New Roman" w:eastAsia="宋体" w:hAnsi="Times New Roman" w:cs="Times New Roman"/>
          <w:szCs w:val="24"/>
        </w:rPr>
        <w:t>,</w:t>
      </w:r>
      <w:r>
        <w:rPr>
          <w:rFonts w:ascii="Times New Roman" w:eastAsia="宋体" w:hAnsi="Times New Roman" w:cs="Times New Roman"/>
          <w:szCs w:val="24"/>
        </w:rPr>
        <w:t xml:space="preserve"> </w:t>
      </w:r>
      <w:r w:rsidRPr="0033096D">
        <w:rPr>
          <w:rFonts w:ascii="Times New Roman" w:eastAsia="宋体" w:hAnsi="Times New Roman" w:cs="Times New Roman"/>
          <w:szCs w:val="24"/>
        </w:rPr>
        <w:t>XXXV</w:t>
      </w:r>
      <w:r>
        <w:rPr>
          <w:rFonts w:ascii="Times New Roman" w:eastAsia="宋体" w:hAnsi="Times New Roman" w:cs="Times New Roman"/>
          <w:szCs w:val="24"/>
        </w:rPr>
        <w:t xml:space="preserve"> </w:t>
      </w:r>
      <w:r w:rsidRPr="0033096D">
        <w:rPr>
          <w:rFonts w:ascii="Times New Roman" w:eastAsia="宋体" w:hAnsi="Times New Roman" w:cs="Times New Roman"/>
          <w:szCs w:val="24"/>
        </w:rPr>
        <w:t>(Apr.-Jun.,1974),pp.323.</w:t>
      </w:r>
    </w:p>
  </w:footnote>
  <w:footnote w:id="37">
    <w:p w14:paraId="18B2FEE8" w14:textId="26B2D302" w:rsidR="00D25086" w:rsidRDefault="00D25086" w:rsidP="00791615">
      <w:pPr>
        <w:pStyle w:val="a8"/>
      </w:pPr>
      <w:r>
        <w:rPr>
          <w:rStyle w:val="a9"/>
        </w:rPr>
        <w:footnoteRef/>
      </w:r>
      <w:r>
        <w:t xml:space="preserve"> </w:t>
      </w:r>
      <w:r>
        <w:rPr>
          <w:rFonts w:hint="eastAsia"/>
        </w:rPr>
        <w:t>《马克思恩格斯全集》第</w:t>
      </w:r>
      <w:r>
        <w:rPr>
          <w:rFonts w:hint="eastAsia"/>
        </w:rPr>
        <w:t>3</w:t>
      </w:r>
      <w:r>
        <w:rPr>
          <w:rFonts w:hint="eastAsia"/>
        </w:rPr>
        <w:t>卷，北京：人民出版社，</w:t>
      </w:r>
      <w:r>
        <w:rPr>
          <w:rFonts w:hint="eastAsia"/>
        </w:rPr>
        <w:t>1960</w:t>
      </w:r>
      <w:r>
        <w:rPr>
          <w:rFonts w:hint="eastAsia"/>
        </w:rPr>
        <w:t>年版，第</w:t>
      </w:r>
      <w:r>
        <w:rPr>
          <w:rFonts w:hint="eastAsia"/>
        </w:rPr>
        <w:t>305</w:t>
      </w:r>
      <w:r>
        <w:rPr>
          <w:rFonts w:hint="eastAsia"/>
        </w:rPr>
        <w:t>页。</w:t>
      </w:r>
    </w:p>
  </w:footnote>
  <w:footnote w:id="38">
    <w:p w14:paraId="25E9DA3B" w14:textId="6F1E392A" w:rsidR="00D25086" w:rsidRPr="009A2B6C" w:rsidRDefault="00D25086" w:rsidP="00791615">
      <w:pPr>
        <w:pStyle w:val="a8"/>
      </w:pPr>
      <w:r>
        <w:rPr>
          <w:rStyle w:val="a9"/>
        </w:rPr>
        <w:footnoteRef/>
      </w:r>
      <w:r>
        <w:t xml:space="preserve"> </w:t>
      </w:r>
      <w:r>
        <w:rPr>
          <w:rFonts w:ascii="Times New Roman" w:eastAsia="宋体" w:hAnsi="Times New Roman" w:cs="Times New Roman"/>
          <w:szCs w:val="24"/>
        </w:rPr>
        <w:t>R. W. K. Paterson</w:t>
      </w:r>
      <w:r>
        <w:rPr>
          <w:rFonts w:ascii="Times New Roman" w:eastAsia="宋体" w:hAnsi="Times New Roman" w:cs="Times New Roman" w:hint="eastAsia"/>
          <w:szCs w:val="24"/>
        </w:rPr>
        <w:t>,</w:t>
      </w:r>
      <w:r>
        <w:rPr>
          <w:rFonts w:ascii="Times New Roman" w:eastAsia="宋体" w:hAnsi="Times New Roman" w:cs="Times New Roman"/>
          <w:szCs w:val="24"/>
        </w:rPr>
        <w:t xml:space="preserve"> </w:t>
      </w:r>
      <w:r w:rsidRPr="00326166">
        <w:rPr>
          <w:rFonts w:ascii="Times New Roman" w:hAnsi="Times New Roman" w:cs="Times New Roman"/>
          <w:i/>
        </w:rPr>
        <w:t>The nihilistic Egoist: Max Stirner</w:t>
      </w:r>
      <w:r>
        <w:t xml:space="preserve"> (</w:t>
      </w:r>
      <w:r w:rsidRPr="00D943E5">
        <w:rPr>
          <w:rFonts w:ascii="Times New Roman" w:hAnsi="Times New Roman" w:cs="Times New Roman"/>
        </w:rPr>
        <w:t>Oxford University Press</w:t>
      </w:r>
      <w:r>
        <w:rPr>
          <w:rFonts w:hint="eastAsia"/>
        </w:rPr>
        <w:t>,1971</w:t>
      </w:r>
      <w:r>
        <w:t>),</w:t>
      </w:r>
      <w:r>
        <w:rPr>
          <w:rFonts w:hint="eastAsia"/>
        </w:rPr>
        <w:t>pp</w:t>
      </w:r>
      <w:r>
        <w:t>.</w:t>
      </w:r>
      <w:r>
        <w:rPr>
          <w:rFonts w:hint="eastAsia"/>
        </w:rPr>
        <w:t>107</w:t>
      </w:r>
      <w:r>
        <w:t>.</w:t>
      </w:r>
    </w:p>
  </w:footnote>
  <w:footnote w:id="39">
    <w:p w14:paraId="147BFC7C" w14:textId="77777777" w:rsidR="00D25086" w:rsidRDefault="00D25086" w:rsidP="00DC787C">
      <w:pPr>
        <w:pStyle w:val="a8"/>
      </w:pPr>
      <w:r>
        <w:rPr>
          <w:rStyle w:val="a9"/>
        </w:rPr>
        <w:footnoteRef/>
      </w:r>
      <w:r>
        <w:t xml:space="preserve"> </w:t>
      </w:r>
      <w:r>
        <w:rPr>
          <w:rFonts w:hint="eastAsia"/>
        </w:rPr>
        <w:t>费希特的纯粹自我更具形而上学性，“自我一般地就是自我。自我由于它是它自己所设定的，所以它绝对</w:t>
      </w:r>
    </w:p>
    <w:p w14:paraId="45FBA8BE" w14:textId="7391CD1A" w:rsidR="00D25086" w:rsidRPr="00D52C40" w:rsidRDefault="00D25086" w:rsidP="00DC787C">
      <w:pPr>
        <w:pStyle w:val="a8"/>
        <w:ind w:leftChars="100" w:left="210"/>
      </w:pPr>
      <w:r>
        <w:rPr>
          <w:rFonts w:hint="eastAsia"/>
        </w:rPr>
        <w:t>地就是同一个自我。那么特殊地说，自我既然是进行表象的东西，或者说，它既然是一种理智，那么它作为这样的东西当然也就是同一个自我。”——引自</w:t>
      </w:r>
      <w:r>
        <w:rPr>
          <w:rFonts w:hint="eastAsia"/>
        </w:rPr>
        <w:t>[</w:t>
      </w:r>
      <w:r>
        <w:rPr>
          <w:rFonts w:hint="eastAsia"/>
        </w:rPr>
        <w:t>德</w:t>
      </w:r>
      <w:r>
        <w:rPr>
          <w:rFonts w:hint="eastAsia"/>
        </w:rPr>
        <w:t>]</w:t>
      </w:r>
      <w:r>
        <w:rPr>
          <w:rFonts w:hint="eastAsia"/>
        </w:rPr>
        <w:t>费希特：《费希特著作选集》第一卷，梁志学主编，北京：商务印书馆，</w:t>
      </w:r>
      <w:r>
        <w:rPr>
          <w:rFonts w:hint="eastAsia"/>
        </w:rPr>
        <w:t>1990</w:t>
      </w:r>
      <w:r>
        <w:rPr>
          <w:rFonts w:hint="eastAsia"/>
        </w:rPr>
        <w:t>年版，第</w:t>
      </w:r>
      <w:r>
        <w:rPr>
          <w:rFonts w:hint="eastAsia"/>
        </w:rPr>
        <w:t>666</w:t>
      </w:r>
      <w:r>
        <w:rPr>
          <w:rFonts w:hint="eastAsia"/>
        </w:rPr>
        <w:t>页。</w:t>
      </w:r>
    </w:p>
  </w:footnote>
  <w:footnote w:id="40">
    <w:p w14:paraId="01A95027" w14:textId="3EF56E18" w:rsidR="00D25086" w:rsidRPr="0084374D" w:rsidRDefault="00D25086">
      <w:pPr>
        <w:pStyle w:val="a8"/>
      </w:pPr>
      <w:r>
        <w:rPr>
          <w:rStyle w:val="a9"/>
        </w:rPr>
        <w:footnoteRef/>
      </w:r>
      <w:r>
        <w:rPr>
          <w:rFonts w:hint="eastAsia"/>
        </w:rPr>
        <w:t xml:space="preserve"> </w:t>
      </w:r>
      <w:r>
        <w:t>[</w:t>
      </w:r>
      <w:r>
        <w:t>德</w:t>
      </w:r>
      <w:r>
        <w:t>]</w:t>
      </w:r>
      <w:r>
        <w:rPr>
          <w:rFonts w:hint="eastAsia"/>
        </w:rPr>
        <w:t>施蒂纳：《唯一者及其所有物》，第</w:t>
      </w:r>
      <w:r>
        <w:rPr>
          <w:rFonts w:hint="eastAsia"/>
        </w:rPr>
        <w:t>33</w:t>
      </w:r>
      <w:r>
        <w:rPr>
          <w:rFonts w:hint="eastAsia"/>
        </w:rPr>
        <w:t>页。</w:t>
      </w:r>
    </w:p>
  </w:footnote>
  <w:footnote w:id="41">
    <w:p w14:paraId="39B5F2A6" w14:textId="141C25AF" w:rsidR="00D25086" w:rsidRDefault="00D25086" w:rsidP="00791615">
      <w:pPr>
        <w:pStyle w:val="a8"/>
      </w:pPr>
      <w:r>
        <w:rPr>
          <w:rStyle w:val="a9"/>
        </w:rPr>
        <w:footnoteRef/>
      </w:r>
      <w:r>
        <w:rPr>
          <w:rFonts w:hint="eastAsia"/>
        </w:rPr>
        <w:t xml:space="preserve"> </w:t>
      </w:r>
      <w:r>
        <w:rPr>
          <w:rFonts w:hint="eastAsia"/>
        </w:rPr>
        <w:t>参见</w:t>
      </w:r>
      <w:r>
        <w:rPr>
          <w:rFonts w:hint="eastAsia"/>
        </w:rPr>
        <w:t>[</w:t>
      </w:r>
      <w:r>
        <w:rPr>
          <w:rFonts w:hint="eastAsia"/>
        </w:rPr>
        <w:t>德</w:t>
      </w:r>
      <w:r>
        <w:rPr>
          <w:rFonts w:hint="eastAsia"/>
        </w:rPr>
        <w:t>]</w:t>
      </w:r>
      <w:r>
        <w:rPr>
          <w:rFonts w:hint="eastAsia"/>
        </w:rPr>
        <w:t>施蒂纳：《唯一者及其所有物》，第</w:t>
      </w:r>
      <w:r>
        <w:rPr>
          <w:rFonts w:hint="eastAsia"/>
        </w:rPr>
        <w:t>34</w:t>
      </w:r>
      <w:r>
        <w:rPr>
          <w:rFonts w:hint="eastAsia"/>
        </w:rPr>
        <w:t>页。</w:t>
      </w:r>
    </w:p>
  </w:footnote>
  <w:footnote w:id="42">
    <w:p w14:paraId="142A8D72" w14:textId="6DF5B16F" w:rsidR="00D25086" w:rsidRDefault="00D25086" w:rsidP="00791615">
      <w:pPr>
        <w:pStyle w:val="a8"/>
      </w:pPr>
      <w:r>
        <w:rPr>
          <w:rStyle w:val="a9"/>
        </w:rPr>
        <w:footnoteRef/>
      </w:r>
      <w:r>
        <w:rPr>
          <w:rFonts w:hint="eastAsia"/>
        </w:rPr>
        <w:t xml:space="preserve"> </w:t>
      </w:r>
      <w:r>
        <w:t>[</w:t>
      </w:r>
      <w:r>
        <w:t>德</w:t>
      </w:r>
      <w:r>
        <w:t>]</w:t>
      </w:r>
      <w:r>
        <w:rPr>
          <w:rFonts w:hint="eastAsia"/>
        </w:rPr>
        <w:t>施蒂纳：《唯一者及其所有物》，第</w:t>
      </w:r>
      <w:r>
        <w:t>189</w:t>
      </w:r>
      <w:r>
        <w:rPr>
          <w:rFonts w:hint="eastAsia"/>
        </w:rPr>
        <w:t>页。</w:t>
      </w:r>
    </w:p>
  </w:footnote>
  <w:footnote w:id="43">
    <w:p w14:paraId="3F80F84D" w14:textId="1F3EB124" w:rsidR="00D25086" w:rsidRPr="00243EB8" w:rsidRDefault="00D25086" w:rsidP="00791615">
      <w:pPr>
        <w:pStyle w:val="a8"/>
        <w:ind w:left="180" w:hangingChars="100" w:hanging="180"/>
      </w:pPr>
      <w:r>
        <w:rPr>
          <w:rStyle w:val="a9"/>
        </w:rPr>
        <w:footnoteRef/>
      </w:r>
      <w:r>
        <w:t xml:space="preserve"> </w:t>
      </w:r>
      <w:bookmarkStart w:id="8" w:name="OLE_LINK1"/>
      <w:bookmarkStart w:id="9" w:name="OLE_LINK2"/>
      <w:r>
        <w:rPr>
          <w:rFonts w:hint="eastAsia"/>
        </w:rPr>
        <w:t>参见</w:t>
      </w:r>
      <w:r>
        <w:rPr>
          <w:rFonts w:hint="eastAsia"/>
        </w:rPr>
        <w:t>[</w:t>
      </w:r>
      <w:r>
        <w:rPr>
          <w:rFonts w:hint="eastAsia"/>
        </w:rPr>
        <w:t>英</w:t>
      </w:r>
      <w:r>
        <w:rPr>
          <w:rFonts w:hint="eastAsia"/>
        </w:rPr>
        <w:t>]</w:t>
      </w:r>
      <w:r>
        <w:t>麦克莱伦</w:t>
      </w:r>
      <w:r>
        <w:rPr>
          <w:rFonts w:hint="eastAsia"/>
        </w:rPr>
        <w:t>：《青年黑格尔派与马克思》，第</w:t>
      </w:r>
      <w:r>
        <w:rPr>
          <w:rFonts w:hint="eastAsia"/>
        </w:rPr>
        <w:t>127</w:t>
      </w:r>
      <w:r>
        <w:rPr>
          <w:rFonts w:hint="eastAsia"/>
        </w:rPr>
        <w:t>页</w:t>
      </w:r>
      <w:bookmarkEnd w:id="8"/>
      <w:bookmarkEnd w:id="9"/>
      <w:r>
        <w:rPr>
          <w:rFonts w:hint="eastAsia"/>
        </w:rPr>
        <w:t>。</w:t>
      </w:r>
    </w:p>
  </w:footnote>
  <w:footnote w:id="44">
    <w:p w14:paraId="75F04B19" w14:textId="5C2A1962" w:rsidR="00D25086" w:rsidRDefault="00D25086" w:rsidP="007F7D5F">
      <w:pPr>
        <w:pStyle w:val="a8"/>
        <w:ind w:left="180" w:hangingChars="100" w:hanging="180"/>
      </w:pPr>
      <w:r>
        <w:rPr>
          <w:rStyle w:val="a9"/>
        </w:rPr>
        <w:footnoteRef/>
      </w:r>
      <w:r>
        <w:t xml:space="preserve"> </w:t>
      </w:r>
      <w:r>
        <w:rPr>
          <w:rFonts w:hint="eastAsia"/>
        </w:rPr>
        <w:t>美国学者劳伦斯·</w:t>
      </w:r>
      <w:r>
        <w:rPr>
          <w:rFonts w:hint="eastAsia"/>
        </w:rPr>
        <w:t>S.</w:t>
      </w:r>
      <w:r>
        <w:rPr>
          <w:rFonts w:hint="eastAsia"/>
        </w:rPr>
        <w:t>斯特佩勒维克曾将施蒂纳与费尔巴哈分为利己主义和利他主义两大阵营，“按照所谓‘辩证法’，作为黑格尔学说逻辑终点的‘具体的普遍性’分裂成了两个相反的观点：施蒂纳的具体的利己主义和费尔巴哈普遍的利他主义。”——引自</w:t>
      </w:r>
      <w:r>
        <w:rPr>
          <w:rFonts w:hint="eastAsia"/>
        </w:rPr>
        <w:t>[</w:t>
      </w:r>
      <w:r>
        <w:rPr>
          <w:rFonts w:hint="eastAsia"/>
        </w:rPr>
        <w:t>美</w:t>
      </w:r>
      <w:r>
        <w:rPr>
          <w:rFonts w:hint="eastAsia"/>
        </w:rPr>
        <w:t>]</w:t>
      </w:r>
      <w:r>
        <w:rPr>
          <w:rFonts w:hint="eastAsia"/>
        </w:rPr>
        <w:t>劳伦斯·</w:t>
      </w:r>
      <w:r>
        <w:rPr>
          <w:rFonts w:hint="eastAsia"/>
        </w:rPr>
        <w:t>S.</w:t>
      </w:r>
      <w:r>
        <w:rPr>
          <w:rFonts w:hint="eastAsia"/>
        </w:rPr>
        <w:t>斯特佩勒维克：《论施蒂纳与费尔巴哈》，林钊译，载《学海》</w:t>
      </w:r>
      <w:r>
        <w:rPr>
          <w:rFonts w:hint="eastAsia"/>
        </w:rPr>
        <w:t>2011</w:t>
      </w:r>
      <w:r>
        <w:rPr>
          <w:rFonts w:hint="eastAsia"/>
        </w:rPr>
        <w:t>年第</w:t>
      </w:r>
      <w:r>
        <w:rPr>
          <w:rFonts w:hint="eastAsia"/>
        </w:rPr>
        <w:t>1</w:t>
      </w:r>
      <w:r>
        <w:rPr>
          <w:rFonts w:hint="eastAsia"/>
        </w:rPr>
        <w:t>期，第</w:t>
      </w:r>
      <w:r>
        <w:rPr>
          <w:rFonts w:hint="eastAsia"/>
        </w:rPr>
        <w:t>58</w:t>
      </w:r>
      <w:r>
        <w:rPr>
          <w:rFonts w:hint="eastAsia"/>
        </w:rPr>
        <w:t>页。</w:t>
      </w:r>
    </w:p>
  </w:footnote>
  <w:footnote w:id="45">
    <w:p w14:paraId="1E7DE69C" w14:textId="77777777" w:rsidR="00D25086" w:rsidRDefault="00D25086" w:rsidP="00791615">
      <w:pPr>
        <w:pStyle w:val="a8"/>
      </w:pPr>
      <w:r>
        <w:rPr>
          <w:rStyle w:val="a9"/>
        </w:rPr>
        <w:footnoteRef/>
      </w:r>
      <w:r>
        <w:t xml:space="preserve"> </w:t>
      </w:r>
      <w:r>
        <w:rPr>
          <w:rFonts w:hint="eastAsia"/>
        </w:rPr>
        <w:t>《马克思恩格斯全集》第</w:t>
      </w:r>
      <w:r>
        <w:rPr>
          <w:rFonts w:hint="eastAsia"/>
        </w:rPr>
        <w:t>3</w:t>
      </w:r>
      <w:r>
        <w:rPr>
          <w:rFonts w:hint="eastAsia"/>
        </w:rPr>
        <w:t>卷，第</w:t>
      </w:r>
      <w:r>
        <w:t>269</w:t>
      </w:r>
      <w:r>
        <w:rPr>
          <w:rFonts w:hint="eastAsia"/>
        </w:rPr>
        <w:t>页。</w:t>
      </w:r>
    </w:p>
  </w:footnote>
  <w:footnote w:id="46">
    <w:p w14:paraId="5F04B122" w14:textId="240B1A4F" w:rsidR="00D25086" w:rsidRDefault="00D25086" w:rsidP="00791615">
      <w:pPr>
        <w:pStyle w:val="a8"/>
      </w:pPr>
      <w:r>
        <w:rPr>
          <w:rStyle w:val="a9"/>
        </w:rPr>
        <w:footnoteRef/>
      </w:r>
      <w:r>
        <w:t xml:space="preserve"> [</w:t>
      </w:r>
      <w:r>
        <w:t>德</w:t>
      </w:r>
      <w:r>
        <w:t>]</w:t>
      </w:r>
      <w:r>
        <w:rPr>
          <w:rFonts w:hint="eastAsia"/>
        </w:rPr>
        <w:t>施蒂纳：《唯一者及其所有物》，第</w:t>
      </w:r>
      <w:r>
        <w:t>8</w:t>
      </w:r>
      <w:r>
        <w:rPr>
          <w:rFonts w:hint="eastAsia"/>
        </w:rPr>
        <w:t>页。</w:t>
      </w:r>
    </w:p>
  </w:footnote>
  <w:footnote w:id="47">
    <w:p w14:paraId="520C439C" w14:textId="0045AF47" w:rsidR="00D25086" w:rsidRDefault="00D25086" w:rsidP="00791615">
      <w:pPr>
        <w:pStyle w:val="a8"/>
      </w:pPr>
      <w:r>
        <w:rPr>
          <w:rStyle w:val="a9"/>
        </w:rPr>
        <w:footnoteRef/>
      </w:r>
      <w:r>
        <w:t xml:space="preserve"> </w:t>
      </w:r>
      <w:r>
        <w:t>参见</w:t>
      </w:r>
      <w:r>
        <w:rPr>
          <w:rFonts w:hint="eastAsia"/>
        </w:rPr>
        <w:t>[</w:t>
      </w:r>
      <w:r>
        <w:rPr>
          <w:rFonts w:hint="eastAsia"/>
        </w:rPr>
        <w:t>德</w:t>
      </w:r>
      <w:r>
        <w:rPr>
          <w:rFonts w:hint="eastAsia"/>
        </w:rPr>
        <w:t>]</w:t>
      </w:r>
      <w:r>
        <w:rPr>
          <w:rFonts w:hint="eastAsia"/>
        </w:rPr>
        <w:t>施蒂纳：《唯一者及其所有物》，第</w:t>
      </w:r>
      <w:r>
        <w:t>12</w:t>
      </w:r>
      <w:r>
        <w:rPr>
          <w:rFonts w:hint="eastAsia"/>
        </w:rPr>
        <w:t>页。</w:t>
      </w:r>
    </w:p>
  </w:footnote>
  <w:footnote w:id="48">
    <w:p w14:paraId="3B8AA4D8" w14:textId="5F829716" w:rsidR="00D25086" w:rsidRPr="0037745E" w:rsidRDefault="00D25086" w:rsidP="00791615">
      <w:pPr>
        <w:pStyle w:val="a8"/>
        <w:ind w:left="180" w:hangingChars="100" w:hanging="180"/>
      </w:pPr>
      <w:r>
        <w:rPr>
          <w:rStyle w:val="a9"/>
        </w:rPr>
        <w:footnoteRef/>
      </w:r>
      <w:r>
        <w:rPr>
          <w:rFonts w:hint="eastAsia"/>
        </w:rPr>
        <w:t xml:space="preserve"> </w:t>
      </w:r>
      <w:r>
        <w:rPr>
          <w:rFonts w:hint="eastAsia"/>
        </w:rPr>
        <w:t>参见侯才：《青年黑格尔派与马克思早期思想的发展——对马克思哲学本质的一种历史透视》，第</w:t>
      </w:r>
      <w:r>
        <w:rPr>
          <w:rFonts w:hint="eastAsia"/>
        </w:rPr>
        <w:t>261</w:t>
      </w:r>
      <w:r>
        <w:rPr>
          <w:rFonts w:hint="eastAsia"/>
        </w:rPr>
        <w:t>页。</w:t>
      </w:r>
    </w:p>
  </w:footnote>
  <w:footnote w:id="49">
    <w:p w14:paraId="50E2BEE5" w14:textId="225CB6A4" w:rsidR="00D25086" w:rsidRDefault="00D25086" w:rsidP="00791615">
      <w:pPr>
        <w:pStyle w:val="a8"/>
      </w:pPr>
      <w:r>
        <w:rPr>
          <w:rStyle w:val="a9"/>
        </w:rPr>
        <w:footnoteRef/>
      </w:r>
      <w:r>
        <w:rPr>
          <w:rFonts w:hint="eastAsia"/>
        </w:rPr>
        <w:t xml:space="preserve"> </w:t>
      </w:r>
      <w:r>
        <w:t>[</w:t>
      </w:r>
      <w:r>
        <w:t>德</w:t>
      </w:r>
      <w:r>
        <w:t>]</w:t>
      </w:r>
      <w:r>
        <w:rPr>
          <w:rFonts w:hint="eastAsia"/>
        </w:rPr>
        <w:t>施蒂纳：《唯一者及其所有物》，第</w:t>
      </w:r>
      <w:r>
        <w:t>114</w:t>
      </w:r>
      <w:r>
        <w:rPr>
          <w:rFonts w:hint="eastAsia"/>
        </w:rPr>
        <w:t>页。</w:t>
      </w:r>
    </w:p>
  </w:footnote>
  <w:footnote w:id="50">
    <w:p w14:paraId="25C23B86" w14:textId="77777777" w:rsidR="00D25086" w:rsidRDefault="00D25086" w:rsidP="00791615">
      <w:pPr>
        <w:pStyle w:val="a8"/>
      </w:pPr>
      <w:r>
        <w:rPr>
          <w:rStyle w:val="a9"/>
        </w:rPr>
        <w:footnoteRef/>
      </w:r>
      <w:r>
        <w:t xml:space="preserve"> </w:t>
      </w:r>
      <w:r>
        <w:rPr>
          <w:rFonts w:hint="eastAsia"/>
        </w:rPr>
        <w:t>根据马克思与施蒂纳二人的出生以及生平表可知，在这里施蒂纳所针对的社会主义者主要是赫斯，因为</w:t>
      </w:r>
      <w:r>
        <w:rPr>
          <w:rFonts w:hint="eastAsia"/>
        </w:rPr>
        <w:t xml:space="preserve"> </w:t>
      </w:r>
    </w:p>
    <w:p w14:paraId="27723F79" w14:textId="77777777" w:rsidR="00D25086" w:rsidRDefault="00D25086" w:rsidP="00791615">
      <w:pPr>
        <w:pStyle w:val="a8"/>
        <w:ind w:firstLineChars="100" w:firstLine="180"/>
      </w:pPr>
      <w:r>
        <w:rPr>
          <w:rFonts w:hint="eastAsia"/>
        </w:rPr>
        <w:t>施蒂纳在出版《唯一者及其所有物》时是</w:t>
      </w:r>
      <w:r>
        <w:rPr>
          <w:rFonts w:hint="eastAsia"/>
        </w:rPr>
        <w:t>1844</w:t>
      </w:r>
      <w:r>
        <w:rPr>
          <w:rFonts w:hint="eastAsia"/>
        </w:rPr>
        <w:t>年，彼时的马克思还处于《神圣家族》阶段。</w:t>
      </w:r>
    </w:p>
  </w:footnote>
  <w:footnote w:id="51">
    <w:p w14:paraId="266C6E4A" w14:textId="77777777" w:rsidR="002D3E16" w:rsidRPr="00AB52B8" w:rsidRDefault="002D3E16" w:rsidP="002D3E16">
      <w:pPr>
        <w:pStyle w:val="a8"/>
      </w:pPr>
      <w:r>
        <w:rPr>
          <w:rStyle w:val="a9"/>
        </w:rPr>
        <w:footnoteRef/>
      </w:r>
      <w:r>
        <w:t xml:space="preserve"> Saul Newman, </w:t>
      </w:r>
      <w:r w:rsidRPr="003571B1">
        <w:rPr>
          <w:i/>
        </w:rPr>
        <w:t>Max Stirner</w:t>
      </w:r>
      <w:r>
        <w:t xml:space="preserve">(London: </w:t>
      </w:r>
      <w:bookmarkStart w:id="11" w:name="OLE_LINK7"/>
      <w:bookmarkStart w:id="12" w:name="OLE_LINK8"/>
      <w:r>
        <w:t>Palgrave Macmillan</w:t>
      </w:r>
      <w:bookmarkEnd w:id="11"/>
      <w:bookmarkEnd w:id="12"/>
      <w:r>
        <w:t>,2011),pp.123.</w:t>
      </w:r>
    </w:p>
  </w:footnote>
  <w:footnote w:id="52">
    <w:p w14:paraId="40C1267F" w14:textId="77777777" w:rsidR="00185BA8" w:rsidRPr="00327F5B" w:rsidRDefault="00185BA8" w:rsidP="00185BA8">
      <w:pPr>
        <w:pStyle w:val="a8"/>
        <w:ind w:left="180" w:hangingChars="100" w:hanging="180"/>
      </w:pPr>
      <w:r>
        <w:rPr>
          <w:rStyle w:val="a9"/>
        </w:rPr>
        <w:footnoteRef/>
      </w:r>
      <w:r>
        <w:t xml:space="preserve"> </w:t>
      </w:r>
      <w:bookmarkStart w:id="13" w:name="OLE_LINK3"/>
      <w:bookmarkStart w:id="14" w:name="OLE_LINK4"/>
      <w:r>
        <w:t xml:space="preserve">John Carroll, </w:t>
      </w:r>
      <w:r w:rsidRPr="003571B1">
        <w:rPr>
          <w:i/>
        </w:rPr>
        <w:t>The anarcho-psychological critique: Stirner, Nietzsche, Dostoevsky</w:t>
      </w:r>
      <w:r>
        <w:t xml:space="preserve"> (London: The Gresham Press, 1974), pp.39</w:t>
      </w:r>
      <w:bookmarkEnd w:id="13"/>
      <w:bookmarkEnd w:id="14"/>
      <w:r>
        <w:t>.</w:t>
      </w:r>
    </w:p>
  </w:footnote>
  <w:footnote w:id="53">
    <w:p w14:paraId="46B7BD1B" w14:textId="5A7736A8" w:rsidR="00D25086" w:rsidRPr="00E06D9F" w:rsidRDefault="00D25086">
      <w:pPr>
        <w:pStyle w:val="a8"/>
      </w:pPr>
      <w:r>
        <w:rPr>
          <w:rStyle w:val="a9"/>
        </w:rPr>
        <w:footnoteRef/>
      </w:r>
      <w:r>
        <w:t xml:space="preserve"> </w:t>
      </w:r>
      <w:bookmarkStart w:id="15" w:name="OLE_LINK5"/>
      <w:bookmarkStart w:id="16" w:name="OLE_LINK6"/>
      <w:r>
        <w:t xml:space="preserve">John Henry Mackay, </w:t>
      </w:r>
      <w:r w:rsidRPr="003571B1">
        <w:rPr>
          <w:i/>
        </w:rPr>
        <w:t>Max Stirner: His Life and His Work</w:t>
      </w:r>
      <w:r>
        <w:rPr>
          <w:i/>
        </w:rPr>
        <w:t xml:space="preserve"> </w:t>
      </w:r>
      <w:r>
        <w:t>(California: Peremptory Publications, 2005</w:t>
      </w:r>
      <w:bookmarkEnd w:id="15"/>
      <w:bookmarkEnd w:id="16"/>
      <w:r>
        <w:t>), pp.83.</w:t>
      </w:r>
    </w:p>
  </w:footnote>
  <w:footnote w:id="54">
    <w:p w14:paraId="656E4D3B" w14:textId="38B66F7D" w:rsidR="00D25086" w:rsidRDefault="00D25086" w:rsidP="00522054">
      <w:pPr>
        <w:pStyle w:val="a8"/>
      </w:pPr>
      <w:r>
        <w:rPr>
          <w:rStyle w:val="a9"/>
        </w:rPr>
        <w:footnoteRef/>
      </w:r>
      <w:r>
        <w:rPr>
          <w:rFonts w:hint="eastAsia"/>
        </w:rPr>
        <w:t xml:space="preserve"> </w:t>
      </w:r>
      <w:r>
        <w:rPr>
          <w:rFonts w:hint="eastAsia"/>
        </w:rPr>
        <w:t>参见</w:t>
      </w:r>
      <w:r>
        <w:rPr>
          <w:rFonts w:hint="eastAsia"/>
        </w:rPr>
        <w:t>[</w:t>
      </w:r>
      <w:r>
        <w:rPr>
          <w:rFonts w:hint="eastAsia"/>
        </w:rPr>
        <w:t>德</w:t>
      </w:r>
      <w:r>
        <w:rPr>
          <w:rFonts w:hint="eastAsia"/>
        </w:rPr>
        <w:t>]</w:t>
      </w:r>
      <w:r>
        <w:rPr>
          <w:rFonts w:hint="eastAsia"/>
        </w:rPr>
        <w:t>施蒂纳：《唯一者及其所有物》，第</w:t>
      </w:r>
      <w:r>
        <w:t>168</w:t>
      </w:r>
      <w:r>
        <w:rPr>
          <w:rFonts w:hint="eastAsia"/>
        </w:rPr>
        <w:t>页。</w:t>
      </w:r>
    </w:p>
  </w:footnote>
  <w:footnote w:id="55">
    <w:p w14:paraId="609A4D24" w14:textId="2DCF5192" w:rsidR="00D25086" w:rsidRPr="000B294F" w:rsidRDefault="00D25086" w:rsidP="000B294F">
      <w:pPr>
        <w:pStyle w:val="a8"/>
        <w:ind w:left="180" w:hangingChars="100" w:hanging="180"/>
      </w:pPr>
      <w:r>
        <w:rPr>
          <w:rStyle w:val="a9"/>
        </w:rPr>
        <w:footnoteRef/>
      </w:r>
      <w:r>
        <w:rPr>
          <w:rFonts w:hint="eastAsia"/>
        </w:rPr>
        <w:t xml:space="preserve"> </w:t>
      </w:r>
      <w:r>
        <w:rPr>
          <w:rFonts w:hint="eastAsia"/>
        </w:rPr>
        <w:t>参见</w:t>
      </w:r>
      <w:r>
        <w:rPr>
          <w:rFonts w:hint="eastAsia"/>
        </w:rPr>
        <w:t>[</w:t>
      </w:r>
      <w:r>
        <w:rPr>
          <w:rFonts w:hint="eastAsia"/>
        </w:rPr>
        <w:t>英</w:t>
      </w:r>
      <w:r>
        <w:rPr>
          <w:rFonts w:hint="eastAsia"/>
        </w:rPr>
        <w:t>]</w:t>
      </w:r>
      <w:r>
        <w:t>麦克莱伦</w:t>
      </w:r>
      <w:r>
        <w:rPr>
          <w:rFonts w:hint="eastAsia"/>
        </w:rPr>
        <w:t>：《青年黑格尔派与马克思》，第</w:t>
      </w:r>
      <w:r>
        <w:rPr>
          <w:rFonts w:hint="eastAsia"/>
        </w:rPr>
        <w:t>1</w:t>
      </w:r>
      <w:r>
        <w:t>31</w:t>
      </w:r>
      <w:r>
        <w:rPr>
          <w:rFonts w:hint="eastAsia"/>
        </w:rPr>
        <w:t>页。</w:t>
      </w:r>
    </w:p>
  </w:footnote>
  <w:footnote w:id="56">
    <w:p w14:paraId="1A8E55E4" w14:textId="114133D7" w:rsidR="00D25086" w:rsidRPr="000203B7" w:rsidRDefault="00D25086" w:rsidP="00791615">
      <w:pPr>
        <w:pStyle w:val="a8"/>
      </w:pPr>
      <w:r>
        <w:rPr>
          <w:rStyle w:val="a9"/>
        </w:rPr>
        <w:footnoteRef/>
      </w:r>
      <w:r>
        <w:rPr>
          <w:rFonts w:hint="eastAsia"/>
        </w:rPr>
        <w:t xml:space="preserve"> </w:t>
      </w:r>
      <w:r>
        <w:rPr>
          <w:rFonts w:hint="eastAsia"/>
        </w:rPr>
        <w:t>参见</w:t>
      </w:r>
      <w:r>
        <w:rPr>
          <w:rFonts w:hint="eastAsia"/>
        </w:rPr>
        <w:t>[</w:t>
      </w:r>
      <w:r>
        <w:rPr>
          <w:rFonts w:hint="eastAsia"/>
        </w:rPr>
        <w:t>德</w:t>
      </w:r>
      <w:r>
        <w:rPr>
          <w:rFonts w:hint="eastAsia"/>
        </w:rPr>
        <w:t>]</w:t>
      </w:r>
      <w:r>
        <w:rPr>
          <w:rFonts w:hint="eastAsia"/>
        </w:rPr>
        <w:t>施蒂纳：《唯一者及其所有物》，第</w:t>
      </w:r>
      <w:r>
        <w:t>227</w:t>
      </w:r>
      <w:r>
        <w:rPr>
          <w:rFonts w:hint="eastAsia"/>
        </w:rPr>
        <w:t>页。</w:t>
      </w:r>
    </w:p>
  </w:footnote>
  <w:footnote w:id="57">
    <w:p w14:paraId="6181D050" w14:textId="61B5A9B8" w:rsidR="00D25086" w:rsidRDefault="00D25086" w:rsidP="00791615">
      <w:pPr>
        <w:pStyle w:val="a8"/>
      </w:pPr>
      <w:r>
        <w:rPr>
          <w:rStyle w:val="a9"/>
        </w:rPr>
        <w:footnoteRef/>
      </w:r>
      <w:r>
        <w:rPr>
          <w:rFonts w:hint="eastAsia"/>
        </w:rPr>
        <w:t xml:space="preserve"> </w:t>
      </w:r>
      <w:r>
        <w:t>[</w:t>
      </w:r>
      <w:r>
        <w:t>德</w:t>
      </w:r>
      <w:r>
        <w:t>]</w:t>
      </w:r>
      <w:r>
        <w:rPr>
          <w:rFonts w:hint="eastAsia"/>
        </w:rPr>
        <w:t>施蒂纳：《唯一者及其所有物》，第</w:t>
      </w:r>
      <w:r>
        <w:rPr>
          <w:rFonts w:hint="eastAsia"/>
        </w:rPr>
        <w:t>4</w:t>
      </w:r>
      <w:r>
        <w:t>02</w:t>
      </w:r>
      <w:r>
        <w:rPr>
          <w:rFonts w:hint="eastAsia"/>
        </w:rPr>
        <w:t>页。</w:t>
      </w:r>
    </w:p>
  </w:footnote>
  <w:footnote w:id="58">
    <w:p w14:paraId="03593315" w14:textId="4768E251" w:rsidR="00D25086" w:rsidRPr="007F7D5F" w:rsidRDefault="00D25086">
      <w:pPr>
        <w:pStyle w:val="a8"/>
      </w:pPr>
      <w:r>
        <w:rPr>
          <w:rStyle w:val="a9"/>
        </w:rPr>
        <w:footnoteRef/>
      </w:r>
      <w:r>
        <w:rPr>
          <w:rFonts w:hint="eastAsia"/>
        </w:rPr>
        <w:t xml:space="preserve"> </w:t>
      </w:r>
      <w:r>
        <w:rPr>
          <w:rFonts w:hint="eastAsia"/>
        </w:rPr>
        <w:t>刘森林：《物与无：物化逻辑与虚无主义》，江苏人民出版社，</w:t>
      </w:r>
      <w:r>
        <w:rPr>
          <w:rFonts w:hint="eastAsia"/>
        </w:rPr>
        <w:t>2013</w:t>
      </w:r>
      <w:r>
        <w:rPr>
          <w:rFonts w:hint="eastAsia"/>
        </w:rPr>
        <w:t>年版，第</w:t>
      </w:r>
      <w:r>
        <w:rPr>
          <w:rFonts w:hint="eastAsia"/>
        </w:rPr>
        <w:t>215</w:t>
      </w:r>
      <w:r>
        <w:rPr>
          <w:rFonts w:hint="eastAsia"/>
        </w:rPr>
        <w:t>页。</w:t>
      </w:r>
    </w:p>
  </w:footnote>
  <w:footnote w:id="59">
    <w:p w14:paraId="4C2167A6" w14:textId="30C03F08" w:rsidR="00D25086" w:rsidRPr="004433BA" w:rsidRDefault="00D25086" w:rsidP="000B294F">
      <w:pPr>
        <w:pStyle w:val="a8"/>
      </w:pPr>
      <w:r>
        <w:rPr>
          <w:rStyle w:val="a9"/>
        </w:rPr>
        <w:footnoteRef/>
      </w:r>
      <w:r>
        <w:t xml:space="preserve"> </w:t>
      </w:r>
      <w:r>
        <w:t>王时中</w:t>
      </w:r>
      <w:r>
        <w:rPr>
          <w:rFonts w:hint="eastAsia"/>
        </w:rPr>
        <w:t>：《实存与共在：萨特历史辩证法研究》，北京：中国社会科学出版社，</w:t>
      </w:r>
      <w:r>
        <w:rPr>
          <w:rFonts w:hint="eastAsia"/>
        </w:rPr>
        <w:t>2007</w:t>
      </w:r>
      <w:r>
        <w:rPr>
          <w:rFonts w:hint="eastAsia"/>
        </w:rPr>
        <w:t>年版，第</w:t>
      </w:r>
      <w:r>
        <w:rPr>
          <w:rFonts w:hint="eastAsia"/>
        </w:rPr>
        <w:t>262</w:t>
      </w:r>
      <w:r>
        <w:rPr>
          <w:rFonts w:hint="eastAsia"/>
        </w:rPr>
        <w:t>页。</w:t>
      </w:r>
    </w:p>
  </w:footnote>
  <w:footnote w:id="60">
    <w:p w14:paraId="38923C4C" w14:textId="77777777" w:rsidR="00D25086" w:rsidRDefault="00D25086" w:rsidP="009659C9">
      <w:pPr>
        <w:pStyle w:val="a8"/>
      </w:pPr>
      <w:r>
        <w:rPr>
          <w:rStyle w:val="a9"/>
        </w:rPr>
        <w:footnoteRef/>
      </w:r>
      <w:r>
        <w:t xml:space="preserve"> </w:t>
      </w:r>
      <w:r>
        <w:t>本雅明</w:t>
      </w:r>
      <w:r>
        <w:rPr>
          <w:rFonts w:hint="eastAsia"/>
        </w:rPr>
        <w:t>·</w:t>
      </w:r>
      <w:r>
        <w:t>图克是</w:t>
      </w:r>
      <w:r>
        <w:rPr>
          <w:rFonts w:hint="eastAsia"/>
        </w:rPr>
        <w:t>《唯一者及其所有物》一书的出版商，同时更是美国杰出的无政府运动倡导者，他</w:t>
      </w:r>
    </w:p>
    <w:p w14:paraId="5D200626" w14:textId="77777777" w:rsidR="00D25086" w:rsidRDefault="00D25086" w:rsidP="00791615">
      <w:pPr>
        <w:pStyle w:val="a8"/>
        <w:ind w:firstLineChars="100" w:firstLine="180"/>
      </w:pPr>
      <w:r>
        <w:rPr>
          <w:rFonts w:hint="eastAsia"/>
        </w:rPr>
        <w:t>预言这本著作一定会掀起巨大的浪潮。</w:t>
      </w:r>
    </w:p>
  </w:footnote>
  <w:footnote w:id="61">
    <w:p w14:paraId="2CEF0BBA" w14:textId="77777777" w:rsidR="00D25086" w:rsidRDefault="00D25086" w:rsidP="0043489A">
      <w:pPr>
        <w:pStyle w:val="a8"/>
      </w:pPr>
      <w:r>
        <w:rPr>
          <w:rStyle w:val="a9"/>
        </w:rPr>
        <w:footnoteRef/>
      </w:r>
      <w:r>
        <w:rPr>
          <w:rFonts w:hint="eastAsia"/>
        </w:rPr>
        <w:t xml:space="preserve"> </w:t>
      </w:r>
      <w:r>
        <w:rPr>
          <w:rFonts w:hint="eastAsia"/>
        </w:rPr>
        <w:t>《马克思恩格斯全集》第</w:t>
      </w:r>
      <w:r>
        <w:rPr>
          <w:rFonts w:hint="eastAsia"/>
        </w:rPr>
        <w:t>3</w:t>
      </w:r>
      <w:r>
        <w:rPr>
          <w:rFonts w:hint="eastAsia"/>
        </w:rPr>
        <w:t>卷，第</w:t>
      </w:r>
      <w:r>
        <w:rPr>
          <w:rFonts w:hint="eastAsia"/>
        </w:rPr>
        <w:t>21</w:t>
      </w:r>
      <w:r>
        <w:rPr>
          <w:rFonts w:hint="eastAsia"/>
        </w:rPr>
        <w:t>页。</w:t>
      </w:r>
    </w:p>
  </w:footnote>
  <w:footnote w:id="62">
    <w:p w14:paraId="3098D824" w14:textId="5B4FDAD2" w:rsidR="00D25086" w:rsidRDefault="00D25086" w:rsidP="00791615">
      <w:pPr>
        <w:pStyle w:val="a8"/>
      </w:pPr>
      <w:r>
        <w:rPr>
          <w:rStyle w:val="a9"/>
        </w:rPr>
        <w:footnoteRef/>
      </w:r>
      <w:r>
        <w:t xml:space="preserve"> </w:t>
      </w:r>
      <w:r>
        <w:rPr>
          <w:rFonts w:hint="eastAsia"/>
        </w:rPr>
        <w:t>刘森林：《物与无：物化逻辑与虚无主义》，第</w:t>
      </w:r>
      <w:r>
        <w:rPr>
          <w:rFonts w:hint="eastAsia"/>
        </w:rPr>
        <w:t>153</w:t>
      </w:r>
      <w:r>
        <w:rPr>
          <w:rFonts w:hint="eastAsia"/>
        </w:rPr>
        <w:t>页。</w:t>
      </w:r>
    </w:p>
  </w:footnote>
  <w:footnote w:id="63">
    <w:p w14:paraId="379C4B7B" w14:textId="7583FC69" w:rsidR="00D25086" w:rsidRPr="009109E2" w:rsidRDefault="00D25086">
      <w:pPr>
        <w:pStyle w:val="a8"/>
      </w:pPr>
      <w:r>
        <w:rPr>
          <w:rStyle w:val="a9"/>
        </w:rPr>
        <w:footnoteRef/>
      </w:r>
      <w:r>
        <w:t xml:space="preserve"> John Carroll, </w:t>
      </w:r>
      <w:r w:rsidRPr="003571B1">
        <w:rPr>
          <w:i/>
        </w:rPr>
        <w:t>The anarcho-psychological critique: Stirner, Nietzsche</w:t>
      </w:r>
      <w:r>
        <w:t>, Dostoevsky, pp.60.</w:t>
      </w:r>
    </w:p>
  </w:footnote>
  <w:footnote w:id="64">
    <w:p w14:paraId="4BDA79ED" w14:textId="77777777" w:rsidR="00D25086" w:rsidRDefault="00D25086" w:rsidP="00791615">
      <w:pPr>
        <w:pStyle w:val="a8"/>
      </w:pPr>
      <w:r>
        <w:rPr>
          <w:rStyle w:val="a9"/>
        </w:rPr>
        <w:footnoteRef/>
      </w:r>
      <w:r>
        <w:t xml:space="preserve"> </w:t>
      </w:r>
      <w:r>
        <w:rPr>
          <w:rFonts w:hint="eastAsia"/>
        </w:rPr>
        <w:t>《马克思恩格斯全集》第</w:t>
      </w:r>
      <w:r>
        <w:rPr>
          <w:rFonts w:hint="eastAsia"/>
        </w:rPr>
        <w:t>3</w:t>
      </w:r>
      <w:r>
        <w:rPr>
          <w:rFonts w:hint="eastAsia"/>
        </w:rPr>
        <w:t>卷，第</w:t>
      </w:r>
      <w:r>
        <w:rPr>
          <w:rFonts w:hint="eastAsia"/>
        </w:rPr>
        <w:t>358</w:t>
      </w:r>
      <w:r>
        <w:rPr>
          <w:rFonts w:hint="eastAsia"/>
        </w:rPr>
        <w:t>页。</w:t>
      </w:r>
    </w:p>
  </w:footnote>
  <w:footnote w:id="65">
    <w:p w14:paraId="709462FA" w14:textId="187015EB" w:rsidR="00D25086" w:rsidRPr="00821C23" w:rsidRDefault="00D25086" w:rsidP="00D6729A">
      <w:pPr>
        <w:pStyle w:val="a8"/>
        <w:ind w:left="180" w:hangingChars="100" w:hanging="180"/>
      </w:pPr>
      <w:r>
        <w:rPr>
          <w:rStyle w:val="a9"/>
        </w:rPr>
        <w:footnoteRef/>
      </w:r>
      <w:r>
        <w:rPr>
          <w:rFonts w:hint="eastAsia"/>
        </w:rPr>
        <w:t xml:space="preserve"> </w:t>
      </w:r>
      <w:r>
        <w:rPr>
          <w:rFonts w:hint="eastAsia"/>
        </w:rPr>
        <w:t>“在施蒂纳主张个性、独自性后面，仍然隐藏着私有财产的支撑。”——引自刘森林：《物与无：物化逻辑与虚无主义》，第</w:t>
      </w:r>
      <w:r>
        <w:t>164</w:t>
      </w:r>
      <w:r>
        <w:rPr>
          <w:rFonts w:hint="eastAsia"/>
        </w:rPr>
        <w:t>页。</w:t>
      </w:r>
    </w:p>
  </w:footnote>
  <w:footnote w:id="66">
    <w:p w14:paraId="32E21BBA" w14:textId="3DB50116" w:rsidR="00D25086" w:rsidRPr="007F7D5F" w:rsidRDefault="00D25086">
      <w:pPr>
        <w:pStyle w:val="a8"/>
      </w:pPr>
      <w:r>
        <w:rPr>
          <w:rStyle w:val="a9"/>
        </w:rPr>
        <w:footnoteRef/>
      </w:r>
      <w:r>
        <w:rPr>
          <w:rFonts w:hint="eastAsia"/>
        </w:rPr>
        <w:t xml:space="preserve"> </w:t>
      </w:r>
      <w:r>
        <w:rPr>
          <w:rFonts w:hint="eastAsia"/>
        </w:rPr>
        <w:t>刘森林：《物与无：物化逻辑与虚无主义》，第</w:t>
      </w:r>
      <w:r>
        <w:t>165</w:t>
      </w:r>
      <w:r>
        <w:rPr>
          <w:rFonts w:hint="eastAsia"/>
        </w:rPr>
        <w:t>页。</w:t>
      </w:r>
    </w:p>
  </w:footnote>
  <w:footnote w:id="67">
    <w:p w14:paraId="488BA896" w14:textId="19966C3E" w:rsidR="00D25086" w:rsidRDefault="00D25086" w:rsidP="00791615">
      <w:pPr>
        <w:pStyle w:val="a8"/>
      </w:pPr>
      <w:r>
        <w:rPr>
          <w:rStyle w:val="a9"/>
        </w:rPr>
        <w:footnoteRef/>
      </w:r>
      <w:r>
        <w:t xml:space="preserve"> </w:t>
      </w:r>
      <w:r>
        <w:rPr>
          <w:rFonts w:hint="eastAsia"/>
        </w:rPr>
        <w:t>参见《马克思恩格斯全集》第</w:t>
      </w:r>
      <w:r>
        <w:rPr>
          <w:rFonts w:hint="eastAsia"/>
        </w:rPr>
        <w:t>3</w:t>
      </w:r>
      <w:r>
        <w:rPr>
          <w:rFonts w:hint="eastAsia"/>
        </w:rPr>
        <w:t>卷，第</w:t>
      </w:r>
      <w:r>
        <w:t>508</w:t>
      </w:r>
      <w:r>
        <w:rPr>
          <w:rFonts w:hint="eastAsia"/>
        </w:rPr>
        <w:t>页。</w:t>
      </w:r>
    </w:p>
  </w:footnote>
  <w:footnote w:id="68">
    <w:p w14:paraId="62BCC11D" w14:textId="63774799" w:rsidR="00D25086" w:rsidRPr="00D36653" w:rsidRDefault="00D25086">
      <w:pPr>
        <w:pStyle w:val="a8"/>
      </w:pPr>
      <w:r>
        <w:rPr>
          <w:rStyle w:val="a9"/>
        </w:rPr>
        <w:footnoteRef/>
      </w:r>
      <w:r>
        <w:t xml:space="preserve"> John Carroll</w:t>
      </w:r>
      <w:r>
        <w:rPr>
          <w:rFonts w:hint="eastAsia"/>
        </w:rPr>
        <w:t>,</w:t>
      </w:r>
      <w:r>
        <w:t xml:space="preserve"> </w:t>
      </w:r>
      <w:r w:rsidRPr="003571B1">
        <w:rPr>
          <w:i/>
        </w:rPr>
        <w:t xml:space="preserve">The anarcho-psychological critique: </w:t>
      </w:r>
      <w:r>
        <w:rPr>
          <w:i/>
        </w:rPr>
        <w:t xml:space="preserve">Stirner, </w:t>
      </w:r>
      <w:r w:rsidRPr="003571B1">
        <w:rPr>
          <w:i/>
        </w:rPr>
        <w:t>Nietzsche, Dostoevsky</w:t>
      </w:r>
      <w:r>
        <w:t>, pp.39.</w:t>
      </w:r>
    </w:p>
  </w:footnote>
  <w:footnote w:id="69">
    <w:p w14:paraId="203E4312" w14:textId="7202915F" w:rsidR="00D25086" w:rsidRPr="008D58D8" w:rsidRDefault="00D25086">
      <w:pPr>
        <w:pStyle w:val="a8"/>
      </w:pPr>
      <w:r>
        <w:rPr>
          <w:rStyle w:val="a9"/>
        </w:rPr>
        <w:footnoteRef/>
      </w:r>
      <w:r>
        <w:t xml:space="preserve"> Saul Newman, </w:t>
      </w:r>
      <w:r w:rsidRPr="003571B1">
        <w:rPr>
          <w:i/>
        </w:rPr>
        <w:t>Max Stirner</w:t>
      </w:r>
      <w:r>
        <w:t>, pp.124</w:t>
      </w:r>
      <w:r>
        <w:rPr>
          <w:rFonts w:hint="eastAsia"/>
        </w:rPr>
        <w:t>.</w:t>
      </w:r>
    </w:p>
  </w:footnote>
  <w:footnote w:id="70">
    <w:p w14:paraId="30CF5DAE" w14:textId="6AAB9A0A" w:rsidR="00D25086" w:rsidRPr="00215AF7" w:rsidRDefault="00D25086" w:rsidP="00791615">
      <w:pPr>
        <w:pStyle w:val="a8"/>
      </w:pPr>
      <w:r>
        <w:rPr>
          <w:rStyle w:val="a9"/>
        </w:rPr>
        <w:footnoteRef/>
      </w:r>
      <w:r>
        <w:t xml:space="preserve"> </w:t>
      </w:r>
      <w:r>
        <w:rPr>
          <w:rFonts w:hint="eastAsia"/>
        </w:rPr>
        <w:t>参见</w:t>
      </w:r>
      <w:r>
        <w:rPr>
          <w:rFonts w:hint="eastAsia"/>
        </w:rPr>
        <w:t>[</w:t>
      </w:r>
      <w:r>
        <w:rPr>
          <w:rFonts w:hint="eastAsia"/>
        </w:rPr>
        <w:t>德</w:t>
      </w:r>
      <w:r>
        <w:rPr>
          <w:rFonts w:hint="eastAsia"/>
        </w:rPr>
        <w:t>]</w:t>
      </w:r>
      <w:r>
        <w:rPr>
          <w:rFonts w:hint="eastAsia"/>
        </w:rPr>
        <w:t>卡尔·洛维特：《从黑格尔到尼采》，第</w:t>
      </w:r>
      <w:r>
        <w:rPr>
          <w:rFonts w:hint="eastAsia"/>
        </w:rPr>
        <w:t>336</w:t>
      </w:r>
      <w:r>
        <w:rPr>
          <w:rFonts w:hint="eastAsia"/>
        </w:rPr>
        <w:t>页。</w:t>
      </w:r>
    </w:p>
  </w:footnote>
  <w:footnote w:id="71">
    <w:p w14:paraId="1E49B83A" w14:textId="69CDBD8C" w:rsidR="00D25086" w:rsidRPr="00A71F30" w:rsidRDefault="00D25086">
      <w:pPr>
        <w:pStyle w:val="a8"/>
      </w:pPr>
      <w:r>
        <w:rPr>
          <w:rStyle w:val="a9"/>
        </w:rPr>
        <w:footnoteRef/>
      </w:r>
      <w:r>
        <w:rPr>
          <w:rFonts w:hint="eastAsia"/>
        </w:rPr>
        <w:t xml:space="preserve"> </w:t>
      </w:r>
      <w:r>
        <w:t>[</w:t>
      </w:r>
      <w:r>
        <w:t>英</w:t>
      </w:r>
      <w:r>
        <w:t>]</w:t>
      </w:r>
      <w:r>
        <w:rPr>
          <w:rFonts w:hint="eastAsia"/>
        </w:rPr>
        <w:t>麦克莱伦：</w:t>
      </w:r>
      <w:r w:rsidRPr="00A71F30">
        <w:rPr>
          <w:rFonts w:hint="eastAsia"/>
        </w:rPr>
        <w:t>《马克思传》，王珍译，</w:t>
      </w:r>
      <w:r>
        <w:rPr>
          <w:rFonts w:hint="eastAsia"/>
        </w:rPr>
        <w:t>北京：</w:t>
      </w:r>
      <w:r w:rsidRPr="00A71F30">
        <w:rPr>
          <w:rFonts w:hint="eastAsia"/>
        </w:rPr>
        <w:t>中国人民大学出版社，</w:t>
      </w:r>
      <w:r w:rsidRPr="00A71F30">
        <w:rPr>
          <w:rFonts w:hint="eastAsia"/>
        </w:rPr>
        <w:t>2011</w:t>
      </w:r>
      <w:r>
        <w:rPr>
          <w:rFonts w:hint="eastAsia"/>
        </w:rPr>
        <w:t>年版</w:t>
      </w:r>
      <w:r w:rsidRPr="00A71F30">
        <w:rPr>
          <w:rFonts w:hint="eastAsia"/>
        </w:rPr>
        <w:t>，第</w:t>
      </w:r>
      <w:r w:rsidRPr="00A71F30">
        <w:rPr>
          <w:rFonts w:hint="eastAsia"/>
        </w:rPr>
        <w:t>22</w:t>
      </w:r>
      <w:r w:rsidRPr="00A71F30">
        <w:rPr>
          <w:rFonts w:hint="eastAsia"/>
        </w:rPr>
        <w:t>页</w:t>
      </w:r>
      <w:r>
        <w:rPr>
          <w:rFonts w:hint="eastAsia"/>
        </w:rPr>
        <w:t>。</w:t>
      </w:r>
    </w:p>
  </w:footnote>
  <w:footnote w:id="72">
    <w:p w14:paraId="0D2D3EA6" w14:textId="343E52D9" w:rsidR="00D25086" w:rsidRPr="008A64F2" w:rsidRDefault="00D25086" w:rsidP="000A5445">
      <w:pPr>
        <w:pStyle w:val="a8"/>
      </w:pPr>
      <w:r>
        <w:rPr>
          <w:rStyle w:val="a9"/>
        </w:rPr>
        <w:footnoteRef/>
      </w:r>
      <w:r>
        <w:t xml:space="preserve"> </w:t>
      </w:r>
      <w:r>
        <w:rPr>
          <w:rFonts w:hint="eastAsia"/>
        </w:rPr>
        <w:t>参见《马克思恩格斯全集》第</w:t>
      </w:r>
      <w:r>
        <w:rPr>
          <w:rFonts w:hint="eastAsia"/>
        </w:rPr>
        <w:t>3</w:t>
      </w:r>
      <w:r>
        <w:rPr>
          <w:rFonts w:hint="eastAsia"/>
        </w:rPr>
        <w:t>卷，第</w:t>
      </w:r>
      <w:r>
        <w:t>210</w:t>
      </w:r>
      <w:r>
        <w:rPr>
          <w:rFonts w:hint="eastAsia"/>
        </w:rPr>
        <w:t>页。</w:t>
      </w:r>
    </w:p>
  </w:footnote>
  <w:footnote w:id="73">
    <w:p w14:paraId="1BC914EA" w14:textId="68D81C25" w:rsidR="00D25086" w:rsidRDefault="00D25086" w:rsidP="000A5445">
      <w:pPr>
        <w:pStyle w:val="a8"/>
      </w:pPr>
      <w:r>
        <w:rPr>
          <w:rStyle w:val="a9"/>
        </w:rPr>
        <w:footnoteRef/>
      </w:r>
      <w:r>
        <w:t xml:space="preserve"> </w:t>
      </w:r>
      <w:r>
        <w:rPr>
          <w:rFonts w:hint="eastAsia"/>
        </w:rPr>
        <w:t>参见《马克思恩格斯全集》第</w:t>
      </w:r>
      <w:r>
        <w:rPr>
          <w:rFonts w:hint="eastAsia"/>
        </w:rPr>
        <w:t>3</w:t>
      </w:r>
      <w:r>
        <w:rPr>
          <w:rFonts w:hint="eastAsia"/>
        </w:rPr>
        <w:t>卷，第</w:t>
      </w:r>
      <w:r>
        <w:rPr>
          <w:rFonts w:hint="eastAsia"/>
        </w:rPr>
        <w:t>30</w:t>
      </w:r>
      <w:r>
        <w:rPr>
          <w:rFonts w:hint="eastAsia"/>
        </w:rPr>
        <w:t>页。</w:t>
      </w:r>
    </w:p>
  </w:footnote>
  <w:footnote w:id="74">
    <w:p w14:paraId="0C3407BD" w14:textId="70D8C966" w:rsidR="00D25086" w:rsidRDefault="00D25086" w:rsidP="000A5445">
      <w:pPr>
        <w:pStyle w:val="a8"/>
      </w:pPr>
      <w:r>
        <w:rPr>
          <w:rStyle w:val="a9"/>
        </w:rPr>
        <w:footnoteRef/>
      </w:r>
      <w:r>
        <w:t xml:space="preserve"> </w:t>
      </w:r>
      <w:r>
        <w:rPr>
          <w:rFonts w:hint="eastAsia"/>
        </w:rPr>
        <w:t>参见《马克思恩格斯全集》第</w:t>
      </w:r>
      <w:r>
        <w:rPr>
          <w:rFonts w:hint="eastAsia"/>
        </w:rPr>
        <w:t>3</w:t>
      </w:r>
      <w:r>
        <w:rPr>
          <w:rFonts w:hint="eastAsia"/>
        </w:rPr>
        <w:t>卷，第</w:t>
      </w:r>
      <w:r>
        <w:t>529</w:t>
      </w:r>
      <w:r>
        <w:rPr>
          <w:rFonts w:hint="eastAsia"/>
        </w:rPr>
        <w:t>页。</w:t>
      </w:r>
    </w:p>
  </w:footnote>
  <w:footnote w:id="75">
    <w:p w14:paraId="3FBDC3F5" w14:textId="60621DCF" w:rsidR="00D25086" w:rsidRPr="00287003" w:rsidRDefault="00D25086">
      <w:pPr>
        <w:pStyle w:val="a8"/>
      </w:pPr>
      <w:r>
        <w:rPr>
          <w:rStyle w:val="a9"/>
        </w:rPr>
        <w:footnoteRef/>
      </w:r>
      <w:r>
        <w:t xml:space="preserve"> </w:t>
      </w:r>
      <w:r w:rsidRPr="00287003">
        <w:rPr>
          <w:rFonts w:hint="eastAsia"/>
        </w:rPr>
        <w:t>《马克思恩格斯选集》第</w:t>
      </w:r>
      <w:r w:rsidRPr="00287003">
        <w:rPr>
          <w:rFonts w:hint="eastAsia"/>
        </w:rPr>
        <w:t>2</w:t>
      </w:r>
      <w:r w:rsidRPr="00287003">
        <w:rPr>
          <w:rFonts w:hint="eastAsia"/>
        </w:rPr>
        <w:t>卷，</w:t>
      </w:r>
      <w:r>
        <w:rPr>
          <w:rFonts w:hint="eastAsia"/>
        </w:rPr>
        <w:t>北京：</w:t>
      </w:r>
      <w:r w:rsidRPr="00287003">
        <w:rPr>
          <w:rFonts w:hint="eastAsia"/>
        </w:rPr>
        <w:t>人民出版社，</w:t>
      </w:r>
      <w:r w:rsidRPr="00287003">
        <w:rPr>
          <w:rFonts w:hint="eastAsia"/>
        </w:rPr>
        <w:t>1995</w:t>
      </w:r>
      <w:r>
        <w:rPr>
          <w:rFonts w:hint="eastAsia"/>
        </w:rPr>
        <w:t>年版</w:t>
      </w:r>
      <w:r w:rsidRPr="00287003">
        <w:rPr>
          <w:rFonts w:hint="eastAsia"/>
        </w:rPr>
        <w:t>，</w:t>
      </w:r>
      <w:r>
        <w:rPr>
          <w:rFonts w:hint="eastAsia"/>
        </w:rPr>
        <w:t>第</w:t>
      </w:r>
      <w:r w:rsidRPr="00287003">
        <w:rPr>
          <w:rFonts w:hint="eastAsia"/>
        </w:rPr>
        <w:t>36</w:t>
      </w:r>
      <w:r>
        <w:rPr>
          <w:rFonts w:hint="eastAsia"/>
        </w:rPr>
        <w:t>页。</w:t>
      </w:r>
    </w:p>
  </w:footnote>
  <w:footnote w:id="76">
    <w:p w14:paraId="2C427A4E" w14:textId="77777777" w:rsidR="00384745" w:rsidRDefault="00384745" w:rsidP="00384745">
      <w:pPr>
        <w:pStyle w:val="a8"/>
      </w:pPr>
      <w:r>
        <w:rPr>
          <w:rStyle w:val="a9"/>
        </w:rPr>
        <w:footnoteRef/>
      </w:r>
      <w:r>
        <w:rPr>
          <w:rFonts w:hint="eastAsia"/>
        </w:rPr>
        <w:t xml:space="preserve"> </w:t>
      </w:r>
      <w:r>
        <w:t>[</w:t>
      </w:r>
      <w:r>
        <w:t>德</w:t>
      </w:r>
      <w:r>
        <w:t>]</w:t>
      </w:r>
      <w:r>
        <w:rPr>
          <w:rFonts w:hint="eastAsia"/>
        </w:rPr>
        <w:t>卡尔·洛维特：《从黑格尔到尼采》，第</w:t>
      </w:r>
      <w:r>
        <w:t>136</w:t>
      </w:r>
      <w:r>
        <w:rPr>
          <w:rFonts w:hint="eastAsia"/>
        </w:rPr>
        <w:t>页。</w:t>
      </w:r>
    </w:p>
  </w:footnote>
  <w:footnote w:id="77">
    <w:p w14:paraId="1785F9E1" w14:textId="237614DF" w:rsidR="00D25086" w:rsidRDefault="00D25086" w:rsidP="004C1FA6">
      <w:pPr>
        <w:pStyle w:val="a8"/>
        <w:ind w:left="180" w:hangingChars="100" w:hanging="180"/>
      </w:pPr>
      <w:r>
        <w:rPr>
          <w:rStyle w:val="a9"/>
        </w:rPr>
        <w:footnoteRef/>
      </w:r>
      <w:r>
        <w:t xml:space="preserve"> </w:t>
      </w:r>
      <w:r>
        <w:rPr>
          <w:rFonts w:hint="eastAsia"/>
        </w:rPr>
        <w:t>J</w:t>
      </w:r>
      <w:r>
        <w:t>ohn F. Welsh,</w:t>
      </w:r>
      <w:r w:rsidRPr="004C1FA6">
        <w:rPr>
          <w:i/>
        </w:rPr>
        <w:t xml:space="preserve"> Max Stirner’s Dialectical Egoism: a new interpretation</w:t>
      </w:r>
      <w:r>
        <w:rPr>
          <w:i/>
        </w:rPr>
        <w:t xml:space="preserve"> </w:t>
      </w:r>
      <w:r>
        <w:t>(</w:t>
      </w:r>
      <w:r>
        <w:rPr>
          <w:rFonts w:ascii="Times New Roman" w:eastAsia="宋体" w:hAnsi="Times New Roman" w:cs="Times New Roman"/>
          <w:szCs w:val="24"/>
        </w:rPr>
        <w:t>Lanham: Lexington Books,2010)</w:t>
      </w:r>
      <w:r>
        <w:t>,p.3</w:t>
      </w:r>
      <w:r>
        <w:rPr>
          <w:rFonts w:hint="eastAsia"/>
        </w:rPr>
        <w:t>.</w:t>
      </w:r>
      <w:r>
        <w:rPr>
          <w:rFonts w:hint="eastAsia"/>
        </w:rPr>
        <w:t>书中说历史学家已经对于施蒂纳的个人主义以及无政府主义的影响阐释了很多，但是史蒂芬·马拉默、拉林客·斯扎布的诗歌显然可以看出也深受施蒂纳的影响，他甚至对易卜生的戏剧还有马歇尔·杜尚和马克思·恩斯特的艺术产生了影响，同时很有很多人也怀疑他还影响了瓦格纳和尼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439BFD" w14:textId="4FB6BF7A" w:rsidR="00B0085E" w:rsidRDefault="00B0085E" w:rsidP="00B0085E">
    <w:pPr>
      <w:pStyle w:val="a6"/>
      <w:rPr>
        <w:rFonts w:hint="eastAsia"/>
      </w:rPr>
    </w:pPr>
    <w:r>
      <w:rPr>
        <w:rFonts w:hint="eastAsia"/>
      </w:rPr>
      <w:t>论</w:t>
    </w:r>
    <w:r>
      <w:t>施蒂纳对费尔巴哈人本学的批判及其限度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D904DA"/>
    <w:multiLevelType w:val="hybridMultilevel"/>
    <w:tmpl w:val="A1048078"/>
    <w:lvl w:ilvl="0" w:tplc="C6AEAA7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16360ED"/>
    <w:multiLevelType w:val="hybridMultilevel"/>
    <w:tmpl w:val="368854E0"/>
    <w:lvl w:ilvl="0" w:tplc="F760BE4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50D"/>
    <w:rsid w:val="00005454"/>
    <w:rsid w:val="00010282"/>
    <w:rsid w:val="00020B7F"/>
    <w:rsid w:val="000255A5"/>
    <w:rsid w:val="000301E3"/>
    <w:rsid w:val="000342A2"/>
    <w:rsid w:val="000349D4"/>
    <w:rsid w:val="00040D9B"/>
    <w:rsid w:val="00044F64"/>
    <w:rsid w:val="00060EA1"/>
    <w:rsid w:val="000661B3"/>
    <w:rsid w:val="00076760"/>
    <w:rsid w:val="000833ED"/>
    <w:rsid w:val="000A2644"/>
    <w:rsid w:val="000A5445"/>
    <w:rsid w:val="000B294F"/>
    <w:rsid w:val="000B513D"/>
    <w:rsid w:val="000B7EED"/>
    <w:rsid w:val="000C553D"/>
    <w:rsid w:val="000E193D"/>
    <w:rsid w:val="001255EF"/>
    <w:rsid w:val="001266A0"/>
    <w:rsid w:val="0013339F"/>
    <w:rsid w:val="00133DDA"/>
    <w:rsid w:val="00144C12"/>
    <w:rsid w:val="0017484E"/>
    <w:rsid w:val="00175D7E"/>
    <w:rsid w:val="00185BA8"/>
    <w:rsid w:val="00190ECA"/>
    <w:rsid w:val="001B1782"/>
    <w:rsid w:val="001C66C3"/>
    <w:rsid w:val="001C7945"/>
    <w:rsid w:val="001D1E59"/>
    <w:rsid w:val="001D7132"/>
    <w:rsid w:val="001F42FC"/>
    <w:rsid w:val="001F61F8"/>
    <w:rsid w:val="002104C8"/>
    <w:rsid w:val="002113DC"/>
    <w:rsid w:val="00212660"/>
    <w:rsid w:val="0021339A"/>
    <w:rsid w:val="00220AF3"/>
    <w:rsid w:val="002368FE"/>
    <w:rsid w:val="00241E17"/>
    <w:rsid w:val="002443DD"/>
    <w:rsid w:val="00244EAA"/>
    <w:rsid w:val="0024633D"/>
    <w:rsid w:val="00246AA9"/>
    <w:rsid w:val="0026271E"/>
    <w:rsid w:val="00263466"/>
    <w:rsid w:val="00263BF5"/>
    <w:rsid w:val="0026616E"/>
    <w:rsid w:val="00270AA7"/>
    <w:rsid w:val="00287003"/>
    <w:rsid w:val="0029381B"/>
    <w:rsid w:val="002B1191"/>
    <w:rsid w:val="002B1809"/>
    <w:rsid w:val="002B1F70"/>
    <w:rsid w:val="002B5BD5"/>
    <w:rsid w:val="002B65F2"/>
    <w:rsid w:val="002D0C33"/>
    <w:rsid w:val="002D3E16"/>
    <w:rsid w:val="002D706D"/>
    <w:rsid w:val="002E3710"/>
    <w:rsid w:val="002E75FD"/>
    <w:rsid w:val="003126F6"/>
    <w:rsid w:val="003153A7"/>
    <w:rsid w:val="003239FF"/>
    <w:rsid w:val="00326166"/>
    <w:rsid w:val="00327F5B"/>
    <w:rsid w:val="0033096D"/>
    <w:rsid w:val="00333FCE"/>
    <w:rsid w:val="003436A6"/>
    <w:rsid w:val="00346C90"/>
    <w:rsid w:val="00346E1B"/>
    <w:rsid w:val="0035036F"/>
    <w:rsid w:val="003524AB"/>
    <w:rsid w:val="003571B1"/>
    <w:rsid w:val="00364015"/>
    <w:rsid w:val="00367CEC"/>
    <w:rsid w:val="003758D8"/>
    <w:rsid w:val="00383D86"/>
    <w:rsid w:val="00384745"/>
    <w:rsid w:val="003A25A4"/>
    <w:rsid w:val="003B69C9"/>
    <w:rsid w:val="003B7F51"/>
    <w:rsid w:val="003C51DA"/>
    <w:rsid w:val="003E1D40"/>
    <w:rsid w:val="00416A19"/>
    <w:rsid w:val="00430CDB"/>
    <w:rsid w:val="004310F6"/>
    <w:rsid w:val="0043489A"/>
    <w:rsid w:val="004360D1"/>
    <w:rsid w:val="00444B90"/>
    <w:rsid w:val="004502FE"/>
    <w:rsid w:val="004603FD"/>
    <w:rsid w:val="00463344"/>
    <w:rsid w:val="00471906"/>
    <w:rsid w:val="00474ADA"/>
    <w:rsid w:val="00485EB0"/>
    <w:rsid w:val="00491C6A"/>
    <w:rsid w:val="00491D44"/>
    <w:rsid w:val="004942A1"/>
    <w:rsid w:val="004975A2"/>
    <w:rsid w:val="004A3441"/>
    <w:rsid w:val="004A78DF"/>
    <w:rsid w:val="004B28F0"/>
    <w:rsid w:val="004C1FA6"/>
    <w:rsid w:val="004F19D5"/>
    <w:rsid w:val="004F410C"/>
    <w:rsid w:val="005011C4"/>
    <w:rsid w:val="005030C8"/>
    <w:rsid w:val="00522054"/>
    <w:rsid w:val="00536DB9"/>
    <w:rsid w:val="005376AC"/>
    <w:rsid w:val="00540B37"/>
    <w:rsid w:val="005424BC"/>
    <w:rsid w:val="0054281C"/>
    <w:rsid w:val="005476E5"/>
    <w:rsid w:val="00557DFA"/>
    <w:rsid w:val="0056230A"/>
    <w:rsid w:val="00563DC5"/>
    <w:rsid w:val="005641ED"/>
    <w:rsid w:val="005C4F2A"/>
    <w:rsid w:val="005C6C17"/>
    <w:rsid w:val="005D6DFF"/>
    <w:rsid w:val="005E78AF"/>
    <w:rsid w:val="005F28CC"/>
    <w:rsid w:val="005F38E4"/>
    <w:rsid w:val="00607072"/>
    <w:rsid w:val="00616C90"/>
    <w:rsid w:val="00636DF3"/>
    <w:rsid w:val="006377F5"/>
    <w:rsid w:val="00641E40"/>
    <w:rsid w:val="00653723"/>
    <w:rsid w:val="00662FB0"/>
    <w:rsid w:val="0066514A"/>
    <w:rsid w:val="006660F4"/>
    <w:rsid w:val="006766A7"/>
    <w:rsid w:val="006813A7"/>
    <w:rsid w:val="00694F88"/>
    <w:rsid w:val="006A57EE"/>
    <w:rsid w:val="006C667B"/>
    <w:rsid w:val="006D2473"/>
    <w:rsid w:val="006D586B"/>
    <w:rsid w:val="006E2203"/>
    <w:rsid w:val="006E22CC"/>
    <w:rsid w:val="006E7356"/>
    <w:rsid w:val="00714900"/>
    <w:rsid w:val="00725D13"/>
    <w:rsid w:val="00743CD3"/>
    <w:rsid w:val="00745060"/>
    <w:rsid w:val="00763097"/>
    <w:rsid w:val="0077479A"/>
    <w:rsid w:val="007829BB"/>
    <w:rsid w:val="00791615"/>
    <w:rsid w:val="007A3407"/>
    <w:rsid w:val="007A6664"/>
    <w:rsid w:val="007C0A95"/>
    <w:rsid w:val="007C2B75"/>
    <w:rsid w:val="007F7D5F"/>
    <w:rsid w:val="00817371"/>
    <w:rsid w:val="00821C23"/>
    <w:rsid w:val="0084374D"/>
    <w:rsid w:val="0084736F"/>
    <w:rsid w:val="00860E8E"/>
    <w:rsid w:val="0087798D"/>
    <w:rsid w:val="008810DB"/>
    <w:rsid w:val="00887A08"/>
    <w:rsid w:val="008B06C2"/>
    <w:rsid w:val="008B2477"/>
    <w:rsid w:val="008C4267"/>
    <w:rsid w:val="008C4E93"/>
    <w:rsid w:val="008D014C"/>
    <w:rsid w:val="008D3398"/>
    <w:rsid w:val="008D58D8"/>
    <w:rsid w:val="008E4F5F"/>
    <w:rsid w:val="008F1B85"/>
    <w:rsid w:val="00905AED"/>
    <w:rsid w:val="00907ED8"/>
    <w:rsid w:val="009109E2"/>
    <w:rsid w:val="00911A28"/>
    <w:rsid w:val="009269BB"/>
    <w:rsid w:val="00932ADE"/>
    <w:rsid w:val="00937284"/>
    <w:rsid w:val="009516FF"/>
    <w:rsid w:val="00954ABF"/>
    <w:rsid w:val="009659C9"/>
    <w:rsid w:val="009712F0"/>
    <w:rsid w:val="0098483A"/>
    <w:rsid w:val="00984CD4"/>
    <w:rsid w:val="00987503"/>
    <w:rsid w:val="009943A3"/>
    <w:rsid w:val="00995154"/>
    <w:rsid w:val="009A68FA"/>
    <w:rsid w:val="009B2F2F"/>
    <w:rsid w:val="009B30AD"/>
    <w:rsid w:val="009B3443"/>
    <w:rsid w:val="009B54BA"/>
    <w:rsid w:val="009C3912"/>
    <w:rsid w:val="009C4D45"/>
    <w:rsid w:val="009D4A07"/>
    <w:rsid w:val="009D6EC5"/>
    <w:rsid w:val="00A124AF"/>
    <w:rsid w:val="00A13144"/>
    <w:rsid w:val="00A14339"/>
    <w:rsid w:val="00A401BA"/>
    <w:rsid w:val="00A50716"/>
    <w:rsid w:val="00A6730D"/>
    <w:rsid w:val="00A67B94"/>
    <w:rsid w:val="00A71472"/>
    <w:rsid w:val="00A71F30"/>
    <w:rsid w:val="00A82151"/>
    <w:rsid w:val="00A90764"/>
    <w:rsid w:val="00AB3687"/>
    <w:rsid w:val="00AB52B8"/>
    <w:rsid w:val="00AD10D7"/>
    <w:rsid w:val="00AF07E5"/>
    <w:rsid w:val="00B0085E"/>
    <w:rsid w:val="00B146CC"/>
    <w:rsid w:val="00B173B9"/>
    <w:rsid w:val="00B20B7F"/>
    <w:rsid w:val="00B22593"/>
    <w:rsid w:val="00B4243A"/>
    <w:rsid w:val="00B54BF9"/>
    <w:rsid w:val="00B71BAF"/>
    <w:rsid w:val="00B72386"/>
    <w:rsid w:val="00B73C3B"/>
    <w:rsid w:val="00B84975"/>
    <w:rsid w:val="00B85109"/>
    <w:rsid w:val="00B87153"/>
    <w:rsid w:val="00B96F41"/>
    <w:rsid w:val="00BB04B2"/>
    <w:rsid w:val="00BD01EC"/>
    <w:rsid w:val="00BD1BE6"/>
    <w:rsid w:val="00BD397E"/>
    <w:rsid w:val="00BE1946"/>
    <w:rsid w:val="00BE4D64"/>
    <w:rsid w:val="00BE5A2C"/>
    <w:rsid w:val="00BF21A1"/>
    <w:rsid w:val="00C0018A"/>
    <w:rsid w:val="00C10086"/>
    <w:rsid w:val="00C139BE"/>
    <w:rsid w:val="00C15427"/>
    <w:rsid w:val="00C16D29"/>
    <w:rsid w:val="00C17607"/>
    <w:rsid w:val="00C21934"/>
    <w:rsid w:val="00C3350D"/>
    <w:rsid w:val="00C35C4D"/>
    <w:rsid w:val="00C52834"/>
    <w:rsid w:val="00C56366"/>
    <w:rsid w:val="00C6149B"/>
    <w:rsid w:val="00C65E29"/>
    <w:rsid w:val="00CB2729"/>
    <w:rsid w:val="00CB5055"/>
    <w:rsid w:val="00CC12F4"/>
    <w:rsid w:val="00CE2856"/>
    <w:rsid w:val="00D038F7"/>
    <w:rsid w:val="00D25086"/>
    <w:rsid w:val="00D3463F"/>
    <w:rsid w:val="00D34DF5"/>
    <w:rsid w:val="00D36653"/>
    <w:rsid w:val="00D52C40"/>
    <w:rsid w:val="00D64793"/>
    <w:rsid w:val="00D65FB2"/>
    <w:rsid w:val="00D667FD"/>
    <w:rsid w:val="00D6729A"/>
    <w:rsid w:val="00D700D4"/>
    <w:rsid w:val="00D7380D"/>
    <w:rsid w:val="00D84F8B"/>
    <w:rsid w:val="00DA06A0"/>
    <w:rsid w:val="00DC0D32"/>
    <w:rsid w:val="00DC4D3F"/>
    <w:rsid w:val="00DC5762"/>
    <w:rsid w:val="00DC5792"/>
    <w:rsid w:val="00DC787C"/>
    <w:rsid w:val="00DE3F59"/>
    <w:rsid w:val="00E00098"/>
    <w:rsid w:val="00E04975"/>
    <w:rsid w:val="00E06406"/>
    <w:rsid w:val="00E06D9F"/>
    <w:rsid w:val="00E10B46"/>
    <w:rsid w:val="00E11BC8"/>
    <w:rsid w:val="00E12369"/>
    <w:rsid w:val="00E17130"/>
    <w:rsid w:val="00E21A03"/>
    <w:rsid w:val="00E22438"/>
    <w:rsid w:val="00E245D7"/>
    <w:rsid w:val="00E3589F"/>
    <w:rsid w:val="00E37B77"/>
    <w:rsid w:val="00E4083F"/>
    <w:rsid w:val="00E563F3"/>
    <w:rsid w:val="00E63FB9"/>
    <w:rsid w:val="00E72C3E"/>
    <w:rsid w:val="00E74335"/>
    <w:rsid w:val="00E84CC8"/>
    <w:rsid w:val="00E90B52"/>
    <w:rsid w:val="00EA0893"/>
    <w:rsid w:val="00EA616B"/>
    <w:rsid w:val="00EB0E38"/>
    <w:rsid w:val="00EB6123"/>
    <w:rsid w:val="00EC266D"/>
    <w:rsid w:val="00EC6705"/>
    <w:rsid w:val="00ED1F5B"/>
    <w:rsid w:val="00ED4020"/>
    <w:rsid w:val="00ED68FC"/>
    <w:rsid w:val="00EF793D"/>
    <w:rsid w:val="00F02D48"/>
    <w:rsid w:val="00F10A90"/>
    <w:rsid w:val="00F13EDE"/>
    <w:rsid w:val="00F1728E"/>
    <w:rsid w:val="00F34554"/>
    <w:rsid w:val="00F5195E"/>
    <w:rsid w:val="00F713F1"/>
    <w:rsid w:val="00F729EF"/>
    <w:rsid w:val="00F86B8A"/>
    <w:rsid w:val="00FA5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170B63E"/>
  <w15:docId w15:val="{57F2D2EE-7869-4A1B-8874-28BBFCACD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0"/>
    <w:next w:val="a"/>
    <w:link w:val="1Char"/>
    <w:autoRedefine/>
    <w:uiPriority w:val="9"/>
    <w:qFormat/>
    <w:rsid w:val="00E90B52"/>
    <w:pPr>
      <w:keepNext/>
      <w:keepLines/>
      <w:outlineLvl w:val="0"/>
    </w:pPr>
    <w:rPr>
      <w:bCs/>
      <w:kern w:val="44"/>
      <w:sz w:val="28"/>
      <w:szCs w:val="28"/>
    </w:rPr>
  </w:style>
  <w:style w:type="paragraph" w:styleId="2">
    <w:name w:val="heading 2"/>
    <w:basedOn w:val="a1"/>
    <w:next w:val="a"/>
    <w:link w:val="2Char"/>
    <w:autoRedefine/>
    <w:uiPriority w:val="9"/>
    <w:unhideWhenUsed/>
    <w:qFormat/>
    <w:rsid w:val="003153A7"/>
    <w:pPr>
      <w:keepNext/>
      <w:keepLines/>
      <w:outlineLvl w:val="1"/>
    </w:pPr>
    <w:rPr>
      <w:rFonts w:asciiTheme="majorHAnsi" w:hAnsiTheme="majorHAnsi" w:cstheme="majorBidi"/>
      <w:bCs/>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
    <w:uiPriority w:val="34"/>
    <w:qFormat/>
    <w:rsid w:val="00C3350D"/>
    <w:pPr>
      <w:ind w:firstLineChars="200" w:firstLine="420"/>
    </w:pPr>
  </w:style>
  <w:style w:type="paragraph" w:styleId="a6">
    <w:name w:val="header"/>
    <w:basedOn w:val="a"/>
    <w:link w:val="Char"/>
    <w:uiPriority w:val="99"/>
    <w:unhideWhenUsed/>
    <w:rsid w:val="0079161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2"/>
    <w:link w:val="a6"/>
    <w:uiPriority w:val="99"/>
    <w:rsid w:val="00791615"/>
    <w:rPr>
      <w:sz w:val="18"/>
      <w:szCs w:val="18"/>
    </w:rPr>
  </w:style>
  <w:style w:type="paragraph" w:styleId="a7">
    <w:name w:val="footer"/>
    <w:basedOn w:val="a"/>
    <w:link w:val="Char0"/>
    <w:uiPriority w:val="99"/>
    <w:unhideWhenUsed/>
    <w:rsid w:val="00791615"/>
    <w:pPr>
      <w:tabs>
        <w:tab w:val="center" w:pos="4153"/>
        <w:tab w:val="right" w:pos="8306"/>
      </w:tabs>
      <w:snapToGrid w:val="0"/>
      <w:jc w:val="left"/>
    </w:pPr>
    <w:rPr>
      <w:sz w:val="18"/>
      <w:szCs w:val="18"/>
    </w:rPr>
  </w:style>
  <w:style w:type="character" w:customStyle="1" w:styleId="Char0">
    <w:name w:val="页脚 Char"/>
    <w:basedOn w:val="a2"/>
    <w:link w:val="a7"/>
    <w:uiPriority w:val="99"/>
    <w:rsid w:val="00791615"/>
    <w:rPr>
      <w:sz w:val="18"/>
      <w:szCs w:val="18"/>
    </w:rPr>
  </w:style>
  <w:style w:type="paragraph" w:styleId="a8">
    <w:name w:val="footnote text"/>
    <w:basedOn w:val="a"/>
    <w:link w:val="Char1"/>
    <w:uiPriority w:val="99"/>
    <w:semiHidden/>
    <w:unhideWhenUsed/>
    <w:rsid w:val="00791615"/>
    <w:pPr>
      <w:snapToGrid w:val="0"/>
      <w:jc w:val="left"/>
    </w:pPr>
    <w:rPr>
      <w:sz w:val="18"/>
      <w:szCs w:val="18"/>
    </w:rPr>
  </w:style>
  <w:style w:type="character" w:customStyle="1" w:styleId="Char1">
    <w:name w:val="脚注文本 Char"/>
    <w:basedOn w:val="a2"/>
    <w:link w:val="a8"/>
    <w:uiPriority w:val="99"/>
    <w:semiHidden/>
    <w:rsid w:val="00791615"/>
    <w:rPr>
      <w:sz w:val="18"/>
      <w:szCs w:val="18"/>
    </w:rPr>
  </w:style>
  <w:style w:type="character" w:styleId="a9">
    <w:name w:val="footnote reference"/>
    <w:basedOn w:val="a2"/>
    <w:uiPriority w:val="99"/>
    <w:semiHidden/>
    <w:unhideWhenUsed/>
    <w:rsid w:val="00791615"/>
    <w:rPr>
      <w:vertAlign w:val="superscript"/>
    </w:rPr>
  </w:style>
  <w:style w:type="paragraph" w:customStyle="1" w:styleId="a0">
    <w:name w:val="一级标题"/>
    <w:basedOn w:val="a"/>
    <w:link w:val="Char2"/>
    <w:qFormat/>
    <w:rsid w:val="00B173B9"/>
    <w:pPr>
      <w:jc w:val="center"/>
    </w:pPr>
    <w:rPr>
      <w:rFonts w:ascii="黑体" w:eastAsia="黑体" w:hAnsi="黑体"/>
      <w:sz w:val="30"/>
    </w:rPr>
  </w:style>
  <w:style w:type="character" w:customStyle="1" w:styleId="Char2">
    <w:name w:val="一级标题 Char"/>
    <w:basedOn w:val="a2"/>
    <w:link w:val="a0"/>
    <w:rsid w:val="00B173B9"/>
    <w:rPr>
      <w:rFonts w:ascii="黑体" w:eastAsia="黑体" w:hAnsi="黑体"/>
      <w:sz w:val="30"/>
    </w:rPr>
  </w:style>
  <w:style w:type="paragraph" w:customStyle="1" w:styleId="a1">
    <w:name w:val="二级标题"/>
    <w:basedOn w:val="a"/>
    <w:link w:val="Char3"/>
    <w:qFormat/>
    <w:rsid w:val="00B173B9"/>
    <w:pPr>
      <w:spacing w:line="360" w:lineRule="auto"/>
      <w:jc w:val="center"/>
    </w:pPr>
    <w:rPr>
      <w:rFonts w:ascii="黑体" w:eastAsia="黑体" w:hAnsi="黑体"/>
      <w:sz w:val="28"/>
      <w:szCs w:val="28"/>
    </w:rPr>
  </w:style>
  <w:style w:type="character" w:customStyle="1" w:styleId="Char3">
    <w:name w:val="二级标题 Char"/>
    <w:basedOn w:val="a2"/>
    <w:link w:val="a1"/>
    <w:rsid w:val="00B173B9"/>
    <w:rPr>
      <w:rFonts w:ascii="黑体" w:eastAsia="黑体" w:hAnsi="黑体"/>
      <w:sz w:val="28"/>
      <w:szCs w:val="28"/>
    </w:rPr>
  </w:style>
  <w:style w:type="paragraph" w:styleId="aa">
    <w:name w:val="Balloon Text"/>
    <w:basedOn w:val="a"/>
    <w:link w:val="Char4"/>
    <w:uiPriority w:val="99"/>
    <w:semiHidden/>
    <w:unhideWhenUsed/>
    <w:rsid w:val="000A5445"/>
    <w:rPr>
      <w:sz w:val="18"/>
      <w:szCs w:val="18"/>
    </w:rPr>
  </w:style>
  <w:style w:type="character" w:customStyle="1" w:styleId="Char4">
    <w:name w:val="批注框文本 Char"/>
    <w:basedOn w:val="a2"/>
    <w:link w:val="aa"/>
    <w:uiPriority w:val="99"/>
    <w:semiHidden/>
    <w:rsid w:val="000A5445"/>
    <w:rPr>
      <w:sz w:val="18"/>
      <w:szCs w:val="18"/>
    </w:rPr>
  </w:style>
  <w:style w:type="character" w:styleId="ab">
    <w:name w:val="annotation reference"/>
    <w:basedOn w:val="a2"/>
    <w:uiPriority w:val="99"/>
    <w:semiHidden/>
    <w:unhideWhenUsed/>
    <w:rsid w:val="00A50716"/>
    <w:rPr>
      <w:sz w:val="21"/>
      <w:szCs w:val="21"/>
    </w:rPr>
  </w:style>
  <w:style w:type="paragraph" w:styleId="ac">
    <w:name w:val="annotation text"/>
    <w:basedOn w:val="a"/>
    <w:link w:val="Char5"/>
    <w:uiPriority w:val="99"/>
    <w:semiHidden/>
    <w:unhideWhenUsed/>
    <w:rsid w:val="00A50716"/>
    <w:pPr>
      <w:jc w:val="left"/>
    </w:pPr>
  </w:style>
  <w:style w:type="character" w:customStyle="1" w:styleId="Char5">
    <w:name w:val="批注文字 Char"/>
    <w:basedOn w:val="a2"/>
    <w:link w:val="ac"/>
    <w:uiPriority w:val="99"/>
    <w:semiHidden/>
    <w:rsid w:val="00A50716"/>
  </w:style>
  <w:style w:type="paragraph" w:styleId="ad">
    <w:name w:val="annotation subject"/>
    <w:basedOn w:val="ac"/>
    <w:next w:val="ac"/>
    <w:link w:val="Char6"/>
    <w:uiPriority w:val="99"/>
    <w:semiHidden/>
    <w:unhideWhenUsed/>
    <w:rsid w:val="00A50716"/>
    <w:rPr>
      <w:b/>
      <w:bCs/>
    </w:rPr>
  </w:style>
  <w:style w:type="character" w:customStyle="1" w:styleId="Char6">
    <w:name w:val="批注主题 Char"/>
    <w:basedOn w:val="Char5"/>
    <w:link w:val="ad"/>
    <w:uiPriority w:val="99"/>
    <w:semiHidden/>
    <w:rsid w:val="00A50716"/>
    <w:rPr>
      <w:b/>
      <w:bCs/>
    </w:rPr>
  </w:style>
  <w:style w:type="character" w:customStyle="1" w:styleId="1Char">
    <w:name w:val="标题 1 Char"/>
    <w:basedOn w:val="a2"/>
    <w:link w:val="1"/>
    <w:uiPriority w:val="9"/>
    <w:rsid w:val="00E90B52"/>
    <w:rPr>
      <w:rFonts w:ascii="黑体" w:eastAsia="黑体" w:hAnsi="黑体"/>
      <w:bCs/>
      <w:kern w:val="44"/>
      <w:sz w:val="28"/>
      <w:szCs w:val="28"/>
    </w:rPr>
  </w:style>
  <w:style w:type="paragraph" w:styleId="TOC">
    <w:name w:val="TOC Heading"/>
    <w:basedOn w:val="1"/>
    <w:next w:val="a"/>
    <w:uiPriority w:val="39"/>
    <w:unhideWhenUsed/>
    <w:qFormat/>
    <w:rsid w:val="00B173B9"/>
    <w:pPr>
      <w:widowControl/>
      <w:spacing w:before="240" w:line="259" w:lineRule="auto"/>
      <w:jc w:val="left"/>
      <w:outlineLvl w:val="9"/>
    </w:pPr>
    <w:rPr>
      <w:rFonts w:asciiTheme="majorHAnsi" w:eastAsiaTheme="majorEastAsia" w:hAnsiTheme="majorHAnsi" w:cstheme="majorBidi"/>
      <w:b/>
      <w:bCs w:val="0"/>
      <w:color w:val="2E74B5" w:themeColor="accent1" w:themeShade="BF"/>
      <w:kern w:val="0"/>
      <w:sz w:val="32"/>
      <w:szCs w:val="32"/>
    </w:rPr>
  </w:style>
  <w:style w:type="paragraph" w:styleId="20">
    <w:name w:val="toc 2"/>
    <w:basedOn w:val="a1"/>
    <w:next w:val="a"/>
    <w:autoRedefine/>
    <w:uiPriority w:val="39"/>
    <w:unhideWhenUsed/>
    <w:rsid w:val="00E90B52"/>
    <w:pPr>
      <w:widowControl/>
      <w:tabs>
        <w:tab w:val="right" w:leader="dot" w:pos="8302"/>
      </w:tabs>
      <w:spacing w:after="100" w:line="259" w:lineRule="auto"/>
      <w:ind w:left="220"/>
      <w:jc w:val="left"/>
    </w:pPr>
    <w:rPr>
      <w:rFonts w:asciiTheme="minorEastAsia" w:eastAsiaTheme="minorEastAsia" w:hAnsiTheme="minorEastAsia" w:cs="Times New Roman"/>
      <w:noProof/>
      <w:kern w:val="0"/>
    </w:rPr>
  </w:style>
  <w:style w:type="paragraph" w:styleId="10">
    <w:name w:val="toc 1"/>
    <w:basedOn w:val="a0"/>
    <w:next w:val="a"/>
    <w:autoRedefine/>
    <w:uiPriority w:val="39"/>
    <w:unhideWhenUsed/>
    <w:rsid w:val="00E90B52"/>
    <w:pPr>
      <w:widowControl/>
      <w:tabs>
        <w:tab w:val="right" w:leader="dot" w:pos="8302"/>
      </w:tabs>
      <w:spacing w:after="100" w:line="259" w:lineRule="auto"/>
      <w:jc w:val="left"/>
    </w:pPr>
    <w:rPr>
      <w:rFonts w:asciiTheme="minorEastAsia" w:eastAsiaTheme="minorEastAsia" w:hAnsiTheme="minorEastAsia" w:cs="Times New Roman"/>
      <w:noProof/>
      <w:kern w:val="0"/>
      <w:szCs w:val="30"/>
    </w:rPr>
  </w:style>
  <w:style w:type="paragraph" w:styleId="3">
    <w:name w:val="toc 3"/>
    <w:basedOn w:val="a"/>
    <w:next w:val="a"/>
    <w:autoRedefine/>
    <w:uiPriority w:val="39"/>
    <w:unhideWhenUsed/>
    <w:rsid w:val="00B173B9"/>
    <w:pPr>
      <w:widowControl/>
      <w:spacing w:after="100" w:line="259" w:lineRule="auto"/>
      <w:ind w:left="440"/>
      <w:jc w:val="left"/>
    </w:pPr>
    <w:rPr>
      <w:rFonts w:cs="Times New Roman"/>
      <w:kern w:val="0"/>
      <w:sz w:val="22"/>
    </w:rPr>
  </w:style>
  <w:style w:type="character" w:customStyle="1" w:styleId="2Char">
    <w:name w:val="标题 2 Char"/>
    <w:basedOn w:val="a2"/>
    <w:link w:val="2"/>
    <w:uiPriority w:val="9"/>
    <w:rsid w:val="003153A7"/>
    <w:rPr>
      <w:rFonts w:asciiTheme="majorHAnsi" w:eastAsia="黑体" w:hAnsiTheme="majorHAnsi" w:cstheme="majorBidi"/>
      <w:bCs/>
      <w:sz w:val="28"/>
      <w:szCs w:val="32"/>
    </w:rPr>
  </w:style>
  <w:style w:type="character" w:styleId="ae">
    <w:name w:val="Hyperlink"/>
    <w:basedOn w:val="a2"/>
    <w:uiPriority w:val="99"/>
    <w:unhideWhenUsed/>
    <w:rsid w:val="003153A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9A3"/>
    <w:rsid w:val="004369A3"/>
    <w:rsid w:val="008711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F0661E57FEC4BFDA340905E71D5166E">
    <w:name w:val="3F0661E57FEC4BFDA340905E71D5166E"/>
    <w:rsid w:val="004369A3"/>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18637-82BF-4F26-8458-12A61023C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2854</TotalTime>
  <Pages>26</Pages>
  <Words>3124</Words>
  <Characters>17807</Characters>
  <Application>Microsoft Office Word</Application>
  <DocSecurity>0</DocSecurity>
  <Lines>148</Lines>
  <Paragraphs>41</Paragraphs>
  <ScaleCrop>false</ScaleCrop>
  <Company/>
  <LinksUpToDate>false</LinksUpToDate>
  <CharactersWithSpaces>20890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chenqianseyo@outlook.com</cp:lastModifiedBy>
  <cp:revision>94</cp:revision>
  <dcterms:created xsi:type="dcterms:W3CDTF">2018-04-12T03:39:00Z</dcterms:created>
  <dcterms:modified xsi:type="dcterms:W3CDTF">2018-05-01T09:35:00Z</dcterms:modified>
</cp:coreProperties>
</file>