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28"/>
        </w:rPr>
      </w:pPr>
      <w:bookmarkStart w:id="0" w:name="_Toc6976"/>
      <w:bookmarkStart w:id="1" w:name="_Toc31299"/>
      <w:r>
        <w:rPr>
          <w:rFonts w:hint="eastAsia"/>
          <w:b/>
          <w:bCs/>
          <w:sz w:val="30"/>
          <w:szCs w:val="30"/>
        </w:rPr>
        <w:t>良知之“无”与阳明心学的展开</w:t>
      </w:r>
      <w:bookmarkEnd w:id="0"/>
      <w:bookmarkEnd w:id="1"/>
    </w:p>
    <w:p>
      <w:pPr>
        <w:spacing w:line="360" w:lineRule="auto"/>
        <w:jc w:val="center"/>
        <w:rPr>
          <w:b/>
          <w:bCs/>
          <w:sz w:val="28"/>
          <w:szCs w:val="28"/>
        </w:rPr>
      </w:pPr>
      <w:r>
        <w:rPr>
          <w:rFonts w:hint="eastAsia" w:ascii="黑体" w:hAnsi="黑体" w:eastAsia="黑体" w:cs="黑体"/>
          <w:b/>
          <w:bCs/>
          <w:sz w:val="28"/>
          <w:szCs w:val="28"/>
        </w:rPr>
        <w:t>摘</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要</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阳明把“致良知”三字作为“圣门正眼法藏”，并以良知为本体统摄其他思想。“无”则是良知本体的主要内涵之一，且贯穿于阳明的全部思想之中。概括来说，阳明哲学中的“无”具体表现为三层意涵，即：</w:t>
      </w:r>
      <w:r>
        <w:rPr>
          <w:rFonts w:hint="eastAsia" w:asciiTheme="minorEastAsia" w:hAnsiTheme="minorEastAsia" w:cstheme="minorEastAsia"/>
          <w:bCs/>
          <w:sz w:val="24"/>
        </w:rPr>
        <w:t>本体的廓然大公、境界的无滞无碍和工夫的无执无我；而这三者都统一于阳明关于“万物一体”的重要思想当中。这一思想包含了心与意、心与情、心与物等诸多体用的组合，具体体现了良知“静虚而中有”、“无所牵扰”而真洒落、“无我”而亲民的内涵，将阳明心学体用不二、有无相合的特点充分表现出来。从“万物一体”出发，</w:t>
      </w:r>
      <w:r>
        <w:rPr>
          <w:rFonts w:hint="eastAsia" w:asciiTheme="minorEastAsia" w:hAnsiTheme="minorEastAsia" w:cstheme="minorEastAsia"/>
          <w:sz w:val="24"/>
        </w:rPr>
        <w:t>以无观照有，于阳明心学而言，既可以表现阳明与宋代儒者的不同，突出阳明心学高度融合佛老的特点，亦可展现阳明心学与佛老的不同，重申阳明心学的立场。</w:t>
      </w:r>
    </w:p>
    <w:p>
      <w:pPr>
        <w:spacing w:line="360" w:lineRule="auto"/>
        <w:rPr>
          <w:rFonts w:ascii="黑体" w:hAnsi="黑体" w:eastAsia="黑体" w:cs="黑体"/>
          <w:b/>
          <w:bCs/>
          <w:sz w:val="24"/>
        </w:rPr>
      </w:pPr>
      <w:bookmarkStart w:id="2" w:name="_Toc8901"/>
    </w:p>
    <w:p>
      <w:pPr>
        <w:spacing w:line="360" w:lineRule="auto"/>
        <w:rPr>
          <w:sz w:val="24"/>
        </w:rPr>
      </w:pPr>
      <w:r>
        <w:rPr>
          <w:rFonts w:hint="eastAsia" w:ascii="黑体" w:hAnsi="黑体" w:eastAsia="黑体" w:cs="黑体"/>
          <w:b/>
          <w:bCs/>
          <w:sz w:val="24"/>
        </w:rPr>
        <w:t>关键词：</w:t>
      </w:r>
      <w:r>
        <w:rPr>
          <w:rFonts w:hint="eastAsia"/>
          <w:sz w:val="24"/>
        </w:rPr>
        <w:t>王阳明；无；良知；万物一体</w:t>
      </w:r>
      <w:bookmarkEnd w:id="2"/>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rPr>
          <w:rFonts w:ascii="Times New Roman" w:hAnsi="Times New Roman" w:cs="Times New Roman"/>
          <w:b/>
          <w:bCs/>
          <w:sz w:val="24"/>
        </w:rPr>
      </w:pPr>
    </w:p>
    <w:p>
      <w:pPr>
        <w:spacing w:line="360" w:lineRule="auto"/>
        <w:jc w:val="center"/>
        <w:rPr>
          <w:rFonts w:ascii="Times New Roman" w:hAnsi="Times New Roman" w:cs="Times New Roman"/>
          <w:b/>
          <w:bCs/>
          <w:sz w:val="28"/>
          <w:szCs w:val="28"/>
        </w:rPr>
      </w:pP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Abstract </w:t>
      </w:r>
    </w:p>
    <w:p>
      <w:pPr>
        <w:spacing w:line="360" w:lineRule="auto"/>
        <w:rPr>
          <w:rFonts w:hint="default" w:ascii="Times New Roman" w:hAnsi="Times New Roman" w:cs="Times New Roman"/>
          <w:color w:val="222222"/>
        </w:rPr>
      </w:pPr>
      <w:r>
        <w:rPr>
          <w:rFonts w:ascii="Times New Roman" w:hAnsi="Times New Roman" w:cs="Times New Roman"/>
          <w:b/>
          <w:bCs/>
          <w:sz w:val="24"/>
        </w:rPr>
        <w:t xml:space="preserve"> </w:t>
      </w:r>
      <w:r>
        <w:rPr>
          <w:rFonts w:hint="eastAsia" w:ascii="Times New Roman" w:hAnsi="Times New Roman" w:cs="Times New Roman"/>
          <w:b/>
          <w:bCs/>
          <w:sz w:val="24"/>
          <w:lang w:val="en-US" w:eastAsia="zh-CN"/>
        </w:rPr>
        <w:t xml:space="preserve"> </w:t>
      </w:r>
      <w:r>
        <w:rPr>
          <w:rFonts w:hint="default" w:ascii="Times New Roman" w:hAnsi="Times New Roman" w:cs="Times New Roman"/>
          <w:b/>
          <w:bCs/>
          <w:sz w:val="24"/>
          <w:lang w:val="en-US" w:eastAsia="zh-CN"/>
        </w:rPr>
        <w:t xml:space="preserve"> </w:t>
      </w:r>
      <w:r>
        <w:rPr>
          <w:rFonts w:hint="default" w:ascii="Times New Roman" w:hAnsi="Times New Roman" w:cs="Times New Roman"/>
          <w:color w:val="auto"/>
          <w:sz w:val="24"/>
        </w:rPr>
        <w:t xml:space="preserve">Yang Ming </w:t>
      </w:r>
      <w:r>
        <w:rPr>
          <w:rFonts w:hint="default" w:ascii="Times New Roman" w:hAnsi="Times New Roman" w:cs="Times New Roman"/>
          <w:color w:val="auto"/>
          <w:sz w:val="24"/>
          <w:lang w:val="en-US" w:eastAsia="zh-CN"/>
        </w:rPr>
        <w:t xml:space="preserve">regards </w:t>
      </w:r>
      <w:r>
        <w:rPr>
          <w:rFonts w:hint="default" w:ascii="Times New Roman" w:hAnsi="Times New Roman" w:cs="Times New Roman"/>
          <w:color w:val="auto"/>
          <w:sz w:val="24"/>
        </w:rPr>
        <w:t xml:space="preserve">"Zhi Liangzhi" as the </w:t>
      </w:r>
      <w:r>
        <w:rPr>
          <w:rFonts w:hint="default" w:ascii="Times New Roman" w:hAnsi="Times New Roman" w:cs="Times New Roman"/>
          <w:color w:val="auto"/>
        </w:rPr>
        <w:t>core point of his philosophical thinking</w:t>
      </w:r>
      <w:r>
        <w:rPr>
          <w:rFonts w:hint="default" w:ascii="Times New Roman" w:hAnsi="Times New Roman" w:cs="Times New Roman"/>
          <w:color w:val="auto"/>
          <w:sz w:val="24"/>
        </w:rPr>
        <w:t xml:space="preserve"> </w:t>
      </w:r>
      <w:r>
        <w:rPr>
          <w:rFonts w:hint="default" w:ascii="Times New Roman" w:hAnsi="Times New Roman" w:cs="Times New Roman"/>
          <w:color w:val="auto"/>
          <w:sz w:val="24"/>
          <w:lang w:val="en-US" w:eastAsia="zh-CN"/>
        </w:rPr>
        <w:t>,and</w:t>
      </w:r>
      <w:r>
        <w:rPr>
          <w:rFonts w:hint="default" w:ascii="Times New Roman" w:hAnsi="Times New Roman" w:cs="Times New Roman"/>
          <w:color w:val="auto"/>
          <w:sz w:val="24"/>
        </w:rPr>
        <w:t xml:space="preserve">“Wu” is one of </w:t>
      </w:r>
      <w:r>
        <w:rPr>
          <w:rFonts w:hint="default" w:ascii="Times New Roman" w:hAnsi="Times New Roman" w:cs="Times New Roman"/>
          <w:color w:val="auto"/>
        </w:rPr>
        <w:t>its main connotations of this concept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sz w:val="24"/>
        </w:rPr>
        <w:t xml:space="preserve">. </w:t>
      </w:r>
      <w:r>
        <w:rPr>
          <w:rFonts w:hint="default" w:ascii="Times New Roman" w:hAnsi="Times New Roman" w:cs="Times New Roman"/>
          <w:color w:val="auto"/>
          <w:sz w:val="22"/>
          <w:szCs w:val="36"/>
        </w:rPr>
        <w:t>Generally speaking</w:t>
      </w:r>
      <w:r>
        <w:rPr>
          <w:rFonts w:hint="default" w:ascii="Times New Roman" w:hAnsi="Times New Roman" w:cs="Times New Roman"/>
          <w:color w:val="auto"/>
          <w:sz w:val="20"/>
        </w:rPr>
        <w:t>,</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 xml:space="preserve"> </w:t>
      </w:r>
      <w:r>
        <w:rPr>
          <w:rFonts w:hint="default" w:ascii="Times New Roman" w:hAnsi="Times New Roman" w:cs="Times New Roman"/>
          <w:color w:val="auto"/>
        </w:rPr>
        <w:t>there are three different meanings of “Wu” in Yangming's philosophy:</w:t>
      </w:r>
      <w:r>
        <w:rPr>
          <w:rFonts w:hint="default" w:ascii="Times New Roman" w:hAnsi="Times New Roman" w:cs="Times New Roman"/>
          <w:color w:val="auto"/>
          <w:sz w:val="24"/>
        </w:rPr>
        <w:t xml:space="preserve"> </w:t>
      </w:r>
      <w:r>
        <w:rPr>
          <w:rFonts w:hint="default" w:ascii="Times New Roman" w:hAnsi="Times New Roman" w:cs="Times New Roman"/>
          <w:bCs/>
          <w:color w:val="auto"/>
          <w:sz w:val="24"/>
        </w:rPr>
        <w:t xml:space="preserve">being broad and extremely impartial in terms of Benti, being free from any emotional and reflective constraints in terms of Jingjie and no </w:t>
      </w:r>
      <w:r>
        <w:rPr>
          <w:rFonts w:hint="default" w:ascii="Times New Roman" w:hAnsi="Times New Roman" w:cs="Times New Roman"/>
          <w:color w:val="auto"/>
          <w:sz w:val="24"/>
        </w:rPr>
        <w:t>obsession and selfishness</w:t>
      </w:r>
      <w:r>
        <w:rPr>
          <w:rFonts w:hint="default" w:ascii="Times New Roman" w:hAnsi="Times New Roman" w:cs="Times New Roman"/>
          <w:bCs/>
          <w:color w:val="auto"/>
          <w:sz w:val="24"/>
        </w:rPr>
        <w:t xml:space="preserve"> in terms of Gongfu. </w:t>
      </w:r>
      <w:r>
        <w:rPr>
          <w:rFonts w:hint="default" w:ascii="Times New Roman" w:hAnsi="Times New Roman" w:cs="Times New Roman"/>
          <w:bCs/>
          <w:sz w:val="24"/>
        </w:rPr>
        <w:t xml:space="preserve"> </w:t>
      </w:r>
      <w:r>
        <w:rPr>
          <w:rFonts w:hint="default" w:ascii="Times New Roman" w:hAnsi="Times New Roman" w:cs="Times New Roman"/>
          <w:color w:val="222222"/>
        </w:rPr>
        <w:t xml:space="preserve">The above three are all united in Yangming's important thought of "Oneness of all things", </w:t>
      </w:r>
      <w:r>
        <w:rPr>
          <w:rFonts w:hint="default" w:ascii="Times New Roman" w:hAnsi="Times New Roman" w:cs="Times New Roman"/>
          <w:sz w:val="24"/>
        </w:rPr>
        <w:t xml:space="preserve"> </w:t>
      </w:r>
      <w:r>
        <w:rPr>
          <w:rFonts w:hint="default" w:ascii="Times New Roman" w:hAnsi="Times New Roman" w:cs="Times New Roman"/>
          <w:color w:val="222222"/>
        </w:rPr>
        <w:t>which</w:t>
      </w:r>
      <w:r>
        <w:rPr>
          <w:rFonts w:hint="default" w:ascii="Times New Roman" w:hAnsi="Times New Roman" w:cs="Times New Roman"/>
          <w:color w:val="222222"/>
          <w:sz w:val="36"/>
          <w:szCs w:val="36"/>
        </w:rPr>
        <w:t xml:space="preserve"> </w:t>
      </w:r>
      <w:r>
        <w:rPr>
          <w:rFonts w:hint="default" w:ascii="Times New Roman" w:hAnsi="Times New Roman" w:cs="Times New Roman"/>
          <w:color w:val="222222"/>
          <w:sz w:val="22"/>
          <w:szCs w:val="36"/>
        </w:rPr>
        <w:t>specifically shows the characteristic of Yangming's philosophy of</w:t>
      </w:r>
      <w:r>
        <w:rPr>
          <w:rFonts w:hint="default" w:ascii="Times New Roman" w:hAnsi="Times New Roman" w:cs="Times New Roman"/>
          <w:sz w:val="18"/>
        </w:rPr>
        <w:t xml:space="preserve"> </w:t>
      </w:r>
      <w:r>
        <w:rPr>
          <w:rFonts w:hint="default" w:ascii="Times New Roman" w:hAnsi="Times New Roman" w:cs="Times New Roman"/>
          <w:sz w:val="24"/>
        </w:rPr>
        <w:t>"</w:t>
      </w:r>
      <w:r>
        <w:rPr>
          <w:rFonts w:hint="default" w:ascii="Times New Roman" w:hAnsi="Times New Roman" w:eastAsia="宋体" w:cs="Times New Roman"/>
          <w:sz w:val="24"/>
        </w:rPr>
        <w:t>You</w:t>
      </w:r>
      <w:r>
        <w:rPr>
          <w:rFonts w:hint="default" w:ascii="Times New Roman" w:hAnsi="Times New Roman" w:cs="Times New Roman"/>
          <w:sz w:val="24"/>
        </w:rPr>
        <w:t>"</w:t>
      </w:r>
      <w:r>
        <w:rPr>
          <w:rFonts w:hint="default" w:ascii="Times New Roman" w:hAnsi="Times New Roman" w:eastAsia="宋体" w:cs="Times New Roman"/>
          <w:sz w:val="24"/>
        </w:rPr>
        <w:t xml:space="preserve"> matching </w:t>
      </w:r>
      <w:r>
        <w:rPr>
          <w:rFonts w:hint="default" w:ascii="Times New Roman" w:hAnsi="Times New Roman" w:cs="Times New Roman"/>
          <w:sz w:val="24"/>
        </w:rPr>
        <w:t>"</w:t>
      </w:r>
      <w:r>
        <w:rPr>
          <w:rFonts w:hint="default" w:ascii="Times New Roman" w:hAnsi="Times New Roman" w:eastAsia="宋体" w:cs="Times New Roman"/>
          <w:sz w:val="24"/>
        </w:rPr>
        <w:t>Wu</w:t>
      </w:r>
      <w:r>
        <w:rPr>
          <w:rFonts w:hint="default" w:ascii="Times New Roman" w:hAnsi="Times New Roman" w:cs="Times New Roman"/>
          <w:sz w:val="24"/>
        </w:rPr>
        <w:t>"</w:t>
      </w:r>
      <w:r>
        <w:rPr>
          <w:rFonts w:hint="default" w:ascii="Times New Roman" w:hAnsi="Times New Roman" w:eastAsia="宋体" w:cs="Times New Roman"/>
          <w:sz w:val="24"/>
        </w:rPr>
        <w:t xml:space="preserve">. </w:t>
      </w:r>
      <w:r>
        <w:rPr>
          <w:rFonts w:hint="default" w:ascii="Times New Roman" w:hAnsi="Times New Roman" w:cs="Times New Roman"/>
          <w:color w:val="000000" w:themeColor="text1"/>
          <w14:textFill>
            <w14:solidFill>
              <w14:schemeClr w14:val="tx1"/>
            </w14:solidFill>
          </w14:textFill>
        </w:rPr>
        <w:t xml:space="preserve">Through this proposition of </w:t>
      </w:r>
      <w:r>
        <w:rPr>
          <w:rFonts w:hint="default" w:ascii="Times New Roman" w:hAnsi="Times New Roman" w:cs="Times New Roman"/>
          <w:color w:val="222222"/>
        </w:rPr>
        <w:t xml:space="preserve">"Oneness of all things" </w:t>
      </w:r>
      <w:r>
        <w:rPr>
          <w:rFonts w:hint="default" w:ascii="Times New Roman" w:hAnsi="Times New Roman" w:cs="Times New Roman"/>
          <w:color w:val="000000" w:themeColor="text1"/>
          <w14:textFill>
            <w14:solidFill>
              <w14:schemeClr w14:val="tx1"/>
            </w14:solidFill>
          </w14:textFill>
        </w:rPr>
        <w:t xml:space="preserve">to understand Yangming's view of "Wu" , it is possible to highlight Yangming's highly integrated with </w:t>
      </w:r>
      <w:r>
        <w:rPr>
          <w:rFonts w:hint="default" w:ascii="Times New Roman" w:hAnsi="Times New Roman" w:cs="Times New Roman"/>
          <w:color w:val="000000" w:themeColor="text1"/>
          <w:sz w:val="24"/>
          <w14:textFill>
            <w14:solidFill>
              <w14:schemeClr w14:val="tx1"/>
            </w14:solidFill>
          </w14:textFill>
        </w:rPr>
        <w:t>Buddhism and Taoism</w:t>
      </w:r>
      <w:r>
        <w:rPr>
          <w:rFonts w:hint="default" w:ascii="Times New Roman" w:hAnsi="Times New Roman" w:cs="Times New Roman"/>
          <w:color w:val="000000" w:themeColor="text1"/>
          <w14:textFill>
            <w14:solidFill>
              <w14:schemeClr w14:val="tx1"/>
            </w14:solidFill>
          </w14:textFill>
        </w:rPr>
        <w:t xml:space="preserve"> to show his difference from those of the Song Dynasty, and also to grasp the difference between them, and reaffirm Y</w:t>
      </w:r>
      <w:r>
        <w:rPr>
          <w:rFonts w:hint="default" w:ascii="Times New Roman" w:hAnsi="Times New Roman" w:cs="Times New Roman"/>
          <w:color w:val="222222"/>
        </w:rPr>
        <w:t>angming's Confucianism position.</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color w:val="auto"/>
          <w:sz w:val="24"/>
        </w:rPr>
      </w:pPr>
      <w:r>
        <w:rPr>
          <w:rFonts w:hint="default" w:ascii="Times New Roman" w:hAnsi="Times New Roman" w:cs="Times New Roman"/>
          <w:b/>
          <w:bCs/>
          <w:sz w:val="24"/>
        </w:rPr>
        <w:t xml:space="preserve">Keywords: </w:t>
      </w:r>
      <w:r>
        <w:rPr>
          <w:rFonts w:hint="default" w:ascii="Times New Roman" w:hAnsi="Times New Roman" w:cs="Times New Roman"/>
          <w:sz w:val="24"/>
        </w:rPr>
        <w:t>Wang Yangming ;</w:t>
      </w:r>
      <w:r>
        <w:rPr>
          <w:rFonts w:hint="default" w:ascii="Times New Roman" w:hAnsi="Times New Roman" w:cs="Times New Roman"/>
          <w:color w:val="auto"/>
          <w:sz w:val="24"/>
        </w:rPr>
        <w:t xml:space="preserve"> Wu ;</w:t>
      </w:r>
      <w:r>
        <w:rPr>
          <w:rFonts w:hint="default" w:ascii="Times New Roman" w:hAnsi="Times New Roman" w:cs="Times New Roman"/>
          <w:color w:val="auto"/>
          <w:sz w:val="24"/>
          <w:lang w:val="en-US" w:eastAsia="zh-CN"/>
        </w:rPr>
        <w:t xml:space="preserve"> Liang Zhi</w:t>
      </w:r>
      <w:r>
        <w:rPr>
          <w:rFonts w:hint="default" w:ascii="Times New Roman" w:hAnsi="Times New Roman" w:cs="Times New Roman"/>
          <w:color w:val="auto"/>
          <w:sz w:val="24"/>
        </w:rPr>
        <w:t xml:space="preserve"> ; </w:t>
      </w:r>
      <w:r>
        <w:rPr>
          <w:rFonts w:hint="default" w:ascii="Times New Roman" w:hAnsi="Times New Roman" w:cs="Times New Roman"/>
          <w:color w:val="auto"/>
          <w:sz w:val="24"/>
          <w:lang w:val="en-US" w:eastAsia="zh-CN"/>
        </w:rPr>
        <w:t>O</w:t>
      </w:r>
      <w:r>
        <w:rPr>
          <w:rFonts w:hint="default" w:ascii="Times New Roman" w:hAnsi="Times New Roman" w:cs="Times New Roman"/>
          <w:color w:val="auto"/>
          <w:sz w:val="24"/>
        </w:rPr>
        <w:t xml:space="preserve">neness </w:t>
      </w:r>
      <w:r>
        <w:rPr>
          <w:rFonts w:hint="default" w:ascii="Times New Roman" w:hAnsi="Times New Roman" w:cs="Times New Roman"/>
          <w:color w:val="auto"/>
          <w:sz w:val="24"/>
          <w:lang w:val="en-US" w:eastAsia="zh-CN"/>
        </w:rPr>
        <w:t>o</w:t>
      </w:r>
      <w:r>
        <w:rPr>
          <w:rFonts w:hint="default" w:ascii="Times New Roman" w:hAnsi="Times New Roman" w:cs="Times New Roman"/>
          <w:color w:val="auto"/>
          <w:sz w:val="24"/>
        </w:rPr>
        <w:t xml:space="preserve">f </w:t>
      </w:r>
      <w:r>
        <w:rPr>
          <w:rFonts w:hint="default" w:ascii="Times New Roman" w:hAnsi="Times New Roman" w:cs="Times New Roman"/>
          <w:color w:val="auto"/>
          <w:sz w:val="24"/>
          <w:lang w:val="en-US" w:eastAsia="zh-CN"/>
        </w:rPr>
        <w:t>A</w:t>
      </w:r>
      <w:r>
        <w:rPr>
          <w:rFonts w:hint="default" w:ascii="Times New Roman" w:hAnsi="Times New Roman" w:cs="Times New Roman"/>
          <w:color w:val="auto"/>
          <w:sz w:val="24"/>
        </w:rPr>
        <w:t xml:space="preserve">ll </w:t>
      </w:r>
      <w:r>
        <w:rPr>
          <w:rFonts w:hint="default" w:ascii="Times New Roman" w:hAnsi="Times New Roman" w:cs="Times New Roman"/>
          <w:color w:val="auto"/>
          <w:sz w:val="24"/>
          <w:lang w:val="en-US" w:eastAsia="zh-CN"/>
        </w:rPr>
        <w:t>T</w:t>
      </w:r>
      <w:r>
        <w:rPr>
          <w:rFonts w:hint="default" w:ascii="Times New Roman" w:hAnsi="Times New Roman" w:cs="Times New Roman"/>
          <w:color w:val="auto"/>
          <w:sz w:val="24"/>
        </w:rPr>
        <w:t xml:space="preserve">hings </w:t>
      </w:r>
    </w:p>
    <w:p>
      <w:pPr>
        <w:spacing w:line="360" w:lineRule="auto"/>
        <w:rPr>
          <w:sz w:val="24"/>
        </w:rPr>
      </w:pPr>
      <w:r>
        <w:rPr>
          <w:rFonts w:hint="eastAsia" w:asciiTheme="minorEastAsia" w:hAnsiTheme="minorEastAsia" w:cstheme="minorEastAsia"/>
          <w:sz w:val="24"/>
        </w:rPr>
        <w:t xml:space="preserve">      </w:t>
      </w:r>
    </w:p>
    <w:p>
      <w:pPr>
        <w:spacing w:line="360" w:lineRule="auto"/>
        <w:rPr>
          <w:b/>
          <w:bCs/>
          <w:sz w:val="28"/>
          <w:szCs w:val="28"/>
        </w:rPr>
      </w:pPr>
    </w:p>
    <w:p>
      <w:pPr>
        <w:spacing w:line="360" w:lineRule="auto"/>
        <w:rPr>
          <w:b/>
          <w:bCs/>
          <w:sz w:val="28"/>
          <w:szCs w:val="28"/>
        </w:rPr>
      </w:pPr>
    </w:p>
    <w:p>
      <w:pPr>
        <w:spacing w:line="360" w:lineRule="auto"/>
        <w:rPr>
          <w:b/>
          <w:bCs/>
          <w:sz w:val="28"/>
          <w:szCs w:val="28"/>
        </w:rPr>
      </w:pPr>
    </w:p>
    <w:p>
      <w:pPr>
        <w:spacing w:line="200" w:lineRule="exact"/>
      </w:pPr>
    </w:p>
    <w:sdt>
      <w:sdtPr>
        <w:rPr>
          <w:rFonts w:ascii="宋体" w:hAnsi="宋体" w:eastAsia="宋体"/>
          <w:kern w:val="0"/>
          <w:szCs w:val="20"/>
        </w:rPr>
        <w:id w:val="1496837567"/>
        <w:docPartObj>
          <w:docPartGallery w:val="Table of Contents"/>
          <w:docPartUnique/>
        </w:docPartObj>
      </w:sdtPr>
      <w:sdtEndPr>
        <w:rPr>
          <w:rFonts w:hint="eastAsia" w:asciiTheme="minorEastAsia" w:hAnsiTheme="minorEastAsia" w:eastAsiaTheme="minorEastAsia" w:cstheme="minorEastAsia"/>
          <w:kern w:val="0"/>
          <w:sz w:val="24"/>
          <w:szCs w:val="24"/>
        </w:rPr>
      </w:sdtEndPr>
      <w:sdtContent>
        <w:p>
          <w:pPr>
            <w:widowControl/>
            <w:spacing w:line="360" w:lineRule="auto"/>
            <w:jc w:val="center"/>
            <w:rPr>
              <w:rFonts w:ascii="宋体" w:hAnsi="宋体" w:eastAsia="宋体"/>
              <w:kern w:val="0"/>
              <w:szCs w:val="20"/>
            </w:rPr>
          </w:pPr>
        </w:p>
        <w:p>
          <w:pPr>
            <w:widowControl/>
            <w:spacing w:line="360" w:lineRule="auto"/>
            <w:jc w:val="center"/>
            <w:rPr>
              <w:rFonts w:hint="eastAsia" w:asciiTheme="minorEastAsia" w:hAnsiTheme="minorEastAsia" w:cstheme="minorEastAsia"/>
              <w:sz w:val="30"/>
              <w:szCs w:val="30"/>
            </w:rPr>
          </w:pPr>
        </w:p>
        <w:p>
          <w:pPr>
            <w:widowControl/>
            <w:spacing w:line="360" w:lineRule="auto"/>
            <w:jc w:val="center"/>
            <w:rPr>
              <w:rFonts w:hint="eastAsia" w:asciiTheme="minorEastAsia" w:hAnsiTheme="minorEastAsia" w:cstheme="minorEastAsia"/>
              <w:sz w:val="30"/>
              <w:szCs w:val="30"/>
            </w:rPr>
          </w:pPr>
        </w:p>
        <w:p>
          <w:pPr>
            <w:widowControl/>
            <w:spacing w:line="360" w:lineRule="auto"/>
            <w:jc w:val="center"/>
            <w:rPr>
              <w:rFonts w:hint="eastAsia" w:asciiTheme="minorEastAsia" w:hAnsiTheme="minorEastAsia" w:cstheme="minorEastAsia"/>
              <w:sz w:val="30"/>
              <w:szCs w:val="30"/>
            </w:rPr>
          </w:pPr>
        </w:p>
        <w:p>
          <w:pPr>
            <w:widowControl/>
            <w:spacing w:line="360" w:lineRule="auto"/>
            <w:jc w:val="center"/>
            <w:rPr>
              <w:rFonts w:hint="eastAsia" w:asciiTheme="minorEastAsia" w:hAnsiTheme="minorEastAsia" w:cstheme="minorEastAsia"/>
              <w:sz w:val="30"/>
              <w:szCs w:val="30"/>
            </w:rPr>
          </w:pPr>
        </w:p>
        <w:p>
          <w:pPr>
            <w:widowControl/>
            <w:spacing w:line="360" w:lineRule="auto"/>
            <w:jc w:val="center"/>
            <w:rPr>
              <w:rFonts w:hint="eastAsia" w:asciiTheme="minorEastAsia" w:hAnsiTheme="minorEastAsia" w:cstheme="minorEastAsia"/>
              <w:sz w:val="30"/>
              <w:szCs w:val="30"/>
            </w:rPr>
          </w:pPr>
        </w:p>
        <w:p>
          <w:pPr>
            <w:widowControl/>
            <w:spacing w:line="360" w:lineRule="auto"/>
            <w:jc w:val="center"/>
            <w:rPr>
              <w:rFonts w:hint="eastAsia" w:asciiTheme="minorEastAsia" w:hAnsiTheme="minorEastAsia" w:cstheme="minorEastAsia"/>
              <w:sz w:val="30"/>
              <w:szCs w:val="30"/>
            </w:rPr>
          </w:pPr>
        </w:p>
        <w:p>
          <w:pPr>
            <w:widowControl/>
            <w:spacing w:line="360" w:lineRule="auto"/>
            <w:jc w:val="center"/>
            <w:rPr>
              <w:rFonts w:asciiTheme="minorEastAsia" w:hAnsiTheme="minorEastAsia" w:cstheme="minorEastAsia"/>
              <w:sz w:val="30"/>
              <w:szCs w:val="30"/>
            </w:rPr>
          </w:pPr>
          <w:r>
            <w:rPr>
              <w:rFonts w:hint="eastAsia" w:asciiTheme="minorEastAsia" w:hAnsiTheme="minorEastAsia" w:cstheme="minorEastAsia"/>
              <w:sz w:val="30"/>
              <w:szCs w:val="30"/>
            </w:rPr>
            <w:t>目录</w:t>
          </w:r>
        </w:p>
        <w:p>
          <w:pPr>
            <w:pStyle w:val="8"/>
            <w:tabs>
              <w:tab w:val="right" w:leader="dot" w:pos="8306"/>
            </w:tabs>
            <w:spacing w:line="360" w:lineRule="auto"/>
            <w:rPr>
              <w:rFonts w:asciiTheme="minorEastAsia" w:hAnsiTheme="minorEastAsia" w:cstheme="minorEastAsia"/>
              <w:sz w:val="30"/>
              <w:szCs w:val="30"/>
            </w:rPr>
          </w:pPr>
          <w:r>
            <w:fldChar w:fldCharType="begin"/>
          </w:r>
          <w:r>
            <w:instrText xml:space="preserve"> HYPERLINK \l "_Toc23319" </w:instrText>
          </w:r>
          <w:r>
            <w:fldChar w:fldCharType="separate"/>
          </w:r>
          <w:sdt>
            <w:sdtPr>
              <w:rPr>
                <w:rFonts w:hint="eastAsia" w:asciiTheme="minorEastAsia" w:hAnsiTheme="minorEastAsia" w:cstheme="minorEastAsia"/>
                <w:kern w:val="2"/>
                <w:sz w:val="30"/>
                <w:szCs w:val="30"/>
              </w:rPr>
              <w:id w:val="147480772"/>
              <w:placeholder>
                <w:docPart w:val="{dbe6da1d-61c1-4c38-ab4a-fafba18699d1}"/>
              </w:placeholder>
            </w:sdtPr>
            <w:sdtEndPr>
              <w:rPr>
                <w:rFonts w:hint="eastAsia" w:asciiTheme="minorEastAsia" w:hAnsiTheme="minorEastAsia" w:cstheme="minorEastAsia"/>
                <w:kern w:val="2"/>
                <w:sz w:val="30"/>
                <w:szCs w:val="30"/>
              </w:rPr>
            </w:sdtEndPr>
            <w:sdtContent>
              <w:r>
                <w:rPr>
                  <w:rFonts w:hint="eastAsia" w:asciiTheme="minorEastAsia" w:hAnsiTheme="minorEastAsia" w:cstheme="minorEastAsia"/>
                  <w:sz w:val="30"/>
                  <w:szCs w:val="30"/>
                </w:rPr>
                <w:t>引言</w:t>
              </w:r>
            </w:sdtContent>
          </w:sdt>
          <w:r>
            <w:rPr>
              <w:rFonts w:hint="eastAsia" w:asciiTheme="minorEastAsia" w:hAnsiTheme="minorEastAsia" w:cstheme="minorEastAsia"/>
              <w:sz w:val="30"/>
              <w:szCs w:val="30"/>
            </w:rPr>
            <w:tab/>
          </w:r>
          <w:r>
            <w:rPr>
              <w:rFonts w:hint="eastAsia" w:asciiTheme="minorEastAsia" w:hAnsiTheme="minorEastAsia" w:cstheme="minorEastAsia"/>
              <w:sz w:val="30"/>
              <w:szCs w:val="30"/>
            </w:rPr>
            <w:t>4</w:t>
          </w:r>
          <w:r>
            <w:rPr>
              <w:rFonts w:hint="eastAsia" w:asciiTheme="minorEastAsia" w:hAnsiTheme="minorEastAsia" w:cstheme="minorEastAsia"/>
              <w:sz w:val="30"/>
              <w:szCs w:val="30"/>
            </w:rPr>
            <w:fldChar w:fldCharType="end"/>
          </w:r>
        </w:p>
        <w:p>
          <w:pPr>
            <w:pStyle w:val="8"/>
            <w:tabs>
              <w:tab w:val="right" w:leader="dot" w:pos="8306"/>
            </w:tabs>
            <w:spacing w:line="360" w:lineRule="auto"/>
            <w:rPr>
              <w:rFonts w:asciiTheme="minorEastAsia" w:hAnsiTheme="minorEastAsia" w:cstheme="minorEastAsia"/>
              <w:sz w:val="24"/>
              <w:szCs w:val="24"/>
            </w:rPr>
          </w:pPr>
          <w:r>
            <w:fldChar w:fldCharType="begin"/>
          </w:r>
          <w:r>
            <w:instrText xml:space="preserve"> HYPERLINK \l "_Toc25547" </w:instrText>
          </w:r>
          <w:r>
            <w:fldChar w:fldCharType="separate"/>
          </w:r>
          <w:sdt>
            <w:sdtPr>
              <w:rPr>
                <w:rFonts w:hint="eastAsia" w:asciiTheme="minorEastAsia" w:hAnsiTheme="minorEastAsia" w:cstheme="minorEastAsia"/>
                <w:kern w:val="2"/>
                <w:sz w:val="30"/>
                <w:szCs w:val="30"/>
              </w:rPr>
              <w:id w:val="-1568564843"/>
              <w:placeholder>
                <w:docPart w:val="{c74d791a-c927-4cfa-a1e4-aa15e9121e58}"/>
              </w:placeholder>
            </w:sdtPr>
            <w:sdtEndPr>
              <w:rPr>
                <w:rFonts w:hint="eastAsia" w:asciiTheme="minorEastAsia" w:hAnsiTheme="minorEastAsia" w:cstheme="minorEastAsia"/>
                <w:kern w:val="2"/>
                <w:sz w:val="30"/>
                <w:szCs w:val="30"/>
              </w:rPr>
            </w:sdtEndPr>
            <w:sdtContent>
              <w:r>
                <w:rPr>
                  <w:rFonts w:hint="eastAsia" w:asciiTheme="minorEastAsia" w:hAnsiTheme="minorEastAsia" w:cstheme="minorEastAsia"/>
                  <w:sz w:val="30"/>
                  <w:szCs w:val="30"/>
                </w:rPr>
                <w:t>一 、有无相合：良知本体的“有”和“无”</w:t>
              </w:r>
            </w:sdtContent>
          </w:sdt>
          <w:r>
            <w:rPr>
              <w:rFonts w:hint="eastAsia" w:asciiTheme="minorEastAsia" w:hAnsiTheme="minorEastAsia" w:cstheme="minorEastAsia"/>
              <w:sz w:val="30"/>
              <w:szCs w:val="30"/>
            </w:rPr>
            <w:tab/>
          </w:r>
          <w:r>
            <w:rPr>
              <w:rFonts w:hint="eastAsia" w:asciiTheme="minorEastAsia" w:hAnsiTheme="minorEastAsia" w:cstheme="minorEastAsia"/>
              <w:sz w:val="30"/>
              <w:szCs w:val="30"/>
            </w:rPr>
            <w:t>4</w:t>
          </w:r>
          <w:r>
            <w:rPr>
              <w:rFonts w:hint="eastAsia" w:asciiTheme="minorEastAsia" w:hAnsiTheme="minorEastAsia" w:cstheme="minorEastAsia"/>
              <w:sz w:val="30"/>
              <w:szCs w:val="30"/>
            </w:rPr>
            <w:fldChar w:fldCharType="end"/>
          </w:r>
        </w:p>
        <w:p>
          <w:pPr>
            <w:pStyle w:val="9"/>
            <w:tabs>
              <w:tab w:val="right" w:leader="dot" w:pos="8306"/>
            </w:tabs>
            <w:spacing w:line="360" w:lineRule="auto"/>
            <w:ind w:left="420"/>
            <w:rPr>
              <w:rFonts w:asciiTheme="minorEastAsia" w:hAnsiTheme="minorEastAsia" w:cstheme="minorEastAsia"/>
              <w:sz w:val="24"/>
              <w:szCs w:val="24"/>
            </w:rPr>
          </w:pPr>
          <w:r>
            <w:fldChar w:fldCharType="begin"/>
          </w:r>
          <w:r>
            <w:instrText xml:space="preserve"> HYPERLINK \l "_Toc7841" </w:instrText>
          </w:r>
          <w:r>
            <w:fldChar w:fldCharType="separate"/>
          </w:r>
          <w:sdt>
            <w:sdtPr>
              <w:rPr>
                <w:rFonts w:hint="eastAsia" w:asciiTheme="minorEastAsia" w:hAnsiTheme="minorEastAsia" w:cstheme="minorEastAsia"/>
                <w:kern w:val="2"/>
                <w:sz w:val="24"/>
                <w:szCs w:val="24"/>
              </w:rPr>
              <w:id w:val="1165354644"/>
              <w:placeholder>
                <w:docPart w:val="{b62f9c6e-1969-42a0-820c-e80981c2ddca}"/>
              </w:placeholder>
            </w:sdtPr>
            <w:sdtEndPr>
              <w:rPr>
                <w:rFonts w:hint="eastAsia" w:asciiTheme="minorEastAsia" w:hAnsiTheme="minorEastAsia" w:cstheme="minorEastAsia"/>
                <w:kern w:val="2"/>
                <w:sz w:val="28"/>
                <w:szCs w:val="28"/>
              </w:rPr>
            </w:sdtEndPr>
            <w:sdtContent>
              <w:r>
                <w:rPr>
                  <w:rFonts w:hint="eastAsia" w:asciiTheme="minorEastAsia" w:hAnsiTheme="minorEastAsia" w:cstheme="minorEastAsia"/>
                  <w:sz w:val="28"/>
                  <w:szCs w:val="28"/>
                </w:rPr>
                <w:t>（一）良知本体：天理之昭明灵觉</w:t>
              </w:r>
            </w:sdtContent>
          </w:sdt>
          <w:r>
            <w:rPr>
              <w:rFonts w:hint="eastAsia" w:asciiTheme="minorEastAsia" w:hAnsiTheme="minorEastAsia" w:cstheme="minorEastAsia"/>
              <w:sz w:val="28"/>
              <w:szCs w:val="28"/>
            </w:rPr>
            <w:tab/>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"_Toc23808" </w:instrText>
          </w:r>
          <w:r>
            <w:fldChar w:fldCharType="separate"/>
          </w:r>
          <w:sdt>
            <w:sdtPr>
              <w:rPr>
                <w:rFonts w:hint="eastAsia" w:asciiTheme="minorEastAsia" w:hAnsiTheme="minorEastAsia" w:cstheme="minorEastAsia"/>
                <w:kern w:val="2"/>
                <w:sz w:val="24"/>
                <w:szCs w:val="24"/>
              </w:rPr>
              <w:id w:val="472101842"/>
              <w:placeholder>
                <w:docPart w:val="{e8c49e1b-af70-46c5-b154-12bd2bc7aca0}"/>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1、本然之良知：虚灵的内在本体</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4</w:t>
          </w:r>
          <w:r>
            <w:rPr>
              <w:rFonts w:hint="eastAsia" w:asciiTheme="minorEastAsia" w:hAnsiTheme="minorEastAsia" w:cstheme="minorEastAsia"/>
              <w:sz w:val="24"/>
              <w:szCs w:val="24"/>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"_Toc24554" </w:instrText>
          </w:r>
          <w:r>
            <w:fldChar w:fldCharType="separate"/>
          </w:r>
          <w:sdt>
            <w:sdtPr>
              <w:rPr>
                <w:rFonts w:hint="eastAsia" w:asciiTheme="minorEastAsia" w:hAnsiTheme="minorEastAsia" w:cstheme="minorEastAsia"/>
                <w:kern w:val="2"/>
                <w:sz w:val="24"/>
                <w:szCs w:val="24"/>
              </w:rPr>
              <w:id w:val="-366294111"/>
              <w:placeholder>
                <w:docPart w:val="{9122323e-e0e1-4202-8938-8e55b2a164a2}"/>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2、无一息或停：良知运行及其自然之条理</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5</w:t>
          </w:r>
          <w:r>
            <w:rPr>
              <w:rFonts w:hint="eastAsia" w:asciiTheme="minorEastAsia" w:hAnsiTheme="minorEastAsia" w:cstheme="minorEastAsia"/>
              <w:sz w:val="24"/>
              <w:szCs w:val="24"/>
            </w:rPr>
            <w:fldChar w:fldCharType="end"/>
          </w:r>
        </w:p>
        <w:p>
          <w:pPr>
            <w:pStyle w:val="9"/>
            <w:tabs>
              <w:tab w:val="right" w:leader="dot" w:pos="8306"/>
            </w:tabs>
            <w:spacing w:line="360" w:lineRule="auto"/>
            <w:ind w:left="420"/>
            <w:rPr>
              <w:rFonts w:asciiTheme="minorEastAsia" w:hAnsiTheme="minorEastAsia" w:cstheme="minorEastAsia"/>
              <w:sz w:val="24"/>
              <w:szCs w:val="24"/>
            </w:rPr>
          </w:pPr>
          <w:r>
            <w:fldChar w:fldCharType="begin"/>
          </w:r>
          <w:r>
            <w:instrText xml:space="preserve"> HYPERLINK \l "_Toc15622" </w:instrText>
          </w:r>
          <w:r>
            <w:fldChar w:fldCharType="separate"/>
          </w:r>
          <w:sdt>
            <w:sdtPr>
              <w:rPr>
                <w:rFonts w:hint="eastAsia" w:asciiTheme="minorEastAsia" w:hAnsiTheme="minorEastAsia" w:cstheme="minorEastAsia"/>
                <w:kern w:val="2"/>
                <w:sz w:val="24"/>
                <w:szCs w:val="24"/>
              </w:rPr>
              <w:id w:val="1023512959"/>
              <w:placeholder>
                <w:docPart w:val="{eee5b4da-caca-4288-b54a-30530b3b21c4}"/>
              </w:placeholder>
            </w:sdtPr>
            <w:sdtEndPr>
              <w:rPr>
                <w:rFonts w:hint="eastAsia" w:asciiTheme="minorEastAsia" w:hAnsiTheme="minorEastAsia" w:cstheme="minorEastAsia"/>
                <w:kern w:val="2"/>
                <w:sz w:val="28"/>
                <w:szCs w:val="28"/>
              </w:rPr>
            </w:sdtEndPr>
            <w:sdtContent>
              <w:r>
                <w:rPr>
                  <w:rFonts w:hint="eastAsia" w:asciiTheme="minorEastAsia" w:hAnsiTheme="minorEastAsia" w:cstheme="minorEastAsia"/>
                  <w:sz w:val="28"/>
                  <w:szCs w:val="28"/>
                </w:rPr>
                <w:t>（二）本体之“无”：良知无相、无念、无住</w:t>
              </w:r>
            </w:sdtContent>
          </w:sdt>
          <w:r>
            <w:rPr>
              <w:rFonts w:hint="eastAsia" w:asciiTheme="minorEastAsia" w:hAnsiTheme="minorEastAsia" w:cstheme="minorEastAsia"/>
              <w:sz w:val="28"/>
              <w:szCs w:val="28"/>
            </w:rPr>
            <w:tab/>
          </w:r>
          <w:r>
            <w:rPr>
              <w:rFonts w:hint="eastAsia" w:asciiTheme="minorEastAsia" w:hAnsiTheme="minorEastAsia" w:cstheme="minorEastAsia"/>
              <w:sz w:val="28"/>
              <w:szCs w:val="28"/>
            </w:rPr>
            <w:t>7</w:t>
          </w:r>
          <w:r>
            <w:rPr>
              <w:rFonts w:hint="eastAsia" w:asciiTheme="minorEastAsia" w:hAnsiTheme="minorEastAsia" w:cstheme="minorEastAsia"/>
              <w:sz w:val="28"/>
              <w:szCs w:val="28"/>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"_Toc21588" </w:instrText>
          </w:r>
          <w:r>
            <w:fldChar w:fldCharType="separate"/>
          </w:r>
          <w:sdt>
            <w:sdtPr>
              <w:rPr>
                <w:rFonts w:hint="eastAsia" w:asciiTheme="minorEastAsia" w:hAnsiTheme="minorEastAsia" w:cstheme="minorEastAsia"/>
                <w:kern w:val="2"/>
                <w:sz w:val="24"/>
                <w:szCs w:val="24"/>
              </w:rPr>
              <w:id w:val="225569892"/>
              <w:placeholder>
                <w:docPart w:val="{40182292-ffa4-4b5b-943b-7a03aa2bfc6f}"/>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1、彻上彻下：“无善无恶心之体”</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7</w:t>
          </w:r>
          <w:r>
            <w:rPr>
              <w:rFonts w:hint="eastAsia" w:asciiTheme="minorEastAsia" w:hAnsiTheme="minorEastAsia" w:cstheme="minorEastAsia"/>
              <w:sz w:val="24"/>
              <w:szCs w:val="24"/>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"_Toc8694" </w:instrText>
          </w:r>
          <w:r>
            <w:fldChar w:fldCharType="separate"/>
          </w:r>
          <w:sdt>
            <w:sdtPr>
              <w:rPr>
                <w:rFonts w:hint="eastAsia" w:asciiTheme="minorEastAsia" w:hAnsiTheme="minorEastAsia" w:cstheme="minorEastAsia"/>
                <w:kern w:val="2"/>
                <w:sz w:val="24"/>
                <w:szCs w:val="24"/>
              </w:rPr>
              <w:id w:val="844365071"/>
              <w:placeholder>
                <w:docPart w:val="{b4b92a30-456d-45a5-9b54-da39f6b13e45}"/>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2、无物不照：未发之中、寂然不动、廓然大公之本体</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9</w:t>
          </w:r>
          <w:r>
            <w:rPr>
              <w:rFonts w:hint="eastAsia" w:asciiTheme="minorEastAsia" w:hAnsiTheme="minorEastAsia" w:cstheme="minorEastAsia"/>
              <w:sz w:val="24"/>
              <w:szCs w:val="24"/>
            </w:rPr>
            <w:fldChar w:fldCharType="end"/>
          </w:r>
        </w:p>
        <w:p>
          <w:pPr>
            <w:pStyle w:val="8"/>
            <w:tabs>
              <w:tab w:val="right" w:leader="dot" w:pos="8306"/>
            </w:tabs>
            <w:spacing w:line="360" w:lineRule="auto"/>
            <w:rPr>
              <w:rFonts w:asciiTheme="minorEastAsia" w:hAnsiTheme="minorEastAsia" w:cstheme="minorEastAsia"/>
              <w:sz w:val="24"/>
              <w:szCs w:val="24"/>
            </w:rPr>
          </w:pPr>
          <w:r>
            <w:fldChar w:fldCharType="begin"/>
          </w:r>
          <w:r>
            <w:instrText xml:space="preserve"> HYPERLINK \l "_Toc24603" </w:instrText>
          </w:r>
          <w:r>
            <w:fldChar w:fldCharType="separate"/>
          </w:r>
          <w:sdt>
            <w:sdtPr>
              <w:rPr>
                <w:rFonts w:hint="eastAsia" w:asciiTheme="minorEastAsia" w:hAnsiTheme="minorEastAsia" w:cstheme="minorEastAsia"/>
                <w:kern w:val="2"/>
                <w:sz w:val="24"/>
                <w:szCs w:val="24"/>
              </w:rPr>
              <w:id w:val="-1945524888"/>
              <w:placeholder>
                <w:docPart w:val="{634d9263-f1fc-4e61-981a-862f8a4eb078}"/>
              </w:placeholder>
            </w:sdtPr>
            <w:sdtEndPr>
              <w:rPr>
                <w:rFonts w:hint="eastAsia" w:asciiTheme="minorEastAsia" w:hAnsiTheme="minorEastAsia" w:cstheme="minorEastAsia"/>
                <w:kern w:val="2"/>
                <w:sz w:val="30"/>
                <w:szCs w:val="30"/>
              </w:rPr>
            </w:sdtEndPr>
            <w:sdtContent>
              <w:r>
                <w:rPr>
                  <w:rFonts w:hint="eastAsia" w:asciiTheme="minorEastAsia" w:hAnsiTheme="minorEastAsia" w:cstheme="minorEastAsia"/>
                  <w:sz w:val="30"/>
                  <w:szCs w:val="30"/>
                </w:rPr>
                <w:t>二、 出有入无：“万物一体”与良知之“无”</w:t>
              </w:r>
            </w:sdtContent>
          </w:sdt>
          <w:r>
            <w:rPr>
              <w:rFonts w:hint="eastAsia" w:asciiTheme="minorEastAsia" w:hAnsiTheme="minorEastAsia" w:cstheme="minorEastAsia"/>
              <w:sz w:val="30"/>
              <w:szCs w:val="30"/>
            </w:rPr>
            <w:tab/>
          </w:r>
          <w:r>
            <w:rPr>
              <w:rFonts w:hint="eastAsia" w:asciiTheme="minorEastAsia" w:hAnsiTheme="minorEastAsia" w:cstheme="minorEastAsia"/>
              <w:sz w:val="30"/>
              <w:szCs w:val="30"/>
            </w:rPr>
            <w:t>10</w:t>
          </w:r>
          <w:r>
            <w:rPr>
              <w:rFonts w:hint="eastAsia" w:asciiTheme="minorEastAsia" w:hAnsiTheme="minorEastAsia" w:cstheme="minorEastAsia"/>
              <w:sz w:val="30"/>
              <w:szCs w:val="30"/>
            </w:rPr>
            <w:fldChar w:fldCharType="end"/>
          </w:r>
        </w:p>
        <w:p>
          <w:pPr>
            <w:pStyle w:val="9"/>
            <w:tabs>
              <w:tab w:val="right" w:leader="dot" w:pos="8306"/>
            </w:tabs>
            <w:spacing w:line="360" w:lineRule="auto"/>
            <w:ind w:left="420"/>
            <w:rPr>
              <w:rFonts w:asciiTheme="minorEastAsia" w:hAnsiTheme="minorEastAsia" w:cstheme="minorEastAsia"/>
              <w:sz w:val="24"/>
              <w:szCs w:val="24"/>
            </w:rPr>
          </w:pPr>
          <w:r>
            <w:fldChar w:fldCharType="begin"/>
          </w:r>
          <w:r>
            <w:instrText xml:space="preserve"> HYPERLINK \l "_Toc19328" </w:instrText>
          </w:r>
          <w:r>
            <w:fldChar w:fldCharType="separate"/>
          </w:r>
          <w:sdt>
            <w:sdtPr>
              <w:rPr>
                <w:rFonts w:hint="eastAsia" w:asciiTheme="minorEastAsia" w:hAnsiTheme="minorEastAsia" w:cstheme="minorEastAsia"/>
                <w:kern w:val="2"/>
                <w:sz w:val="24"/>
                <w:szCs w:val="24"/>
              </w:rPr>
              <w:id w:val="-562866850"/>
              <w:placeholder>
                <w:docPart w:val="{0294a999-28b6-4e0c-b4c7-5bc60991cb7f}"/>
              </w:placeholder>
            </w:sdtPr>
            <w:sdtEndPr>
              <w:rPr>
                <w:rFonts w:hint="eastAsia" w:asciiTheme="minorEastAsia" w:hAnsiTheme="minorEastAsia" w:cstheme="minorEastAsia"/>
                <w:kern w:val="2"/>
                <w:sz w:val="28"/>
                <w:szCs w:val="28"/>
              </w:rPr>
            </w:sdtEndPr>
            <w:sdtContent>
              <w:r>
                <w:rPr>
                  <w:rFonts w:hint="eastAsia" w:asciiTheme="minorEastAsia" w:hAnsiTheme="minorEastAsia" w:cstheme="minorEastAsia"/>
                  <w:sz w:val="28"/>
                  <w:szCs w:val="28"/>
                </w:rPr>
                <w:t>（一）以“无”合“有”：良知与万物的关系</w:t>
              </w:r>
            </w:sdtContent>
          </w:sdt>
          <w:r>
            <w:rPr>
              <w:rFonts w:hint="eastAsia" w:asciiTheme="minorEastAsia" w:hAnsiTheme="minorEastAsia" w:cstheme="minorEastAsia"/>
              <w:sz w:val="28"/>
              <w:szCs w:val="28"/>
            </w:rPr>
            <w:tab/>
          </w:r>
          <w:r>
            <w:rPr>
              <w:rFonts w:hint="eastAsia" w:asciiTheme="minorEastAsia" w:hAnsiTheme="minorEastAsia" w:cstheme="minorEastAsia"/>
              <w:sz w:val="28"/>
              <w:szCs w:val="28"/>
            </w:rPr>
            <w:t>11</w:t>
          </w:r>
          <w:r>
            <w:rPr>
              <w:rFonts w:hint="eastAsia" w:asciiTheme="minorEastAsia" w:hAnsiTheme="minorEastAsia" w:cstheme="minorEastAsia"/>
              <w:sz w:val="28"/>
              <w:szCs w:val="28"/>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"_Toc1802" </w:instrText>
          </w:r>
          <w:r>
            <w:fldChar w:fldCharType="separate"/>
          </w:r>
          <w:sdt>
            <w:sdtPr>
              <w:rPr>
                <w:rFonts w:hint="eastAsia" w:asciiTheme="minorEastAsia" w:hAnsiTheme="minorEastAsia" w:cstheme="minorEastAsia"/>
                <w:kern w:val="2"/>
                <w:sz w:val="24"/>
                <w:szCs w:val="24"/>
              </w:rPr>
              <w:id w:val="1551726770"/>
              <w:placeholder>
                <w:docPart w:val="{b7489be1-96e4-40c1-9d48-e4b04c1ed500}"/>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1、心外无物：虚灵不昧，众理具而万事出</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11</w:t>
          </w:r>
          <w:r>
            <w:rPr>
              <w:rFonts w:hint="eastAsia" w:asciiTheme="minorEastAsia" w:hAnsiTheme="minorEastAsia" w:cstheme="minorEastAsia"/>
              <w:sz w:val="24"/>
              <w:szCs w:val="24"/>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"_Toc19885" </w:instrText>
          </w:r>
          <w:r>
            <w:fldChar w:fldCharType="separate"/>
          </w:r>
          <w:sdt>
            <w:sdtPr>
              <w:rPr>
                <w:rFonts w:hint="eastAsia" w:asciiTheme="minorEastAsia" w:hAnsiTheme="minorEastAsia" w:cstheme="minorEastAsia"/>
                <w:kern w:val="2"/>
                <w:sz w:val="24"/>
                <w:szCs w:val="24"/>
              </w:rPr>
              <w:id w:val="-1565174441"/>
              <w:placeholder>
                <w:docPart w:val="{ed5a2122-4330-40d9-a3ad-b5d946277e29}"/>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2、无情无累：未发之静虚与已发之顺物</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14</w:t>
          </w:r>
          <w:r>
            <w:rPr>
              <w:rFonts w:hint="eastAsia" w:asciiTheme="minorEastAsia" w:hAnsiTheme="minorEastAsia" w:cstheme="minorEastAsia"/>
              <w:sz w:val="24"/>
              <w:szCs w:val="24"/>
            </w:rPr>
            <w:fldChar w:fldCharType="end"/>
          </w:r>
        </w:p>
        <w:p>
          <w:pPr>
            <w:pStyle w:val="9"/>
            <w:tabs>
              <w:tab w:val="right" w:leader="dot" w:pos="8306"/>
            </w:tabs>
            <w:spacing w:line="360" w:lineRule="auto"/>
            <w:ind w:left="420"/>
            <w:rPr>
              <w:rFonts w:asciiTheme="minorEastAsia" w:hAnsiTheme="minorEastAsia" w:cstheme="minorEastAsia"/>
              <w:sz w:val="24"/>
              <w:szCs w:val="24"/>
            </w:rPr>
          </w:pPr>
          <w:r>
            <w:fldChar w:fldCharType="begin"/>
          </w:r>
          <w:r>
            <w:instrText xml:space="preserve"> HYPERLINK \l "_Toc30382" </w:instrText>
          </w:r>
          <w:r>
            <w:fldChar w:fldCharType="separate"/>
          </w:r>
          <w:sdt>
            <w:sdtPr>
              <w:rPr>
                <w:rFonts w:hint="eastAsia" w:asciiTheme="minorEastAsia" w:hAnsiTheme="minorEastAsia" w:cstheme="minorEastAsia"/>
                <w:kern w:val="2"/>
                <w:sz w:val="24"/>
                <w:szCs w:val="24"/>
              </w:rPr>
              <w:id w:val="1344898419"/>
              <w:placeholder>
                <w:docPart w:val="{3a71eb6e-9e0b-49f1-9f12-e49bf18dc06a}"/>
              </w:placeholder>
            </w:sdtPr>
            <w:sdtEndPr>
              <w:rPr>
                <w:rFonts w:hint="eastAsia" w:asciiTheme="minorEastAsia" w:hAnsiTheme="minorEastAsia" w:cstheme="minorEastAsia"/>
                <w:color w:val="auto"/>
                <w:kern w:val="2"/>
                <w:sz w:val="28"/>
                <w:szCs w:val="28"/>
              </w:rPr>
            </w:sdtEndPr>
            <w:sdtContent>
              <w:r>
                <w:rPr>
                  <w:rFonts w:hint="eastAsia" w:asciiTheme="minorEastAsia" w:hAnsiTheme="minorEastAsia" w:cstheme="minorEastAsia"/>
                  <w:sz w:val="28"/>
                  <w:szCs w:val="28"/>
                </w:rPr>
                <w:t>（</w:t>
              </w:r>
              <w:r>
                <w:rPr>
                  <w:rFonts w:hint="eastAsia" w:asciiTheme="minorEastAsia" w:hAnsiTheme="minorEastAsia" w:cstheme="minorEastAsia"/>
                  <w:color w:val="auto"/>
                  <w:sz w:val="28"/>
                  <w:szCs w:val="28"/>
                </w:rPr>
                <w:t>二）无我为本：</w:t>
              </w:r>
              <w:r>
                <w:rPr>
                  <w:rFonts w:hint="eastAsia" w:asciiTheme="minorEastAsia" w:hAnsiTheme="minorEastAsia" w:cstheme="minorEastAsia"/>
                  <w:color w:val="auto"/>
                  <w:sz w:val="28"/>
                  <w:szCs w:val="28"/>
                  <w:lang w:eastAsia="zh-CN"/>
                </w:rPr>
                <w:t>阳明同体思想中的“有”“无”</w:t>
              </w:r>
            </w:sdtContent>
          </w:sdt>
          <w:r>
            <w:rPr>
              <w:rFonts w:hint="eastAsia" w:asciiTheme="minorEastAsia" w:hAnsiTheme="minorEastAsia" w:cstheme="minorEastAsia"/>
              <w:sz w:val="28"/>
              <w:szCs w:val="28"/>
            </w:rPr>
            <w:tab/>
          </w:r>
          <w:r>
            <w:rPr>
              <w:rFonts w:hint="eastAsia" w:asciiTheme="minorEastAsia" w:hAnsiTheme="minorEastAsia" w:cstheme="minorEastAsia"/>
              <w:sz w:val="28"/>
              <w:szCs w:val="28"/>
            </w:rPr>
            <w:t>15</w:t>
          </w:r>
          <w:r>
            <w:rPr>
              <w:rFonts w:hint="eastAsia" w:asciiTheme="minorEastAsia" w:hAnsiTheme="minorEastAsia" w:cstheme="minorEastAsia"/>
              <w:sz w:val="24"/>
              <w:szCs w:val="24"/>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"_Toc2783" </w:instrText>
          </w:r>
          <w:r>
            <w:fldChar w:fldCharType="separate"/>
          </w:r>
          <w:sdt>
            <w:sdtPr>
              <w:rPr>
                <w:rFonts w:hint="eastAsia" w:asciiTheme="minorEastAsia" w:hAnsiTheme="minorEastAsia" w:cstheme="minorEastAsia"/>
                <w:kern w:val="2"/>
                <w:sz w:val="24"/>
                <w:szCs w:val="24"/>
              </w:rPr>
              <w:id w:val="-288975901"/>
              <w:placeholder>
                <w:docPart w:val="{ee7d5a9b-b13c-425d-ab2b-7a7662e6ae09}"/>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1、无私无执：为己、克己与无我</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15</w:t>
          </w:r>
          <w:r>
            <w:rPr>
              <w:rFonts w:hint="eastAsia" w:asciiTheme="minorEastAsia" w:hAnsiTheme="minorEastAsia" w:cstheme="minorEastAsia"/>
              <w:sz w:val="24"/>
              <w:szCs w:val="24"/>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"_Toc20189" </w:instrText>
          </w:r>
          <w:r>
            <w:fldChar w:fldCharType="separate"/>
          </w:r>
          <w:sdt>
            <w:sdtPr>
              <w:rPr>
                <w:rFonts w:hint="eastAsia" w:asciiTheme="minorEastAsia" w:hAnsiTheme="minorEastAsia" w:cstheme="minorEastAsia"/>
                <w:kern w:val="2"/>
                <w:sz w:val="24"/>
                <w:szCs w:val="24"/>
              </w:rPr>
              <w:id w:val="-604032441"/>
              <w:placeholder>
                <w:docPart w:val="{aaccf028-d126-4a82-853a-24b176aa6797}"/>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2、与物同体：心无体，以天地万物感应之是非为体</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18</w:t>
          </w:r>
          <w:r>
            <w:rPr>
              <w:rFonts w:hint="eastAsia" w:asciiTheme="minorEastAsia" w:hAnsiTheme="minorEastAsia" w:cstheme="minorEastAsia"/>
              <w:sz w:val="24"/>
              <w:szCs w:val="24"/>
            </w:rPr>
            <w:fldChar w:fldCharType="end"/>
          </w:r>
        </w:p>
        <w:p>
          <w:pPr>
            <w:pStyle w:val="8"/>
            <w:tabs>
              <w:tab w:val="right" w:leader="dot" w:pos="8306"/>
            </w:tabs>
            <w:spacing w:line="360" w:lineRule="auto"/>
            <w:rPr>
              <w:rFonts w:asciiTheme="minorEastAsia" w:hAnsiTheme="minorEastAsia" w:cstheme="minorEastAsia"/>
              <w:sz w:val="24"/>
              <w:szCs w:val="24"/>
            </w:rPr>
          </w:pPr>
          <w:r>
            <w:fldChar w:fldCharType="begin"/>
          </w:r>
          <w:r>
            <w:instrText xml:space="preserve"> HYPERLINK \l "_Toc13991" </w:instrText>
          </w:r>
          <w:r>
            <w:fldChar w:fldCharType="separate"/>
          </w:r>
          <w:sdt>
            <w:sdtPr>
              <w:rPr>
                <w:rFonts w:hint="eastAsia" w:asciiTheme="minorEastAsia" w:hAnsiTheme="minorEastAsia" w:cstheme="minorEastAsia"/>
                <w:kern w:val="2"/>
                <w:sz w:val="24"/>
                <w:szCs w:val="24"/>
              </w:rPr>
              <w:id w:val="280312601"/>
              <w:placeholder>
                <w:docPart w:val="{08479213-044b-4256-b133-4d2ae73315d1}"/>
              </w:placeholder>
            </w:sdtPr>
            <w:sdtEndPr>
              <w:rPr>
                <w:rFonts w:hint="eastAsia" w:asciiTheme="minorEastAsia" w:hAnsiTheme="minorEastAsia" w:cstheme="minorEastAsia"/>
                <w:kern w:val="2"/>
                <w:sz w:val="30"/>
                <w:szCs w:val="30"/>
              </w:rPr>
            </w:sdtEndPr>
            <w:sdtContent>
              <w:r>
                <w:rPr>
                  <w:rFonts w:hint="eastAsia" w:asciiTheme="minorEastAsia" w:hAnsiTheme="minorEastAsia" w:cstheme="minorEastAsia"/>
                  <w:sz w:val="30"/>
                  <w:szCs w:val="30"/>
                </w:rPr>
                <w:t>三、有无之间：阳明哲学的整体定位</w:t>
              </w:r>
            </w:sdtContent>
          </w:sdt>
          <w:r>
            <w:rPr>
              <w:rFonts w:hint="eastAsia" w:asciiTheme="minorEastAsia" w:hAnsiTheme="minorEastAsia" w:cstheme="minorEastAsia"/>
              <w:sz w:val="30"/>
              <w:szCs w:val="30"/>
            </w:rPr>
            <w:tab/>
          </w:r>
          <w:r>
            <w:rPr>
              <w:rFonts w:hint="eastAsia" w:asciiTheme="minorEastAsia" w:hAnsiTheme="minorEastAsia" w:cstheme="minorEastAsia"/>
              <w:sz w:val="30"/>
              <w:szCs w:val="30"/>
            </w:rPr>
            <w:t>19</w:t>
          </w:r>
          <w:r>
            <w:rPr>
              <w:rFonts w:hint="eastAsia" w:asciiTheme="minorEastAsia" w:hAnsiTheme="minorEastAsia" w:cstheme="minorEastAsia"/>
              <w:sz w:val="30"/>
              <w:szCs w:val="30"/>
            </w:rPr>
            <w:fldChar w:fldCharType="end"/>
          </w:r>
        </w:p>
        <w:p>
          <w:pPr>
            <w:pStyle w:val="9"/>
            <w:tabs>
              <w:tab w:val="right" w:leader="dot" w:pos="8306"/>
            </w:tabs>
            <w:spacing w:line="360" w:lineRule="auto"/>
            <w:ind w:left="420"/>
            <w:rPr>
              <w:rFonts w:asciiTheme="minorEastAsia" w:hAnsiTheme="minorEastAsia" w:cstheme="minorEastAsia"/>
              <w:sz w:val="28"/>
              <w:szCs w:val="28"/>
            </w:rPr>
          </w:pPr>
          <w:r>
            <w:fldChar w:fldCharType="begin"/>
          </w:r>
          <w:r>
            <w:instrText xml:space="preserve"> HYPERLINK \l "_Toc939" </w:instrText>
          </w:r>
          <w:r>
            <w:fldChar w:fldCharType="separate"/>
          </w:r>
          <w:sdt>
            <w:sdtPr>
              <w:rPr>
                <w:rFonts w:hint="eastAsia" w:asciiTheme="minorEastAsia" w:hAnsiTheme="minorEastAsia" w:cstheme="minorEastAsia"/>
                <w:kern w:val="2"/>
                <w:sz w:val="28"/>
                <w:szCs w:val="28"/>
              </w:rPr>
              <w:id w:val="-1967188649"/>
              <w:placeholder>
                <w:docPart w:val="{7e53ab43-480d-4783-b8ef-dfb4eac75c77}"/>
              </w:placeholder>
            </w:sdtPr>
            <w:sdtEndPr>
              <w:rPr>
                <w:rFonts w:hint="eastAsia" w:asciiTheme="minorEastAsia" w:hAnsiTheme="minorEastAsia" w:cstheme="minorEastAsia"/>
                <w:kern w:val="2"/>
                <w:sz w:val="28"/>
                <w:szCs w:val="28"/>
              </w:rPr>
            </w:sdtEndPr>
            <w:sdtContent>
              <w:r>
                <w:rPr>
                  <w:rFonts w:hint="eastAsia" w:asciiTheme="minorEastAsia" w:hAnsiTheme="minorEastAsia" w:cstheme="minorEastAsia"/>
                  <w:sz w:val="28"/>
                  <w:szCs w:val="28"/>
                </w:rPr>
                <w:t>（一）拔本塞源：良知之“无”与心灵解放</w:t>
              </w:r>
            </w:sdtContent>
          </w:sdt>
          <w:r>
            <w:rPr>
              <w:rFonts w:hint="eastAsia" w:asciiTheme="minorEastAsia" w:hAnsiTheme="minorEastAsia" w:cstheme="minorEastAsia"/>
              <w:sz w:val="28"/>
              <w:szCs w:val="28"/>
            </w:rPr>
            <w:tab/>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p>
        <w:p>
          <w:pPr>
            <w:pStyle w:val="9"/>
            <w:tabs>
              <w:tab w:val="right" w:leader="dot" w:pos="8306"/>
            </w:tabs>
            <w:spacing w:line="360" w:lineRule="auto"/>
            <w:ind w:left="420"/>
            <w:rPr>
              <w:rFonts w:asciiTheme="minorEastAsia" w:hAnsiTheme="minorEastAsia" w:cstheme="minorEastAsia"/>
              <w:sz w:val="24"/>
              <w:szCs w:val="24"/>
            </w:rPr>
          </w:pPr>
          <w:r>
            <w:fldChar w:fldCharType="begin"/>
          </w:r>
          <w:r>
            <w:instrText xml:space="preserve"> HYPERLINK \l "_Toc28772" </w:instrText>
          </w:r>
          <w:r>
            <w:fldChar w:fldCharType="separate"/>
          </w:r>
          <w:sdt>
            <w:sdtPr>
              <w:rPr>
                <w:rFonts w:hint="eastAsia" w:asciiTheme="minorEastAsia" w:hAnsiTheme="minorEastAsia" w:cstheme="minorEastAsia"/>
                <w:kern w:val="2"/>
                <w:sz w:val="28"/>
                <w:szCs w:val="28"/>
              </w:rPr>
              <w:id w:val="-295370547"/>
              <w:placeholder>
                <w:docPart w:val="{69b4d4f9-9815-40ed-91c4-9793a44855cf}"/>
              </w:placeholder>
            </w:sdtPr>
            <w:sdtEndPr>
              <w:rPr>
                <w:rFonts w:hint="eastAsia" w:asciiTheme="minorEastAsia" w:hAnsiTheme="minorEastAsia" w:cstheme="minorEastAsia"/>
                <w:kern w:val="2"/>
                <w:sz w:val="28"/>
                <w:szCs w:val="28"/>
              </w:rPr>
            </w:sdtEndPr>
            <w:sdtContent>
              <w:r>
                <w:rPr>
                  <w:rFonts w:hint="eastAsia" w:asciiTheme="minorEastAsia" w:hAnsiTheme="minorEastAsia" w:cstheme="minorEastAsia"/>
                  <w:sz w:val="28"/>
                  <w:szCs w:val="28"/>
                </w:rPr>
                <w:t>（二）圣学之全：阳明心学与儒释道之“无”</w:t>
              </w:r>
            </w:sdtContent>
          </w:sdt>
          <w:r>
            <w:rPr>
              <w:rFonts w:hint="eastAsia" w:asciiTheme="minorEastAsia" w:hAnsiTheme="minorEastAsia" w:cstheme="minorEastAsia"/>
              <w:sz w:val="28"/>
              <w:szCs w:val="28"/>
            </w:rPr>
            <w:tab/>
          </w:r>
          <w:r>
            <w:rPr>
              <w:rFonts w:hint="eastAsia" w:asciiTheme="minorEastAsia" w:hAnsiTheme="minorEastAsia" w:cstheme="minorEastAsia"/>
              <w:sz w:val="28"/>
              <w:szCs w:val="28"/>
            </w:rPr>
            <w:t>21</w:t>
          </w:r>
          <w:r>
            <w:rPr>
              <w:rFonts w:hint="eastAsia" w:asciiTheme="minorEastAsia" w:hAnsiTheme="minorEastAsia" w:cstheme="minorEastAsia"/>
              <w:sz w:val="28"/>
              <w:szCs w:val="28"/>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"_Toc19481" </w:instrText>
          </w:r>
          <w:r>
            <w:fldChar w:fldCharType="separate"/>
          </w:r>
          <w:sdt>
            <w:sdtPr>
              <w:rPr>
                <w:rFonts w:hint="eastAsia" w:asciiTheme="minorEastAsia" w:hAnsiTheme="minorEastAsia" w:cstheme="minorEastAsia"/>
                <w:kern w:val="2"/>
                <w:sz w:val="24"/>
                <w:szCs w:val="24"/>
              </w:rPr>
              <w:id w:val="-235559540"/>
              <w:placeholder>
                <w:docPart w:val="{fea415c1-5384-4487-a5ba-54433548d449}"/>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1、二氏皆我之用：对佛道的批判与融摄</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22</w:t>
          </w:r>
          <w:r>
            <w:rPr>
              <w:rFonts w:hint="eastAsia" w:asciiTheme="minorEastAsia" w:hAnsiTheme="minorEastAsia" w:cstheme="minorEastAsia"/>
              <w:sz w:val="24"/>
              <w:szCs w:val="24"/>
            </w:rPr>
            <w:fldChar w:fldCharType="end"/>
          </w:r>
        </w:p>
        <w:p>
          <w:pPr>
            <w:pStyle w:val="10"/>
            <w:tabs>
              <w:tab w:val="right" w:leader="dot" w:pos="8306"/>
            </w:tabs>
            <w:spacing w:line="360" w:lineRule="auto"/>
            <w:ind w:left="840"/>
            <w:rPr>
              <w:rFonts w:asciiTheme="minorEastAsia" w:hAnsiTheme="minorEastAsia" w:cstheme="minorEastAsia"/>
              <w:sz w:val="24"/>
              <w:szCs w:val="24"/>
            </w:rPr>
          </w:pPr>
          <w:r>
            <w:fldChar w:fldCharType="begin"/>
          </w:r>
          <w:r>
            <w:instrText xml:space="preserve"> HYPERLINK \l "_Toc15308" </w:instrText>
          </w:r>
          <w:r>
            <w:fldChar w:fldCharType="separate"/>
          </w:r>
          <w:sdt>
            <w:sdtPr>
              <w:rPr>
                <w:rFonts w:hint="eastAsia" w:asciiTheme="minorEastAsia" w:hAnsiTheme="minorEastAsia" w:cstheme="minorEastAsia"/>
                <w:kern w:val="2"/>
                <w:sz w:val="24"/>
                <w:szCs w:val="24"/>
              </w:rPr>
              <w:id w:val="1573236477"/>
              <w:placeholder>
                <w:docPart w:val="{05c02a79-b6e3-43cd-b2ec-28b9c6464328}"/>
              </w:placeholder>
            </w:sdtPr>
            <w:sdtEndPr>
              <w:rPr>
                <w:rFonts w:hint="eastAsia" w:asciiTheme="minorEastAsia" w:hAnsiTheme="minorEastAsia" w:cstheme="minorEastAsia"/>
                <w:kern w:val="2"/>
                <w:sz w:val="24"/>
                <w:szCs w:val="24"/>
              </w:rPr>
            </w:sdtEndPr>
            <w:sdtContent>
              <w:r>
                <w:rPr>
                  <w:rFonts w:hint="eastAsia" w:asciiTheme="minorEastAsia" w:hAnsiTheme="minorEastAsia" w:cstheme="minorEastAsia"/>
                  <w:sz w:val="24"/>
                  <w:szCs w:val="24"/>
                </w:rPr>
                <w:t>2、心之所同然：对儒家的继承</w:t>
              </w:r>
            </w:sdtContent>
          </w:sdt>
          <w:r>
            <w:rPr>
              <w:rFonts w:hint="eastAsia" w:asciiTheme="minorEastAsia" w:hAnsiTheme="minorEastAsia" w:cstheme="minorEastAsia"/>
              <w:sz w:val="24"/>
              <w:szCs w:val="24"/>
            </w:rPr>
            <w:tab/>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p>
        <w:p>
          <w:pPr>
            <w:pStyle w:val="9"/>
            <w:tabs>
              <w:tab w:val="right" w:leader="dot" w:pos="8306"/>
            </w:tabs>
            <w:spacing w:line="360" w:lineRule="auto"/>
            <w:ind w:left="420"/>
            <w:rPr>
              <w:rFonts w:asciiTheme="minorEastAsia" w:hAnsiTheme="minorEastAsia" w:cstheme="minorEastAsia"/>
              <w:sz w:val="24"/>
              <w:szCs w:val="24"/>
            </w:rPr>
          </w:pPr>
          <w:r>
            <w:fldChar w:fldCharType="begin"/>
          </w:r>
          <w:r>
            <w:instrText xml:space="preserve"> HYPERLINK \l "_Toc27372" </w:instrText>
          </w:r>
          <w:r>
            <w:fldChar w:fldCharType="separate"/>
          </w:r>
          <w:sdt>
            <w:sdtPr>
              <w:rPr>
                <w:rFonts w:hint="eastAsia" w:asciiTheme="minorEastAsia" w:hAnsiTheme="minorEastAsia" w:cstheme="minorEastAsia"/>
                <w:kern w:val="2"/>
                <w:sz w:val="24"/>
                <w:szCs w:val="24"/>
              </w:rPr>
              <w:id w:val="-2139256389"/>
              <w:placeholder>
                <w:docPart w:val="{bd7e444b-c6c5-43a7-82bb-de896d67e323}"/>
              </w:placeholder>
            </w:sdtPr>
            <w:sdtEndPr>
              <w:rPr>
                <w:rFonts w:hint="eastAsia" w:asciiTheme="minorEastAsia" w:hAnsiTheme="minorEastAsia" w:cstheme="minorEastAsia"/>
                <w:kern w:val="2"/>
                <w:sz w:val="28"/>
                <w:szCs w:val="28"/>
              </w:rPr>
            </w:sdtEndPr>
            <w:sdtContent>
              <w:r>
                <w:rPr>
                  <w:rFonts w:hint="eastAsia" w:asciiTheme="minorEastAsia" w:hAnsiTheme="minorEastAsia" w:cstheme="minorEastAsia"/>
                  <w:sz w:val="28"/>
                  <w:szCs w:val="28"/>
                </w:rPr>
                <w:t>（三）有无皆体：阳明哲学的拯救与逍遥</w:t>
              </w:r>
            </w:sdtContent>
          </w:sdt>
          <w:r>
            <w:rPr>
              <w:rFonts w:hint="eastAsia" w:asciiTheme="minorEastAsia" w:hAnsiTheme="minorEastAsia" w:cstheme="minorEastAsia"/>
              <w:sz w:val="28"/>
              <w:szCs w:val="28"/>
            </w:rPr>
            <w:tab/>
          </w:r>
          <w:r>
            <w:rPr>
              <w:rFonts w:hint="eastAsia" w:asciiTheme="minorEastAsia" w:hAnsiTheme="minorEastAsia" w:cstheme="minorEastAsia"/>
              <w:sz w:val="28"/>
              <w:szCs w:val="28"/>
            </w:rPr>
            <w:t>24</w:t>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sz w:val="24"/>
              <w:szCs w:val="24"/>
            </w:rPr>
          </w:pPr>
          <w:r>
            <w:fldChar w:fldCharType="begin"/>
          </w:r>
          <w:r>
            <w:instrText xml:space="preserve"> HYPERLINK \l "_Toc3790" </w:instrText>
          </w:r>
          <w:r>
            <w:fldChar w:fldCharType="separate"/>
          </w:r>
          <w:sdt>
            <w:sdtPr>
              <w:rPr>
                <w:rFonts w:hint="eastAsia" w:asciiTheme="minorEastAsia" w:hAnsiTheme="minorEastAsia" w:cstheme="minorEastAsia"/>
                <w:kern w:val="2"/>
                <w:sz w:val="30"/>
                <w:szCs w:val="30"/>
              </w:rPr>
              <w:id w:val="444115417"/>
              <w:placeholder>
                <w:docPart w:val="{547a0dce-5596-419f-a282-e3175c177233}"/>
              </w:placeholder>
            </w:sdtPr>
            <w:sdtEndPr>
              <w:rPr>
                <w:rFonts w:hint="eastAsia" w:asciiTheme="minorEastAsia" w:hAnsiTheme="minorEastAsia" w:cstheme="minorEastAsia"/>
                <w:kern w:val="2"/>
                <w:sz w:val="30"/>
                <w:szCs w:val="30"/>
              </w:rPr>
            </w:sdtEndPr>
            <w:sdtContent>
              <w:r>
                <w:rPr>
                  <w:rFonts w:hint="eastAsia" w:asciiTheme="minorEastAsia" w:hAnsiTheme="minorEastAsia" w:cstheme="minorEastAsia"/>
                  <w:sz w:val="30"/>
                  <w:szCs w:val="30"/>
                </w:rPr>
                <w:t>参考文献</w:t>
              </w:r>
            </w:sdtContent>
          </w:sdt>
          <w:r>
            <w:rPr>
              <w:rFonts w:hint="eastAsia" w:asciiTheme="minorEastAsia" w:hAnsiTheme="minorEastAsia" w:cstheme="minorEastAsia"/>
              <w:sz w:val="30"/>
              <w:szCs w:val="30"/>
            </w:rPr>
            <w:tab/>
          </w:r>
          <w:r>
            <w:rPr>
              <w:rFonts w:hint="eastAsia" w:asciiTheme="minorEastAsia" w:hAnsiTheme="minorEastAsia" w:cstheme="minorEastAsia"/>
              <w:sz w:val="30"/>
              <w:szCs w:val="30"/>
            </w:rPr>
            <w:t>2</w:t>
          </w:r>
          <w:r>
            <w:rPr>
              <w:rFonts w:hint="eastAsia" w:asciiTheme="minorEastAsia" w:hAnsiTheme="minorEastAsia" w:cstheme="minorEastAsia"/>
              <w:sz w:val="30"/>
              <w:szCs w:val="30"/>
            </w:rPr>
            <w:fldChar w:fldCharType="end"/>
          </w:r>
          <w:r>
            <w:rPr>
              <w:rFonts w:hint="eastAsia" w:asciiTheme="minorEastAsia" w:hAnsiTheme="minorEastAsia" w:cstheme="minorEastAsia"/>
              <w:sz w:val="30"/>
              <w:szCs w:val="30"/>
            </w:rPr>
            <w:t>6</w:t>
          </w:r>
        </w:p>
        <w:p>
          <w:pPr>
            <w:pStyle w:val="8"/>
            <w:tabs>
              <w:tab w:val="right" w:leader="dot" w:pos="8306"/>
            </w:tabs>
            <w:spacing w:line="360" w:lineRule="auto"/>
            <w:rPr>
              <w:rFonts w:asciiTheme="minorEastAsia" w:hAnsiTheme="minorEastAsia" w:cstheme="minorEastAsia"/>
              <w:sz w:val="24"/>
              <w:szCs w:val="24"/>
            </w:rPr>
          </w:pPr>
        </w:p>
      </w:sdtContent>
    </w:sdt>
    <w:p>
      <w:pPr>
        <w:pStyle w:val="8"/>
        <w:tabs>
          <w:tab w:val="right" w:leader="dot" w:pos="8306"/>
        </w:tabs>
        <w:spacing w:line="360" w:lineRule="auto"/>
        <w:rPr>
          <w:rFonts w:asciiTheme="minorEastAsia" w:hAnsiTheme="minorEastAsia" w:cstheme="minorEastAsia"/>
          <w:sz w:val="24"/>
          <w:szCs w:val="24"/>
        </w:rPr>
      </w:pPr>
      <w:bookmarkStart w:id="3" w:name="_Toc23319"/>
    </w:p>
    <w:p>
      <w:pPr>
        <w:spacing w:line="360" w:lineRule="auto"/>
      </w:pPr>
      <w:r>
        <w:rPr>
          <w:rFonts w:hint="eastAsia"/>
          <w:b/>
          <w:bCs/>
          <w:sz w:val="28"/>
          <w:szCs w:val="28"/>
        </w:rPr>
        <w:t>引言</w:t>
      </w:r>
      <w:bookmarkEnd w:id="3"/>
    </w:p>
    <w:p>
      <w:pPr>
        <w:spacing w:line="360" w:lineRule="auto"/>
        <w:ind w:firstLine="720" w:firstLineChars="300"/>
      </w:pPr>
      <w:r>
        <w:rPr>
          <w:rFonts w:hint="eastAsia" w:asciiTheme="minorEastAsia" w:hAnsiTheme="minorEastAsia" w:cstheme="minorEastAsia"/>
          <w:color w:val="000000" w:themeColor="text1"/>
          <w:sz w:val="24"/>
          <w14:textFill>
            <w14:solidFill>
              <w14:schemeClr w14:val="tx1"/>
            </w14:solidFill>
          </w14:textFill>
        </w:rPr>
        <w:t>阳明心学是宋明理学中极为重要的一部分，钱穆先生称理学到王阳明手里才到顶点，对其贡献做了高度的评价。而有与无的问题则是阳明心学中至关重要的一个问题</w:t>
      </w:r>
      <w:r>
        <w:rPr>
          <w:rFonts w:hint="eastAsia" w:asciiTheme="minorEastAsia" w:hAnsiTheme="minorEastAsia" w:cstheme="minorEastAsia"/>
          <w:color w:val="4472C4" w:themeColor="accent5"/>
          <w:sz w:val="24"/>
          <w14:textFill>
            <w14:solidFill>
              <w14:schemeClr w14:val="accent5"/>
            </w14:solidFill>
          </w14:textFill>
        </w:rPr>
        <w:t>。</w:t>
      </w:r>
      <w:r>
        <w:rPr>
          <w:rFonts w:hint="eastAsia" w:asciiTheme="minorEastAsia" w:hAnsiTheme="minorEastAsia" w:cstheme="minorEastAsia"/>
          <w:sz w:val="24"/>
        </w:rPr>
        <w:t>陈来先生曾道：“有无之境的融合是新儒家精神性的合一。王阳明的意义在于，他既高扬了道德的主体性，通过“心外无理”、“致良知”、“仁者与物同体”，把儒学固有的“有”之境界推至至极，又从儒家的立场出发，充分吸收佛道的生存智慧，把有我之境与无我之境结合起来，以他自己的生命体验，完成了儒学自北 宋以来既坚持入世的价值理性，又吸收佛道精神境界与精神修养的努力。”</w:t>
      </w:r>
      <w:r>
        <w:rPr>
          <w:rStyle w:val="6"/>
          <w:rFonts w:hint="eastAsia" w:asciiTheme="minorEastAsia" w:hAnsiTheme="minorEastAsia" w:cstheme="minorEastAsia"/>
          <w:sz w:val="24"/>
        </w:rPr>
        <w:footnoteReference w:id="0"/>
      </w:r>
      <w:r>
        <w:rPr>
          <w:rFonts w:hint="eastAsia" w:asciiTheme="minorEastAsia" w:hAnsiTheme="minorEastAsia" w:cstheme="minorEastAsia"/>
          <w:sz w:val="24"/>
        </w:rPr>
        <w:t>“无”在王阳明的心学有着至关重要的作用。历来对王阳明“无”的探讨，或是在其“无善无恶心之体”的四句教中展开；或是在阳明心学对佛道的融摄中所涉及；或是将有无结合，探讨阳明的精神境界。这几种情况既相互交叉亦各有侧重，虽都涉及阳明哲学中的“无”，却并没有详细、专门的对这一重要概念进行梳理总结。本文以“无”为中心，</w:t>
      </w:r>
      <w:r>
        <w:rPr>
          <w:rFonts w:hint="eastAsia" w:asciiTheme="minorEastAsia" w:hAnsiTheme="minorEastAsia" w:cstheme="minorEastAsia"/>
          <w:color w:val="000000" w:themeColor="text1"/>
          <w:sz w:val="24"/>
          <w14:textFill>
            <w14:solidFill>
              <w14:schemeClr w14:val="tx1"/>
            </w14:solidFill>
          </w14:textFill>
        </w:rPr>
        <w:t>首先探讨良知本</w:t>
      </w:r>
      <w:r>
        <w:rPr>
          <w:rFonts w:hint="eastAsia" w:asciiTheme="minorEastAsia" w:hAnsiTheme="minorEastAsia" w:cstheme="minorEastAsia"/>
          <w:sz w:val="24"/>
        </w:rPr>
        <w:t>体之“有”与“</w:t>
      </w:r>
      <w:r>
        <w:rPr>
          <w:rFonts w:hint="eastAsia" w:asciiTheme="minorEastAsia" w:hAnsiTheme="minorEastAsia" w:cstheme="minorEastAsia"/>
          <w:color w:val="000000" w:themeColor="text1"/>
          <w:sz w:val="24"/>
          <w14:textFill>
            <w14:solidFill>
              <w14:schemeClr w14:val="tx1"/>
            </w14:solidFill>
          </w14:textFill>
        </w:rPr>
        <w:t>无”</w:t>
      </w:r>
      <w:r>
        <w:rPr>
          <w:rFonts w:hint="eastAsia" w:asciiTheme="minorEastAsia" w:hAnsiTheme="minorEastAsia" w:cstheme="minorEastAsia"/>
          <w:color w:val="4472C4" w:themeColor="accent5"/>
          <w:sz w:val="24"/>
          <w14:textFill>
            <w14:solidFill>
              <w14:schemeClr w14:val="accent5"/>
            </w14:solidFill>
          </w14:textFill>
        </w:rPr>
        <w:t>，</w:t>
      </w:r>
      <w:r>
        <w:rPr>
          <w:rFonts w:hint="eastAsia" w:asciiTheme="minorEastAsia" w:hAnsiTheme="minorEastAsia" w:cstheme="minorEastAsia"/>
          <w:sz w:val="24"/>
        </w:rPr>
        <w:t>在此基础</w:t>
      </w:r>
      <w:r>
        <w:rPr>
          <w:rFonts w:hint="eastAsia" w:asciiTheme="minorEastAsia" w:hAnsiTheme="minorEastAsia" w:cstheme="minorEastAsia"/>
          <w:color w:val="000000" w:themeColor="text1"/>
          <w:sz w:val="24"/>
          <w14:textFill>
            <w14:solidFill>
              <w14:schemeClr w14:val="tx1"/>
            </w14:solidFill>
          </w14:textFill>
        </w:rPr>
        <w:t>上进一步讨论“万物一体”与良知之“无”的关系，从而理清阳明心学中“无”的内涵。最后再以“无”为着眼点，将阳明</w:t>
      </w:r>
      <w:r>
        <w:rPr>
          <w:rFonts w:hint="eastAsia"/>
          <w:color w:val="000000" w:themeColor="text1"/>
          <w:sz w:val="24"/>
          <w14:textFill>
            <w14:solidFill>
              <w14:schemeClr w14:val="tx1"/>
            </w14:solidFill>
          </w14:textFill>
        </w:rPr>
        <w:t>哲学放置于历史链条中，探寻其整体定位。</w:t>
      </w:r>
      <w:r>
        <w:rPr>
          <w:rFonts w:hint="eastAsia"/>
          <w:color w:val="00FFFF"/>
          <w:sz w:val="24"/>
        </w:rPr>
        <w:t xml:space="preserve"> </w:t>
      </w:r>
    </w:p>
    <w:p>
      <w:pPr>
        <w:spacing w:line="360" w:lineRule="auto"/>
        <w:jc w:val="center"/>
        <w:rPr>
          <w:b/>
          <w:sz w:val="24"/>
        </w:rPr>
      </w:pPr>
      <w:bookmarkStart w:id="4" w:name="_Toc14567"/>
      <w:bookmarkStart w:id="5" w:name="_Toc4273"/>
      <w:bookmarkStart w:id="6" w:name="_Toc25547"/>
      <w:bookmarkStart w:id="7" w:name="_Toc16319"/>
      <w:bookmarkStart w:id="8" w:name="_Toc12983"/>
      <w:bookmarkStart w:id="9" w:name="_Toc18743"/>
      <w:bookmarkStart w:id="10" w:name="_Toc16102"/>
      <w:bookmarkStart w:id="11" w:name="_Toc6510"/>
      <w:bookmarkStart w:id="12" w:name="_Toc26435"/>
      <w:r>
        <w:rPr>
          <w:rFonts w:hint="eastAsia"/>
          <w:b/>
          <w:sz w:val="24"/>
        </w:rPr>
        <w:t>一 、有无相合：良知本体的“有”和“无”</w:t>
      </w:r>
      <w:bookmarkEnd w:id="4"/>
      <w:bookmarkEnd w:id="5"/>
      <w:bookmarkEnd w:id="6"/>
      <w:bookmarkEnd w:id="7"/>
      <w:bookmarkEnd w:id="8"/>
      <w:bookmarkEnd w:id="9"/>
      <w:bookmarkEnd w:id="10"/>
      <w:bookmarkEnd w:id="11"/>
      <w:bookmarkEnd w:id="12"/>
    </w:p>
    <w:p>
      <w:pPr>
        <w:spacing w:line="360" w:lineRule="auto"/>
        <w:ind w:firstLine="480" w:firstLineChars="200"/>
        <w:rPr>
          <w:bCs/>
          <w:sz w:val="24"/>
        </w:rPr>
      </w:pPr>
      <w:r>
        <w:rPr>
          <w:rFonts w:hint="eastAsia"/>
          <w:bCs/>
          <w:sz w:val="24"/>
        </w:rPr>
        <w:t>良知本体是阳明心学整座大厦的奠基，如阳明自己所说：“吾良知二字，自龙场以后，便已不出此意。只是点此二字不出。于学者言，费却多少辞说。今幸见出此意。一语之下，洞见全体，真是痛快，不觉手舞足蹈。学者闻之，亦省却多少寻讨功夫。学问头脑，至此已是说得十分下落。但恐学者不肯直下承当耳。”</w:t>
      </w:r>
      <w:r>
        <w:rPr>
          <w:rStyle w:val="6"/>
          <w:rFonts w:hint="eastAsia"/>
          <w:bCs/>
          <w:sz w:val="24"/>
        </w:rPr>
        <w:footnoteReference w:id="1"/>
      </w:r>
      <w:r>
        <w:rPr>
          <w:rFonts w:hint="eastAsia"/>
          <w:bCs/>
          <w:sz w:val="24"/>
        </w:rPr>
        <w:t>将良知本体理解透彻，对阳明其他思想的理解方不会有失偏颇。良知本体之内涵，简言之即是有无相合，“有”即是良知本身，即是天理，“无”即是廓然虚明，即是无相无住。从这两方面来体悟良知，才能更加客观准确的了解良知本体。</w:t>
      </w:r>
    </w:p>
    <w:p>
      <w:pPr>
        <w:spacing w:line="360" w:lineRule="auto"/>
      </w:pPr>
      <w:bookmarkStart w:id="13" w:name="_Toc9685"/>
      <w:bookmarkStart w:id="14" w:name="_Toc32531"/>
      <w:bookmarkStart w:id="15" w:name="_Toc4212"/>
      <w:bookmarkStart w:id="16" w:name="_Toc21564"/>
      <w:bookmarkStart w:id="17" w:name="_Toc21043"/>
      <w:bookmarkStart w:id="18" w:name="_Toc7841"/>
      <w:bookmarkStart w:id="19" w:name="_Toc7311"/>
      <w:bookmarkStart w:id="20" w:name="_Toc32134"/>
      <w:r>
        <w:rPr>
          <w:rFonts w:hint="eastAsia"/>
          <w:b/>
          <w:bCs/>
          <w:sz w:val="24"/>
        </w:rPr>
        <w:t>（一）</w:t>
      </w:r>
      <w:bookmarkEnd w:id="13"/>
      <w:bookmarkEnd w:id="14"/>
      <w:bookmarkEnd w:id="15"/>
      <w:bookmarkEnd w:id="16"/>
      <w:bookmarkEnd w:id="17"/>
      <w:r>
        <w:rPr>
          <w:rFonts w:hint="eastAsia"/>
          <w:b/>
          <w:bCs/>
          <w:sz w:val="24"/>
        </w:rPr>
        <w:t>良知本体：天理之昭明灵觉</w:t>
      </w:r>
      <w:bookmarkEnd w:id="18"/>
      <w:bookmarkEnd w:id="19"/>
      <w:bookmarkEnd w:id="20"/>
      <w:r>
        <w:rPr>
          <w:rFonts w:hint="eastAsia"/>
        </w:rPr>
        <w:t xml:space="preserve"> </w:t>
      </w:r>
    </w:p>
    <w:p>
      <w:pPr>
        <w:spacing w:line="360" w:lineRule="auto"/>
        <w:ind w:firstLine="482" w:firstLineChars="200"/>
        <w:rPr>
          <w:b/>
          <w:bCs/>
          <w:sz w:val="24"/>
        </w:rPr>
      </w:pPr>
      <w:bookmarkStart w:id="21" w:name="_Toc6995"/>
      <w:bookmarkStart w:id="22" w:name="_Toc8413"/>
      <w:bookmarkStart w:id="23" w:name="_Toc21962"/>
      <w:bookmarkStart w:id="24" w:name="_Toc14876"/>
      <w:bookmarkStart w:id="25" w:name="_Toc8231"/>
      <w:bookmarkStart w:id="26" w:name="_Toc23808"/>
      <w:r>
        <w:rPr>
          <w:rFonts w:hint="eastAsia"/>
          <w:b/>
          <w:bCs/>
          <w:sz w:val="24"/>
        </w:rPr>
        <w:t>1、</w:t>
      </w:r>
      <w:bookmarkEnd w:id="21"/>
      <w:bookmarkEnd w:id="22"/>
      <w:bookmarkEnd w:id="23"/>
      <w:sdt>
        <w:sdtPr>
          <w:rPr>
            <w:b/>
            <w:bCs/>
            <w:sz w:val="24"/>
          </w:rPr>
          <w:id w:val="419605481"/>
          <w:placeholder>
            <w:docPart w:val="{ec055916-db4a-47d9-b591-7ab9c06c04a5}"/>
          </w:placeholder>
        </w:sdtPr>
        <w:sdtEndPr>
          <w:rPr>
            <w:b/>
            <w:bCs/>
            <w:sz w:val="24"/>
          </w:rPr>
        </w:sdtEndPr>
        <w:sdtContent>
          <w:r>
            <w:rPr>
              <w:rFonts w:hint="eastAsia"/>
              <w:b/>
              <w:bCs/>
              <w:sz w:val="24"/>
            </w:rPr>
            <w:t>本然之良知：虚灵的内在本体</w:t>
          </w:r>
          <w:bookmarkEnd w:id="24"/>
          <w:bookmarkEnd w:id="25"/>
          <w:bookmarkEnd w:id="26"/>
        </w:sdtContent>
      </w:sdt>
    </w:p>
    <w:p>
      <w:pPr>
        <w:spacing w:line="360" w:lineRule="auto"/>
        <w:ind w:firstLine="480" w:firstLineChars="200"/>
        <w:rPr>
          <w:sz w:val="24"/>
        </w:rPr>
      </w:pPr>
      <w:r>
        <w:rPr>
          <w:rFonts w:hint="eastAsia"/>
          <w:sz w:val="24"/>
        </w:rPr>
        <w:t>对于“良知”这一概念，王阳明有明确的定义：</w:t>
      </w:r>
    </w:p>
    <w:p>
      <w:pPr>
        <w:spacing w:line="360" w:lineRule="auto"/>
        <w:ind w:firstLine="960" w:firstLineChars="400"/>
        <w:rPr>
          <w:rFonts w:ascii="Times New Roman" w:hAnsi="Times New Roman" w:eastAsia="楷体" w:cs="Times New Roman"/>
          <w:sz w:val="24"/>
        </w:rPr>
      </w:pPr>
      <w:r>
        <w:rPr>
          <w:rFonts w:ascii="Times New Roman" w:hAnsi="Times New Roman" w:eastAsia="楷体" w:cs="Times New Roman"/>
          <w:sz w:val="24"/>
        </w:rPr>
        <w:t>“心者身之主也，而心之虚灵明觉，即所谓本然之良知也。”</w:t>
      </w:r>
      <w:r>
        <w:rPr>
          <w:rStyle w:val="6"/>
          <w:rFonts w:ascii="Times New Roman" w:hAnsi="Times New Roman" w:eastAsia="楷体" w:cs="Times New Roman"/>
          <w:sz w:val="24"/>
        </w:rPr>
        <w:footnoteReference w:id="2"/>
      </w:r>
    </w:p>
    <w:p>
      <w:pPr>
        <w:spacing w:line="360" w:lineRule="auto"/>
        <w:ind w:firstLine="960" w:firstLineChars="400"/>
        <w:rPr>
          <w:rFonts w:ascii="Times New Roman" w:hAnsi="Times New Roman" w:eastAsia="楷体" w:cs="Times New Roman"/>
          <w:sz w:val="24"/>
        </w:rPr>
      </w:pPr>
      <w:r>
        <w:rPr>
          <w:rFonts w:ascii="Times New Roman" w:hAnsi="Times New Roman" w:eastAsia="楷体" w:cs="Times New Roman"/>
          <w:sz w:val="24"/>
        </w:rPr>
        <w:t>“天理之昭明灵觉，所谓良知也。”</w:t>
      </w:r>
      <w:r>
        <w:rPr>
          <w:rStyle w:val="6"/>
          <w:rFonts w:ascii="Times New Roman" w:hAnsi="Times New Roman" w:eastAsia="楷体" w:cs="Times New Roman"/>
          <w:sz w:val="24"/>
        </w:rPr>
        <w:footnoteReference w:id="3"/>
      </w:r>
    </w:p>
    <w:p>
      <w:pPr>
        <w:spacing w:line="360" w:lineRule="auto"/>
        <w:ind w:firstLine="480" w:firstLineChars="200"/>
        <w:rPr>
          <w:color w:val="0000FF"/>
          <w:sz w:val="24"/>
        </w:rPr>
      </w:pPr>
      <w:r>
        <w:rPr>
          <w:rFonts w:hint="eastAsia"/>
          <w:sz w:val="24"/>
        </w:rPr>
        <w:t>因此对良知的解读必然要建立在对“虚灵明觉”与“昭明灵觉”和心与天理的理解上。虚，一为太虚，阳明道“良知之虚，便是天之太虚；良知之无，便是太虚之无形。”</w:t>
      </w:r>
      <w:r>
        <w:rPr>
          <w:rStyle w:val="6"/>
          <w:rFonts w:hint="eastAsia"/>
          <w:sz w:val="24"/>
        </w:rPr>
        <w:footnoteReference w:id="4"/>
      </w:r>
      <w:r>
        <w:rPr>
          <w:rFonts w:hint="eastAsia"/>
          <w:sz w:val="24"/>
        </w:rPr>
        <w:t>其取的是天容纳万物却不被万物遮蔽之意。虚还指静虚，一方面是清静无欲之意，另一方面则是王阳明以此来区别“虚寂”一词，同样也是为了表现良知静虚并非空寂全无，还存天理。灵即是灵动，可理解为生生之意。亦有灵魂灵明之意，表现出主体是具有意识与智慧的存在。灵与觉都有一种“动”的意味在，觉即是本觉，先觉，存在着一种感应性与感知性。这两个字体现了良知具有“应感而动”的能力和“活泼泼”的特性。昭明二字阳明常用其与昏昧相对，其意也很明显，即是光明不昧，毫无杂染。</w:t>
      </w:r>
    </w:p>
    <w:p>
      <w:pPr>
        <w:spacing w:line="360" w:lineRule="auto"/>
        <w:ind w:firstLine="480" w:firstLineChars="200"/>
        <w:rPr>
          <w:sz w:val="24"/>
        </w:rPr>
      </w:pPr>
      <w:r>
        <w:rPr>
          <w:rFonts w:hint="eastAsia"/>
          <w:sz w:val="24"/>
        </w:rPr>
        <w:t>王阳明一再强调要复得良知本体，显然良知并非后天养成，而是作为先验的本体出现，如陈来先生所说，王阳明“不承认良知是外在的东西的内化结果，而把良知看做是主体本有的内在的特征。”</w:t>
      </w:r>
      <w:r>
        <w:rPr>
          <w:rStyle w:val="6"/>
          <w:rFonts w:hint="eastAsia"/>
          <w:sz w:val="24"/>
        </w:rPr>
        <w:footnoteReference w:id="5"/>
      </w:r>
      <w:r>
        <w:rPr>
          <w:rFonts w:hint="eastAsia"/>
          <w:sz w:val="24"/>
        </w:rPr>
        <w:t>之所以出现这样的结果，是因为王阳明把心与天理等同了起来，王阳明认为“心外无理”，“心即理”，所以良知作为心之虚灵明觉，成为人生而即有的；良知作为天理之昭明灵觉，而具有了绝对性与客观性。因此陈清春先生总结道“在致良知宗旨提出之前，王阳明主要沿袭宋儒表示宇宙本体的‘天理’观念来规定他的心之本体；而当致良知宗旨提出之后，他就将心之本体确定为‘良知’二字，同时也将‘天理’的含义涵摄在内。”</w:t>
      </w:r>
      <w:r>
        <w:rPr>
          <w:rStyle w:val="6"/>
          <w:rFonts w:hint="eastAsia"/>
          <w:sz w:val="24"/>
        </w:rPr>
        <w:footnoteReference w:id="6"/>
      </w:r>
    </w:p>
    <w:p>
      <w:pPr>
        <w:spacing w:line="360" w:lineRule="auto"/>
        <w:ind w:firstLine="480" w:firstLineChars="200"/>
        <w:rPr>
          <w:color w:val="FF0000"/>
          <w:sz w:val="24"/>
          <w:shd w:val="clear" w:color="FFFFFF" w:fill="D9D9D9"/>
        </w:rPr>
      </w:pPr>
      <w:r>
        <w:rPr>
          <w:rFonts w:hint="eastAsia"/>
          <w:sz w:val="24"/>
        </w:rPr>
        <w:t>阳明心学甚为讲求体用不二，其以良知为本体提出了三个主要的良知之用，一是意，一是情，一是气。良知发用为意，在于其灵，因为其具有灵性，所以能发之为意；良知发用为情，在于其觉，正是良知本身拥有可感知的能力才可能产生情感。发用为气，在于其流行而非止而不动，良知与万物乃是一气流通的。良知本体通过此三“用”与万物发生有意识的互动，而这种互动是否符合天理又在于良知本体是否如太虚昭明无蔽。</w:t>
      </w:r>
    </w:p>
    <w:p>
      <w:pPr>
        <w:spacing w:line="360" w:lineRule="auto"/>
      </w:pPr>
      <w:bookmarkStart w:id="27" w:name="_Toc19497"/>
      <w:bookmarkStart w:id="28" w:name="_Toc17113"/>
      <w:bookmarkStart w:id="29" w:name="_Toc11481"/>
      <w:bookmarkStart w:id="30" w:name="_Toc6107"/>
      <w:bookmarkStart w:id="31" w:name="_Toc22843"/>
      <w:bookmarkStart w:id="32" w:name="_Toc24554"/>
      <w:r>
        <w:rPr>
          <w:rFonts w:hint="eastAsia"/>
          <w:b/>
          <w:bCs/>
          <w:sz w:val="24"/>
        </w:rPr>
        <w:t>2、</w:t>
      </w:r>
      <w:bookmarkEnd w:id="27"/>
      <w:bookmarkEnd w:id="28"/>
      <w:bookmarkEnd w:id="29"/>
      <w:sdt>
        <w:sdtPr>
          <w:rPr>
            <w:b/>
            <w:bCs/>
            <w:sz w:val="24"/>
          </w:rPr>
          <w:id w:val="1591047900"/>
          <w:placeholder>
            <w:docPart w:val="{dc62f3b1-41ba-4123-ab6b-0548b8c12600}"/>
          </w:placeholder>
        </w:sdtPr>
        <w:sdtEndPr>
          <w:rPr>
            <w:b/>
            <w:bCs/>
            <w:sz w:val="24"/>
          </w:rPr>
        </w:sdtEndPr>
        <w:sdtContent>
          <w:r>
            <w:rPr>
              <w:rFonts w:hint="eastAsia"/>
              <w:b/>
              <w:bCs/>
              <w:sz w:val="24"/>
            </w:rPr>
            <w:t>无一息或停：良知运行及其自然之条理</w:t>
          </w:r>
          <w:bookmarkEnd w:id="30"/>
          <w:bookmarkEnd w:id="31"/>
          <w:bookmarkEnd w:id="32"/>
        </w:sdtContent>
      </w:sdt>
    </w:p>
    <w:p>
      <w:pPr>
        <w:spacing w:line="360" w:lineRule="auto"/>
        <w:ind w:firstLine="480" w:firstLineChars="200"/>
        <w:rPr>
          <w:rFonts w:asciiTheme="minorEastAsia" w:hAnsiTheme="minorEastAsia" w:cstheme="minorEastAsia"/>
          <w:color w:val="0000FF"/>
          <w:sz w:val="24"/>
        </w:rPr>
      </w:pPr>
      <w:r>
        <w:rPr>
          <w:rFonts w:hint="eastAsia" w:asciiTheme="minorEastAsia" w:hAnsiTheme="minorEastAsia" w:cstheme="minorEastAsia"/>
          <w:sz w:val="24"/>
        </w:rPr>
        <w:t>王阳明认为“天道之运，无一息之或停；吾心良知之运，亦无一息之或停。良知即天道，谓之‘亦’，则犹二之矣。”</w:t>
      </w:r>
      <w:r>
        <w:rPr>
          <w:rStyle w:val="6"/>
          <w:rFonts w:hint="eastAsia" w:asciiTheme="minorEastAsia" w:hAnsiTheme="minorEastAsia" w:cstheme="minorEastAsia"/>
          <w:sz w:val="24"/>
        </w:rPr>
        <w:footnoteReference w:id="7"/>
      </w:r>
      <w:r>
        <w:rPr>
          <w:rFonts w:hint="eastAsia" w:asciiTheme="minorEastAsia" w:hAnsiTheme="minorEastAsia" w:cstheme="minorEastAsia"/>
          <w:sz w:val="24"/>
        </w:rPr>
        <w:t>天道是具有普遍性的存在，良知即天道，因此良知亦具有普遍性。王阳明虽然否认了于事事物物上穷理，但却提倡“致吾心良知之天理于事事物物”。所以王阳明并未抛却格物之法，只是将心与理合而为一，格物即是格心。除了与天道为一从而有了天道的普遍性，良知本身具有“虚”的特性也使其具有普遍性。前文已述，虚即为太虚与静虚，如阳明所言：“日月风雷山川民物，凡有貌相形色，皆在太虚中发用流行，未尝做得天的障碍。圣人只是顺其良知之发用，天地万物，俱在我良知的发用流行，何尝又有一物超于良知之外，能做得障碍？”</w:t>
      </w:r>
      <w:r>
        <w:rPr>
          <w:rStyle w:val="6"/>
          <w:rFonts w:hint="eastAsia" w:asciiTheme="minorEastAsia" w:hAnsiTheme="minorEastAsia" w:cstheme="minorEastAsia"/>
          <w:sz w:val="24"/>
        </w:rPr>
        <w:footnoteReference w:id="8"/>
      </w:r>
      <w:r>
        <w:rPr>
          <w:rFonts w:hint="eastAsia" w:asciiTheme="minorEastAsia" w:hAnsiTheme="minorEastAsia" w:cstheme="minorEastAsia"/>
          <w:sz w:val="24"/>
        </w:rPr>
        <w:t>良知如太虚，使得万物皆在良知之中，皆存良知之理。</w:t>
      </w:r>
    </w:p>
    <w:p>
      <w:pPr>
        <w:spacing w:line="360" w:lineRule="auto"/>
        <w:ind w:firstLine="720" w:firstLineChars="300"/>
        <w:jc w:val="left"/>
        <w:rPr>
          <w:rFonts w:asciiTheme="minorEastAsia" w:hAnsiTheme="minorEastAsia" w:cstheme="minorEastAsia"/>
          <w:sz w:val="24"/>
        </w:rPr>
      </w:pPr>
      <w:r>
        <w:rPr>
          <w:rFonts w:hint="eastAsia" w:asciiTheme="minorEastAsia" w:hAnsiTheme="minorEastAsia" w:cstheme="minorEastAsia"/>
          <w:sz w:val="24"/>
        </w:rPr>
        <w:t>王阳明讲良知，还讲一个条理性，这也是儒家区别于杨墨佛道的地方。阳明认为墨家的“兼爱”不得谓“仁”，因为：</w:t>
      </w:r>
    </w:p>
    <w:p>
      <w:pPr>
        <w:spacing w:line="360" w:lineRule="auto"/>
        <w:ind w:left="479" w:leftChars="228" w:firstLine="720" w:firstLineChars="300"/>
        <w:jc w:val="left"/>
        <w:rPr>
          <w:rFonts w:ascii="楷体" w:hAnsi="楷体" w:eastAsia="楷体" w:cs="楷体"/>
          <w:color w:val="FF0000"/>
          <w:sz w:val="24"/>
        </w:rPr>
      </w:pPr>
      <w:r>
        <w:rPr>
          <w:rFonts w:hint="eastAsia" w:ascii="楷体" w:hAnsi="楷体" w:eastAsia="楷体" w:cs="楷体"/>
          <w:sz w:val="24"/>
        </w:rPr>
        <w:t>仁是造化生生不息之理，虽弥漫周遍，无处不是，然其流行发生，亦只有个渐，所以生生不息。如冬至一阳生，而后渐渐至于六阳，若无一阳之生，岂有六阳？阴亦然。惟其渐，所以便有个发端处；惟其有个发端处，所以生；惟其生，所以不息。譬之木，其始抽芽，便是木之生意发端处；抽芽然后发干，发干然后生枝生叶，然后是生生不息。若无芽，何以有干有枝叶？能抽芽，必是下面有个根在。有根方生，无根便死。无根何以从抽芽？父子兄弟之爱，便是人心生意发端处，如木之抽芽。自此而仁民，而爱物，便是发干生枝生叶。墨氏兼爱无差等，将自家父子兄弟与途人一般看，便自没了发端处；不抽芽便知得他无根，便不是生生不息，安得谓之仁？孝悌为仁之本，确实仁理从里面发生出来。</w:t>
      </w:r>
      <w:r>
        <w:rPr>
          <w:rStyle w:val="6"/>
          <w:rFonts w:hint="eastAsia" w:ascii="楷体" w:hAnsi="楷体" w:eastAsia="楷体" w:cs="楷体"/>
          <w:sz w:val="24"/>
        </w:rPr>
        <w:footnoteReference w:id="9"/>
      </w:r>
    </w:p>
    <w:p>
      <w:pPr>
        <w:spacing w:line="360" w:lineRule="auto"/>
        <w:jc w:val="left"/>
        <w:rPr>
          <w:sz w:val="24"/>
        </w:rPr>
      </w:pPr>
      <w:r>
        <w:rPr>
          <w:rFonts w:hint="eastAsia"/>
          <w:sz w:val="24"/>
        </w:rPr>
        <w:t>又在回答学生“大人与物同体，如何《大学》又说个薄厚？”之问时说道：</w:t>
      </w:r>
    </w:p>
    <w:p>
      <w:pPr>
        <w:spacing w:line="360" w:lineRule="auto"/>
        <w:ind w:left="479" w:leftChars="228" w:firstLine="480" w:firstLineChars="200"/>
        <w:jc w:val="left"/>
        <w:rPr>
          <w:sz w:val="24"/>
        </w:rPr>
      </w:pPr>
      <w:r>
        <w:rPr>
          <w:rFonts w:hint="eastAsia" w:ascii="楷体" w:hAnsi="楷体" w:eastAsia="楷体" w:cs="楷体"/>
          <w:sz w:val="24"/>
        </w:rPr>
        <w:t>惟是道理，自有薄厚。比如身是一体，把手足捍头目，岂是偏要薄手足，其道理合如此。禽兽与草木同是爱的，把草木去禽兽，又忍得？人与禽兽同是爱的，宰禽兽以养亲与供祭祀、燕宾客，心又忍得？至亲与路人同是爱的，如箪食豆羹，得则生，不得则死，不能两全，宁救至亲，不救路人，心又忍得？这是道理合该如此。及至吾身与至亲，更不得分别彼此薄厚，是良知上自然的条理，不可逾越，此便谓之义；顺这个条理，便谓之礼；知此条理，便谓之智；始终是这条理，便谓之信。</w:t>
      </w:r>
      <w:r>
        <w:rPr>
          <w:rStyle w:val="6"/>
          <w:rFonts w:hint="eastAsia" w:ascii="楷体" w:hAnsi="楷体" w:eastAsia="楷体" w:cs="楷体"/>
          <w:sz w:val="24"/>
        </w:rPr>
        <w:footnoteReference w:id="10"/>
      </w:r>
    </w:p>
    <w:p>
      <w:pPr>
        <w:spacing w:line="360" w:lineRule="auto"/>
        <w:ind w:firstLine="480" w:firstLineChars="200"/>
        <w:jc w:val="left"/>
        <w:rPr>
          <w:sz w:val="24"/>
        </w:rPr>
      </w:pPr>
      <w:r>
        <w:rPr>
          <w:rFonts w:hint="eastAsia"/>
          <w:sz w:val="24"/>
        </w:rPr>
        <w:t>由阳明所言可知“仁”既是建立在作为良知之用的“爱”之上的一种情感，又是“良知上自然的条理</w:t>
      </w:r>
      <w:r>
        <w:rPr>
          <w:rFonts w:hint="eastAsia"/>
          <w:color w:val="000000" w:themeColor="text1"/>
          <w:sz w:val="24"/>
          <w14:textFill>
            <w14:solidFill>
              <w14:schemeClr w14:val="tx1"/>
            </w14:solidFill>
          </w14:textFill>
        </w:rPr>
        <w:t>”。这一条理于人与人之间而言，就是路人与至亲间要有个差别，于人与物而言，亦有明确的差别。阳明在《大学问》中所言的“一体之仁”即是良知，是既有普遍性又有差等性的存在。因此，其在讲见孺子入井时所用之词为“怵惕恻隐”，见鸟兽哀鸣觳觫，用的词为“不忍”，见草木催折则“悯恤”，见瓦石毁坏则“顾惜”。显而易见，这几个词情感的强烈程度是递减的，虽然人与万物皆有一体之仁，但若排个先后，则是人优先于动物，动物优先于植物，植物优先于实物。这一良知上的条理是每个人都应该遵循的。</w:t>
      </w:r>
    </w:p>
    <w:p>
      <w:pPr>
        <w:spacing w:line="360" w:lineRule="auto"/>
        <w:rPr>
          <w:b/>
          <w:bCs/>
          <w:sz w:val="24"/>
        </w:rPr>
      </w:pPr>
      <w:bookmarkStart w:id="33" w:name="_Toc14288"/>
      <w:bookmarkStart w:id="34" w:name="_Toc11189"/>
      <w:bookmarkStart w:id="35" w:name="_Toc29555"/>
      <w:bookmarkStart w:id="36" w:name="_Toc2598"/>
      <w:bookmarkStart w:id="37" w:name="_Toc13046"/>
      <w:bookmarkStart w:id="38" w:name="_Toc25092"/>
      <w:bookmarkStart w:id="39" w:name="_Toc27546"/>
      <w:bookmarkStart w:id="40" w:name="_Toc15622"/>
      <w:r>
        <w:rPr>
          <w:rFonts w:hint="eastAsia"/>
          <w:b/>
          <w:bCs/>
          <w:sz w:val="24"/>
        </w:rPr>
        <w:t>（二）</w:t>
      </w:r>
      <w:bookmarkEnd w:id="33"/>
      <w:bookmarkEnd w:id="34"/>
      <w:bookmarkEnd w:id="35"/>
      <w:bookmarkEnd w:id="36"/>
      <w:bookmarkEnd w:id="37"/>
      <w:sdt>
        <w:sdtPr>
          <w:rPr>
            <w:b/>
            <w:bCs/>
            <w:sz w:val="24"/>
          </w:rPr>
          <w:id w:val="602922167"/>
          <w:placeholder>
            <w:docPart w:val="{12480fdf-7697-4c37-b072-6b41dbd737f4}"/>
          </w:placeholder>
        </w:sdtPr>
        <w:sdtEndPr>
          <w:rPr>
            <w:b/>
            <w:bCs/>
            <w:sz w:val="24"/>
          </w:rPr>
        </w:sdtEndPr>
        <w:sdtContent>
          <w:r>
            <w:rPr>
              <w:rFonts w:hint="eastAsia"/>
              <w:b/>
              <w:bCs/>
              <w:sz w:val="24"/>
            </w:rPr>
            <w:t>本体之“无”：良知无相、无念、无住</w:t>
          </w:r>
          <w:bookmarkEnd w:id="38"/>
          <w:bookmarkEnd w:id="39"/>
          <w:bookmarkEnd w:id="40"/>
        </w:sdtContent>
      </w:sdt>
    </w:p>
    <w:p>
      <w:pPr>
        <w:spacing w:line="360" w:lineRule="auto"/>
        <w:ind w:firstLine="482" w:firstLineChars="200"/>
        <w:rPr>
          <w:b/>
          <w:bCs/>
          <w:color w:val="000000" w:themeColor="text1"/>
          <w:sz w:val="24"/>
          <w14:textFill>
            <w14:solidFill>
              <w14:schemeClr w14:val="tx1"/>
            </w14:solidFill>
          </w14:textFill>
        </w:rPr>
      </w:pPr>
      <w:bookmarkStart w:id="41" w:name="_Toc22364"/>
      <w:bookmarkStart w:id="42" w:name="_Toc13016"/>
      <w:bookmarkStart w:id="43" w:name="_Toc963"/>
      <w:bookmarkStart w:id="44" w:name="_Toc21588"/>
      <w:bookmarkStart w:id="45" w:name="_Toc9932"/>
      <w:bookmarkStart w:id="46" w:name="_Toc14551"/>
      <w:r>
        <w:rPr>
          <w:rFonts w:hint="eastAsia"/>
          <w:b/>
          <w:bCs/>
          <w:color w:val="000000" w:themeColor="text1"/>
          <w:sz w:val="24"/>
          <w14:textFill>
            <w14:solidFill>
              <w14:schemeClr w14:val="tx1"/>
            </w14:solidFill>
          </w14:textFill>
        </w:rPr>
        <w:t>1、</w:t>
      </w:r>
      <w:bookmarkEnd w:id="41"/>
      <w:bookmarkEnd w:id="42"/>
      <w:bookmarkEnd w:id="43"/>
      <w:r>
        <w:rPr>
          <w:rFonts w:hint="eastAsia"/>
          <w:b/>
          <w:bCs/>
          <w:color w:val="000000" w:themeColor="text1"/>
          <w:sz w:val="24"/>
          <w14:textFill>
            <w14:solidFill>
              <w14:schemeClr w14:val="tx1"/>
            </w14:solidFill>
          </w14:textFill>
        </w:rPr>
        <w:t>彻上彻下：“无善无恶心之体”</w:t>
      </w:r>
      <w:bookmarkEnd w:id="44"/>
      <w:bookmarkEnd w:id="45"/>
      <w:bookmarkEnd w:id="46"/>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阳明晚年提出的“四句教”，首句为“无善无恶心之体”。对于此句，历来有不同的解释，无论是“无善无恶”四字还是“心之体”三字，都有诸多争论。“无善无恶”涉及的是有无问题；</w:t>
      </w:r>
      <w:r>
        <w:rPr>
          <w:rFonts w:hint="eastAsia" w:asciiTheme="minorEastAsia" w:hAnsiTheme="minorEastAsia" w:cstheme="minorEastAsia"/>
          <w:color w:val="000000" w:themeColor="text1"/>
          <w:sz w:val="24"/>
          <w14:textFill>
            <w14:solidFill>
              <w14:schemeClr w14:val="tx1"/>
            </w14:solidFill>
          </w14:textFill>
        </w:rPr>
        <w:t>“心之体”涉及的是工夫、本体、境界的侧重性，即是从工夫层面、本体层面还是境界层面来界说“心之体”。</w:t>
      </w:r>
      <w:r>
        <w:rPr>
          <w:rFonts w:hint="eastAsia" w:asciiTheme="minorEastAsia" w:hAnsiTheme="minorEastAsia" w:cstheme="minorEastAsia"/>
          <w:sz w:val="24"/>
        </w:rPr>
        <w:t>就二者的关系也有两种不同解法，丁为祥先生认为“我们不应当以‘无善无恶’来解‘心之体’，而应当从王阳明对‘心之体’的一贯论述及其他规定来理解‘无善无恶’。”</w:t>
      </w:r>
      <w:r>
        <w:rPr>
          <w:rStyle w:val="6"/>
          <w:rFonts w:hint="eastAsia" w:asciiTheme="minorEastAsia" w:hAnsiTheme="minorEastAsia" w:cstheme="minorEastAsia"/>
          <w:sz w:val="24"/>
        </w:rPr>
        <w:footnoteReference w:id="11"/>
      </w:r>
      <w:r>
        <w:rPr>
          <w:rFonts w:hint="eastAsia" w:asciiTheme="minorEastAsia" w:hAnsiTheme="minorEastAsia" w:cstheme="minorEastAsia"/>
          <w:sz w:val="24"/>
        </w:rPr>
        <w:t>实际上要想充分理解王阳明的思想，我们不妨将几个层面综合起来以尝试找到最佳优化组合。</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最具代表性的观点之一是陈来先生的“所谓‘无善无恶心之体’所讨论的问题与伦理的善恶无关，根本上是强调心所本来具有的无滞性。”</w:t>
      </w:r>
      <w:r>
        <w:rPr>
          <w:rStyle w:val="6"/>
          <w:rFonts w:hint="eastAsia" w:asciiTheme="minorEastAsia" w:hAnsiTheme="minorEastAsia" w:cstheme="minorEastAsia"/>
          <w:sz w:val="24"/>
        </w:rPr>
        <w:footnoteReference w:id="12"/>
      </w:r>
      <w:r>
        <w:rPr>
          <w:rFonts w:hint="eastAsia" w:asciiTheme="minorEastAsia" w:hAnsiTheme="minorEastAsia" w:cstheme="minorEastAsia"/>
          <w:sz w:val="24"/>
        </w:rPr>
        <w:t>这是从本体的超越性来解释“四句教”的首句。之后龚晓康先生将这一观点详解扩充，他认为心体的“无善无恶”有三层意思：</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一是心体广大，指此心体犹如虚空，容纳万物而不被万物所障，容纳善恶而不为善恶所碍。二是心体无执，指此心体犹如明镜，照耀万物而不为万物所动，观照善恶而不为善恶所染。三是心体遍具，指此心体人人具有，在圣不增，在凡不减。</w:t>
      </w:r>
      <w:r>
        <w:rPr>
          <w:rStyle w:val="6"/>
          <w:rFonts w:hint="eastAsia" w:ascii="楷体" w:hAnsi="楷体" w:eastAsia="楷体" w:cs="楷体"/>
          <w:sz w:val="24"/>
        </w:rPr>
        <w:footnoteReference w:id="13"/>
      </w:r>
    </w:p>
    <w:p>
      <w:pPr>
        <w:spacing w:line="360" w:lineRule="auto"/>
        <w:ind w:firstLine="480" w:firstLineChars="200"/>
        <w:rPr>
          <w:sz w:val="24"/>
        </w:rPr>
      </w:pPr>
      <w:r>
        <w:rPr>
          <w:rFonts w:hint="eastAsia"/>
          <w:color w:val="000000" w:themeColor="text1"/>
          <w:sz w:val="24"/>
          <w14:textFill>
            <w14:solidFill>
              <w14:schemeClr w14:val="tx1"/>
            </w14:solidFill>
          </w14:textFill>
        </w:rPr>
        <w:t>这一说法即是将心体本身所具有的“无”的一方面表现出来</w:t>
      </w:r>
      <w:r>
        <w:rPr>
          <w:rFonts w:hint="eastAsia"/>
          <w:sz w:val="24"/>
        </w:rPr>
        <w:t>，使“无善无恶”之意与“廓然大公”相类似，虽带了“善恶”二字，却与伦理上的</w:t>
      </w:r>
      <w:r>
        <w:rPr>
          <w:rFonts w:hint="eastAsia"/>
          <w:color w:val="000000" w:themeColor="text1"/>
          <w:sz w:val="24"/>
          <w14:textFill>
            <w14:solidFill>
              <w14:schemeClr w14:val="tx1"/>
            </w14:solidFill>
          </w14:textFill>
        </w:rPr>
        <w:t>善恶并无太大关联。但是</w:t>
      </w:r>
      <w:r>
        <w:rPr>
          <w:rFonts w:hint="eastAsia"/>
          <w:sz w:val="24"/>
        </w:rPr>
        <w:t>丁为祥认为“从外在来看，虽然“四句教”是由形而上到形而下、由本体到功夫，但这一形而上的本体无疑是从形而下的功夫角度作出规定的，整个“四句教”也都是从功夫上着笔的。</w:t>
      </w:r>
      <w:r>
        <w:rPr>
          <w:rStyle w:val="6"/>
          <w:rFonts w:hint="eastAsia"/>
          <w:sz w:val="24"/>
        </w:rPr>
        <w:footnoteReference w:id="14"/>
      </w:r>
      <w:r>
        <w:rPr>
          <w:rFonts w:hint="eastAsia"/>
          <w:sz w:val="24"/>
        </w:rPr>
        <w:t>”陈来先生与丁为祥先生的观点都是有道理的，“无善无恶心之体”有与伦理无关的一面，即讲心体的无滞性。但其作为“四句教”的首句，必须与后面三句联系起来，阳明在描述本体时用了善恶二字，的确是因为这是从工夫角度做出的规定，不过这并不妨碍心体本身所具有的、未曾改变的特性。阳明本就认为心之体是无善无恶的，有善有恶的是心之所发之意，所以阳明早年讲诚意，认为只要去意之恶，即可至善。之后阳明逐渐认为心之所发之意之所以存在恶，是因为心体并未实现“无善无恶”，因此只要致知即可至善。总而言之，王阳明的“无”与其良知本体是密不可分的，或是本体本身具有，或是从“有”的工夫中而来，亦或是二者皆有。然而究竟是哪个，不能一概而论，在之后的论述中会对此问题进行详细说明。</w:t>
      </w:r>
    </w:p>
    <w:p>
      <w:pPr>
        <w:spacing w:line="360" w:lineRule="auto"/>
        <w:ind w:firstLine="480" w:firstLineChars="200"/>
        <w:rPr>
          <w:sz w:val="24"/>
        </w:rPr>
      </w:pPr>
      <w:r>
        <w:rPr>
          <w:rFonts w:hint="eastAsia"/>
          <w:sz w:val="24"/>
        </w:rPr>
        <w:t>阳明在提出“四句教”之后，钱德洪和王龙溪分别提出了“四有说”和“四无说”，阳明也提点道“汝中之见，是我这里接利根人的；德洪之见是我这里为其次立法的。二君相取为用，则中人上下皆可引入于道。若各执一边，眼前便有失人，便于道体各有未尽。”</w:t>
      </w:r>
      <w:r>
        <w:rPr>
          <w:rStyle w:val="6"/>
          <w:rFonts w:hint="eastAsia"/>
          <w:sz w:val="24"/>
        </w:rPr>
        <w:footnoteReference w:id="15"/>
      </w:r>
      <w:r>
        <w:rPr>
          <w:rFonts w:hint="eastAsia"/>
          <w:sz w:val="24"/>
        </w:rPr>
        <w:t>由此可见，我们对“四句教”的理解应该是双向的，既是本体说工夫，也是工夫说本体，彻上彻下始终都是有无相合的。但是，在此处阳明有一个倾向，他之所以言“无善无恶”而非“至善无恶 ”是想把良知本体“无”的一面凸显出来。而这一思想在实际上王畿那里得到了传承：“阳明晚年时时流露的对于良知之‘无’的眷注，正是在龙溪处获得了较为正面与充分的发挥。”</w:t>
      </w:r>
      <w:r>
        <w:rPr>
          <w:rStyle w:val="6"/>
          <w:rFonts w:hint="eastAsia"/>
          <w:sz w:val="24"/>
        </w:rPr>
        <w:footnoteReference w:id="16"/>
      </w:r>
    </w:p>
    <w:p>
      <w:pPr>
        <w:spacing w:line="360" w:lineRule="auto"/>
        <w:rPr>
          <w:sz w:val="24"/>
        </w:rPr>
      </w:pPr>
      <w:bookmarkStart w:id="47" w:name="_Toc30797"/>
      <w:bookmarkStart w:id="48" w:name="_Toc30607"/>
      <w:bookmarkStart w:id="49" w:name="_Toc26404"/>
      <w:bookmarkStart w:id="50" w:name="_Toc2433"/>
      <w:bookmarkStart w:id="51" w:name="_Toc2406"/>
      <w:bookmarkStart w:id="52" w:name="_Toc8694"/>
      <w:r>
        <w:rPr>
          <w:rFonts w:hint="eastAsia"/>
          <w:b/>
          <w:bCs/>
          <w:sz w:val="24"/>
        </w:rPr>
        <w:t>2、</w:t>
      </w:r>
      <w:bookmarkEnd w:id="47"/>
      <w:bookmarkEnd w:id="48"/>
      <w:bookmarkEnd w:id="49"/>
      <w:r>
        <w:rPr>
          <w:rFonts w:hint="eastAsia"/>
          <w:b/>
          <w:bCs/>
          <w:sz w:val="24"/>
        </w:rPr>
        <w:t>无物不照：未发之中、寂然不动、廓然大公之本体</w:t>
      </w:r>
      <w:bookmarkEnd w:id="50"/>
      <w:bookmarkEnd w:id="51"/>
      <w:bookmarkEnd w:id="52"/>
    </w:p>
    <w:p>
      <w:pPr>
        <w:spacing w:line="360" w:lineRule="auto"/>
        <w:ind w:firstLine="480" w:firstLineChars="200"/>
        <w:rPr>
          <w:sz w:val="24"/>
        </w:rPr>
      </w:pPr>
      <w:r>
        <w:rPr>
          <w:rFonts w:hint="eastAsia"/>
          <w:sz w:val="24"/>
        </w:rPr>
        <w:t>“四句教”是阳明晚年所确立的宗旨，很多人也将其称为四句偈。对于最有争议的首句陈来先生总结道“阳明所有关于无善无恶的思想可以归结为《金刚经》的‘应无所住而生其心’，以及《坛经》的无念、无相、无住。”</w:t>
      </w:r>
      <w:r>
        <w:rPr>
          <w:rStyle w:val="6"/>
          <w:rFonts w:hint="eastAsia"/>
          <w:sz w:val="24"/>
        </w:rPr>
        <w:footnoteReference w:id="17"/>
      </w:r>
      <w:r>
        <w:rPr>
          <w:rFonts w:hint="eastAsia"/>
          <w:sz w:val="24"/>
        </w:rPr>
        <w:t xml:space="preserve"> 阳明曾道：</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“无所住而生其心”。佛氏曾有是言，未为非也。明镜之应物，妍者妍，媸者媸，一照而皆真，即是生其心处。妍者妍，媸者媸，一过而不留，即是无所住处。”</w:t>
      </w:r>
      <w:r>
        <w:rPr>
          <w:rStyle w:val="6"/>
          <w:rFonts w:hint="eastAsia" w:ascii="楷体" w:hAnsi="楷体" w:eastAsia="楷体" w:cs="楷体"/>
          <w:sz w:val="24"/>
        </w:rPr>
        <w:footnoteReference w:id="18"/>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心之本体原无一物，一向着意去好善恶恶，便又多了这分意思，便不是廓然大公。</w:t>
      </w:r>
      <w:r>
        <w:rPr>
          <w:rStyle w:val="6"/>
          <w:rFonts w:hint="eastAsia" w:ascii="楷体" w:hAnsi="楷体" w:eastAsia="楷体" w:cs="楷体"/>
          <w:sz w:val="24"/>
        </w:rPr>
        <w:footnoteReference w:id="19"/>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心体上着不得一念留滞，就如眼着不得些子沙尘</w:t>
      </w:r>
      <w:r>
        <w:rPr>
          <w:rFonts w:hint="eastAsia" w:ascii="楷体" w:hAnsi="楷体" w:eastAsia="楷体" w:cs="楷体"/>
          <w:sz w:val="24"/>
          <w:lang w:eastAsia="zh-CN"/>
        </w:rPr>
        <w:t>……</w:t>
      </w:r>
      <w:bookmarkStart w:id="163" w:name="_GoBack"/>
      <w:bookmarkEnd w:id="163"/>
      <w:r>
        <w:rPr>
          <w:rFonts w:hint="eastAsia" w:ascii="楷体" w:hAnsi="楷体" w:eastAsia="楷体" w:cs="楷体"/>
          <w:sz w:val="24"/>
        </w:rPr>
        <w:t>这一念不但是私念，便是好的念头，亦着不得些子。</w:t>
      </w:r>
      <w:r>
        <w:rPr>
          <w:rStyle w:val="6"/>
          <w:rFonts w:hint="eastAsia" w:ascii="楷体" w:hAnsi="楷体" w:eastAsia="楷体" w:cs="楷体"/>
          <w:sz w:val="24"/>
        </w:rPr>
        <w:footnoteReference w:id="20"/>
      </w:r>
    </w:p>
    <w:p>
      <w:pPr>
        <w:spacing w:line="360" w:lineRule="auto"/>
        <w:ind w:firstLine="480" w:firstLineChars="200"/>
        <w:rPr>
          <w:sz w:val="24"/>
        </w:rPr>
      </w:pPr>
      <w:r>
        <w:rPr>
          <w:rFonts w:hint="eastAsia"/>
          <w:sz w:val="24"/>
        </w:rPr>
        <w:t>前者阳明用明镜之物来比喻良知，讲的则是良知皦然而“略无纤翳”，照物而“曾无留染”。后面则讲良知本体无念、无相、无住。</w:t>
      </w:r>
    </w:p>
    <w:p>
      <w:pPr>
        <w:spacing w:line="360" w:lineRule="auto"/>
        <w:ind w:firstLine="480" w:firstLineChars="200"/>
        <w:rPr>
          <w:sz w:val="24"/>
        </w:rPr>
      </w:pPr>
      <w:r>
        <w:rPr>
          <w:rFonts w:hint="eastAsia"/>
          <w:sz w:val="24"/>
        </w:rPr>
        <w:t>在阳明看来，“良知即是未发之中，即是廓然大公，寂然不动之本体，人人之所同具也。……知无不良，而中、寂、大公之未能全者，是昏蔽之未尽去，而存之为纯耳。”</w:t>
      </w:r>
      <w:r>
        <w:rPr>
          <w:rStyle w:val="6"/>
          <w:rFonts w:hint="eastAsia"/>
          <w:sz w:val="24"/>
        </w:rPr>
        <w:footnoteReference w:id="21"/>
      </w:r>
      <w:r>
        <w:rPr>
          <w:rFonts w:hint="eastAsia"/>
          <w:sz w:val="24"/>
        </w:rPr>
        <w:t>“未发之中”源出《中庸》：“喜怒哀乐之未发谓之中”</w:t>
      </w:r>
      <w:r>
        <w:rPr>
          <w:rStyle w:val="6"/>
          <w:rFonts w:hint="eastAsia"/>
          <w:sz w:val="24"/>
        </w:rPr>
        <w:footnoteReference w:id="22"/>
      </w:r>
      <w:r>
        <w:rPr>
          <w:rFonts w:hint="eastAsia"/>
          <w:sz w:val="24"/>
        </w:rPr>
        <w:t>，王阳明认为“‘未发之中’即良知也，无前后内外而浑然一体也。”</w:t>
      </w:r>
      <w:r>
        <w:rPr>
          <w:rStyle w:val="6"/>
          <w:rFonts w:hint="eastAsia"/>
          <w:sz w:val="24"/>
        </w:rPr>
        <w:footnoteReference w:id="23"/>
      </w:r>
      <w:r>
        <w:rPr>
          <w:rFonts w:hint="eastAsia"/>
          <w:sz w:val="24"/>
        </w:rPr>
        <w:t>廓然大公即是旷远无私，良知无一物之蔽。寂然不动则是出自《周易》，原为“《易》无思也，无为也，寂然不动，感而遂通天下之故。”</w:t>
      </w:r>
      <w:r>
        <w:rPr>
          <w:rStyle w:val="6"/>
          <w:rFonts w:hint="eastAsia"/>
          <w:sz w:val="24"/>
        </w:rPr>
        <w:footnoteReference w:id="24"/>
      </w:r>
      <w:r>
        <w:rPr>
          <w:rFonts w:hint="eastAsia"/>
          <w:sz w:val="24"/>
        </w:rPr>
        <w:t>寂然不动即是保持一种自然的、原初的状态。如此本体无思无不思，无为无不为，无有无不有。“无知无不知，本体原是如此。譬如日未尝有心照物，而自无物不照。无照无不照，原是日的本体。良知本无知，今却要有知；本无不知，今却疑有不知，只是信不及耳！”</w:t>
      </w:r>
      <w:r>
        <w:rPr>
          <w:rStyle w:val="6"/>
          <w:rFonts w:hint="eastAsia"/>
          <w:sz w:val="24"/>
        </w:rPr>
        <w:footnoteReference w:id="25"/>
      </w:r>
      <w:r>
        <w:rPr>
          <w:rFonts w:hint="eastAsia"/>
          <w:sz w:val="24"/>
        </w:rPr>
        <w:t>此良知之“无”，在阳明悟道时便有所显，在阳明后期的思想中这一特性有为显著。如可以说王阳明在思想中早早埋下了“无”的种子，这颗种子被阳明多舛的命途不断催发而生根发芽开花结果，最终成就了阳明独具特色的良知学说。</w:t>
      </w:r>
    </w:p>
    <w:p>
      <w:pPr>
        <w:numPr>
          <w:ilvl w:val="0"/>
          <w:numId w:val="1"/>
        </w:numPr>
        <w:spacing w:line="360" w:lineRule="auto"/>
        <w:jc w:val="center"/>
        <w:rPr>
          <w:b/>
          <w:bCs/>
          <w:sz w:val="24"/>
        </w:rPr>
      </w:pPr>
      <w:bookmarkStart w:id="53" w:name="_Toc8938"/>
      <w:bookmarkStart w:id="54" w:name="_Toc20533"/>
      <w:bookmarkStart w:id="55" w:name="_Toc13081"/>
      <w:bookmarkStart w:id="56" w:name="_Toc31191"/>
      <w:bookmarkStart w:id="57" w:name="_Toc28499"/>
      <w:bookmarkStart w:id="58" w:name="_Toc31404"/>
      <w:bookmarkStart w:id="59" w:name="_Toc24603"/>
      <w:bookmarkStart w:id="60" w:name="_Toc18154"/>
      <w:bookmarkStart w:id="61" w:name="_Toc29373"/>
      <w:r>
        <w:rPr>
          <w:rFonts w:hint="eastAsia"/>
          <w:b/>
          <w:bCs/>
          <w:sz w:val="24"/>
        </w:rPr>
        <w:t>出有入无：“万物一体”与良知之“无”</w:t>
      </w:r>
      <w:bookmarkEnd w:id="53"/>
      <w:bookmarkEnd w:id="54"/>
      <w:bookmarkEnd w:id="55"/>
      <w:bookmarkEnd w:id="56"/>
      <w:bookmarkEnd w:id="57"/>
      <w:bookmarkEnd w:id="58"/>
      <w:bookmarkEnd w:id="59"/>
      <w:bookmarkEnd w:id="60"/>
      <w:bookmarkEnd w:id="61"/>
    </w:p>
    <w:p>
      <w:pPr>
        <w:spacing w:line="360" w:lineRule="auto"/>
        <w:ind w:firstLine="720" w:firstLineChars="300"/>
        <w:rPr>
          <w:rFonts w:asciiTheme="minorEastAsia" w:hAnsiTheme="minorEastAsia" w:cstheme="minorEastAsia"/>
          <w:sz w:val="24"/>
        </w:rPr>
      </w:pPr>
      <w:r>
        <w:rPr>
          <w:rFonts w:hint="eastAsia" w:asciiTheme="minorEastAsia" w:hAnsiTheme="minorEastAsia" w:cstheme="minorEastAsia"/>
          <w:sz w:val="24"/>
        </w:rPr>
        <w:t>秦家懿先生断言：阳明的“万物一体”说，贯通他全部的思想。</w:t>
      </w:r>
      <w:r>
        <w:rPr>
          <w:rStyle w:val="6"/>
          <w:rFonts w:hint="eastAsia" w:asciiTheme="minorEastAsia" w:hAnsiTheme="minorEastAsia" w:cstheme="minorEastAsia"/>
          <w:sz w:val="24"/>
        </w:rPr>
        <w:footnoteReference w:id="26"/>
      </w:r>
      <w:r>
        <w:rPr>
          <w:rFonts w:hint="eastAsia" w:asciiTheme="minorEastAsia" w:hAnsiTheme="minorEastAsia" w:cstheme="minorEastAsia"/>
          <w:sz w:val="24"/>
        </w:rPr>
        <w:t>陈立胜也认为“‘万物一体’是王阳明思想的基本精神。”并以阳明的《大学问》为佐证，尤其是开篇宗旨：“大人者，以天地万物为一体者也。”</w:t>
      </w:r>
      <w:r>
        <w:rPr>
          <w:rStyle w:val="6"/>
          <w:rFonts w:hint="eastAsia" w:asciiTheme="minorEastAsia" w:hAnsiTheme="minorEastAsia" w:cstheme="minorEastAsia"/>
          <w:sz w:val="24"/>
        </w:rPr>
        <w:footnoteReference w:id="27"/>
      </w:r>
      <w:r>
        <w:rPr>
          <w:rFonts w:hint="eastAsia" w:asciiTheme="minorEastAsia" w:hAnsiTheme="minorEastAsia" w:cstheme="minorEastAsia"/>
          <w:sz w:val="24"/>
        </w:rPr>
        <w:t>“万物一体”是阳明极为重要的思想之一，历来学者研究阳明都无法避开，但同时他们所展开的方式也各有不同。如钱穆先生将“万物一体”作为宋明理学最重要的问题之一。 “宋明六百年理学至王学而达顶点，王学的价值和地位，是宋明理学中尤为重要的内容。钱穆先生把王学置于理学发展史中加以考察，勾勒王学大纲与流变，指出阳明思想的价值在于他以一种全新方式解决宋儒留下的‘万物一体’和‘变化气质’问题，贡献了独特的良知理论。”</w:t>
      </w:r>
      <w:r>
        <w:rPr>
          <w:rStyle w:val="6"/>
          <w:rFonts w:hint="eastAsia" w:asciiTheme="minorEastAsia" w:hAnsiTheme="minorEastAsia" w:cstheme="minorEastAsia"/>
          <w:sz w:val="24"/>
        </w:rPr>
        <w:footnoteReference w:id="28"/>
      </w:r>
      <w:r>
        <w:rPr>
          <w:rFonts w:hint="eastAsia" w:asciiTheme="minorEastAsia" w:hAnsiTheme="minorEastAsia" w:cstheme="minorEastAsia"/>
          <w:sz w:val="24"/>
        </w:rPr>
        <w:t>秦家懿先生则是将“万物一体”放在了“良知本体”一章中，以《大学》为基础，从“明明德”、“亲民”和“止于至善”三个方面来解释。陈立胜先生则是从“身——体”的立场看阳明的“万物一体”，他总结道，阳明对一体之仁进行了六个面向的论说：同此一气、感应之几、恻隐之心、宗族谱系、政治向度、天人相与。</w:t>
      </w:r>
      <w:r>
        <w:rPr>
          <w:rStyle w:val="6"/>
          <w:rFonts w:hint="eastAsia" w:asciiTheme="minorEastAsia" w:hAnsiTheme="minorEastAsia" w:cstheme="minorEastAsia"/>
          <w:sz w:val="24"/>
        </w:rPr>
        <w:footnoteReference w:id="29"/>
      </w:r>
      <w:r>
        <w:rPr>
          <w:rFonts w:hint="eastAsia" w:asciiTheme="minorEastAsia" w:hAnsiTheme="minorEastAsia" w:cstheme="minorEastAsia"/>
          <w:sz w:val="24"/>
        </w:rPr>
        <w:t>除此之外近现代学者还有诸多解读方式，在此不一一列举。就阳明本身来讲，我们可以看到除了其十分重要的《大学问》，他在书信及诗文中也多次提到“万物一体”。因此“万物一体”不仅是阳明十分重要的一个思想，还与良知本体有着十分密切的关系。对于“万物一体”这一命题陈来先生认为：</w:t>
      </w:r>
    </w:p>
    <w:p>
      <w:pPr>
        <w:spacing w:line="360" w:lineRule="auto"/>
        <w:ind w:left="479" w:leftChars="228" w:firstLine="720" w:firstLineChars="300"/>
        <w:rPr>
          <w:rFonts w:ascii="楷体" w:hAnsi="楷体" w:eastAsia="楷体" w:cs="楷体"/>
          <w:sz w:val="24"/>
        </w:rPr>
      </w:pPr>
      <w:r>
        <w:rPr>
          <w:rFonts w:hint="eastAsia" w:ascii="楷体" w:hAnsi="楷体" w:eastAsia="楷体" w:cs="楷体"/>
          <w:sz w:val="24"/>
        </w:rPr>
        <w:t>宋代以后大多数儒者的“同体”思想直接来自程颢的两段话，其一是“仁者以万物天地为一体，莫非己也，认得为己，何所不至？若不有诸己，自不与己相干，如手足不仁，气已不贯，皆不属己，故博施济众乃圣之功用。”其二是“仁者浑然与物同体。义礼智信皆仁也。识得此理，以诚敬存之而已，不需防检，不需穷索。此道与物无对，大不足以名之，天地之用皆我之用。”……第一段话实际上把‘仁者与万物一体’作为‘博施济众’的人道主义关怀的内在基础，它是要落实到社会关怀和忧患之上。第二段则是是儒学精神的一个表达，要人培养和追求一种精神境界，它是要落实到内心生活中来。</w:t>
      </w:r>
      <w:r>
        <w:rPr>
          <w:rStyle w:val="6"/>
          <w:rFonts w:hint="eastAsia" w:ascii="楷体" w:hAnsi="楷体" w:eastAsia="楷体" w:cs="楷体"/>
          <w:sz w:val="24"/>
        </w:rPr>
        <w:footnoteReference w:id="30"/>
      </w:r>
    </w:p>
    <w:p>
      <w:pPr>
        <w:spacing w:line="360" w:lineRule="auto"/>
        <w:ind w:firstLine="720" w:firstLineChars="300"/>
        <w:rPr>
          <w:color w:val="000000" w:themeColor="text1"/>
          <w:sz w:val="24"/>
          <w14:textFill>
            <w14:solidFill>
              <w14:schemeClr w14:val="tx1"/>
            </w14:solidFill>
          </w14:textFill>
        </w:rPr>
      </w:pPr>
      <w:r>
        <w:rPr>
          <w:rFonts w:hint="eastAsia" w:asciiTheme="minorEastAsia" w:hAnsiTheme="minorEastAsia" w:cstheme="minorEastAsia"/>
          <w:sz w:val="24"/>
        </w:rPr>
        <w:t>无论是在阳明早年还是晚年，这二者都是同时存在的，并且，这两者并不是完全独立分开的，而是相互联系。因此对阳明“万物一体”的解读也应该是在此之上的。这一说法事实上解决的是“何为万物一体”的问题。然而，从本体出发，我们还需解决另一个问题，即“何以万物一体”。显然这一问题涉及的是良知与万物的关系，不过在论述这一问题时，除了包含上述的两种意思的“万物一体”，</w:t>
      </w:r>
      <w:r>
        <w:rPr>
          <w:rFonts w:hint="eastAsia"/>
          <w:sz w:val="24"/>
        </w:rPr>
        <w:t>还要插入阳明思想前后的微妙变化。</w:t>
      </w:r>
    </w:p>
    <w:p>
      <w:pPr>
        <w:spacing w:line="360" w:lineRule="auto"/>
        <w:rPr>
          <w:b/>
          <w:bCs/>
          <w:sz w:val="24"/>
        </w:rPr>
      </w:pPr>
      <w:bookmarkStart w:id="62" w:name="_Toc8537"/>
      <w:bookmarkStart w:id="63" w:name="_Toc19328"/>
      <w:bookmarkStart w:id="64" w:name="_Toc21511"/>
      <w:bookmarkStart w:id="65" w:name="_Toc20654"/>
      <w:bookmarkStart w:id="66" w:name="_Toc5255"/>
      <w:bookmarkStart w:id="67" w:name="_Toc29686"/>
      <w:bookmarkStart w:id="68" w:name="_Toc21495"/>
      <w:bookmarkStart w:id="69" w:name="_Toc25829"/>
      <w:r>
        <w:rPr>
          <w:rFonts w:hint="eastAsia"/>
          <w:b/>
          <w:bCs/>
          <w:sz w:val="24"/>
        </w:rPr>
        <w:t>（一）以“无”合“有”：良知与万物的关系</w:t>
      </w:r>
      <w:bookmarkEnd w:id="62"/>
      <w:bookmarkEnd w:id="63"/>
      <w:bookmarkEnd w:id="64"/>
      <w:bookmarkEnd w:id="65"/>
      <w:bookmarkEnd w:id="66"/>
      <w:bookmarkEnd w:id="67"/>
      <w:bookmarkEnd w:id="68"/>
      <w:bookmarkEnd w:id="69"/>
    </w:p>
    <w:p>
      <w:pPr>
        <w:spacing w:line="360" w:lineRule="auto"/>
        <w:ind w:firstLine="482" w:firstLineChars="200"/>
        <w:rPr>
          <w:b/>
          <w:bCs/>
          <w:sz w:val="24"/>
        </w:rPr>
      </w:pPr>
      <w:bookmarkStart w:id="70" w:name="_Toc1545"/>
      <w:bookmarkStart w:id="71" w:name="_Toc31250"/>
      <w:bookmarkStart w:id="72" w:name="_Toc31679"/>
      <w:bookmarkStart w:id="73" w:name="_Toc24916"/>
      <w:bookmarkStart w:id="74" w:name="_Toc1802"/>
      <w:bookmarkStart w:id="75" w:name="_Toc8896"/>
      <w:bookmarkStart w:id="76" w:name="_Toc17108"/>
      <w:r>
        <w:rPr>
          <w:rFonts w:hint="eastAsia"/>
          <w:b/>
          <w:bCs/>
          <w:sz w:val="24"/>
        </w:rPr>
        <w:t>1、</w:t>
      </w:r>
      <w:bookmarkEnd w:id="70"/>
      <w:bookmarkEnd w:id="71"/>
      <w:bookmarkEnd w:id="72"/>
      <w:bookmarkEnd w:id="73"/>
      <w:r>
        <w:rPr>
          <w:rFonts w:hint="eastAsia"/>
          <w:b/>
          <w:bCs/>
          <w:sz w:val="24"/>
        </w:rPr>
        <w:t>心外无物：</w:t>
      </w:r>
      <w:r>
        <w:rPr>
          <w:rFonts w:hint="eastAsia" w:asciiTheme="minorEastAsia" w:hAnsiTheme="minorEastAsia" w:cstheme="minorEastAsia"/>
          <w:b/>
          <w:bCs/>
          <w:sz w:val="24"/>
        </w:rPr>
        <w:t>虚灵不昧，众理具而万事出</w:t>
      </w:r>
      <w:bookmarkEnd w:id="74"/>
      <w:bookmarkEnd w:id="75"/>
      <w:bookmarkEnd w:id="76"/>
    </w:p>
    <w:p>
      <w:pPr>
        <w:spacing w:line="360" w:lineRule="auto"/>
        <w:ind w:firstLine="480" w:firstLineChars="200"/>
      </w:pPr>
      <w:r>
        <w:rPr>
          <w:rFonts w:hint="eastAsia" w:asciiTheme="minorEastAsia" w:hAnsiTheme="minorEastAsia" w:cstheme="minorEastAsia"/>
          <w:sz w:val="24"/>
        </w:rPr>
        <w:t>正德八年（1513）阳明在给王纯甫的信中写道“心外无物，心外无事，心外无理，心外无义，心外无善。”</w:t>
      </w:r>
      <w:r>
        <w:rPr>
          <w:rStyle w:val="6"/>
          <w:rFonts w:hint="eastAsia" w:asciiTheme="minorEastAsia" w:hAnsiTheme="minorEastAsia" w:cstheme="minorEastAsia"/>
          <w:sz w:val="24"/>
        </w:rPr>
        <w:footnoteReference w:id="31"/>
      </w:r>
      <w:r>
        <w:rPr>
          <w:rFonts w:hint="eastAsia" w:asciiTheme="minorEastAsia" w:hAnsiTheme="minorEastAsia" w:cstheme="minorEastAsia"/>
          <w:sz w:val="24"/>
        </w:rPr>
        <w:t>阳明连用五个排比阐明了自己的思想，这五个句子虽短，却涉及了多个重要的概念。要理解这几个命题，首先就需要处理几个问题：在阳明哲学的框架中，如何为心定义的？如何为物、事、理等定义的？这几个概念又有什么关系？在宋明理学中，心、性、理、气等一般被当做几个并列的可作为本体的概念，且在划分派系时有许多学者会以此为依据。但到了阳明这里，这些概念不再是分散的个体，而是互为一体，体用一源。在前文中，介绍了阳明自己对良知的定义，即“心之虚灵明觉”，阳明有言“良知是天地造化的精灵。这些精灵，生天生地，成鬼成帝，皆从此出，真是与物无对。人若复得他完完全全，无少亏欠，自不觉手舞足蹈，不知天地间更有何乐可代。”</w:t>
      </w:r>
      <w:r>
        <w:rPr>
          <w:rStyle w:val="6"/>
          <w:rFonts w:hint="eastAsia" w:asciiTheme="minorEastAsia" w:hAnsiTheme="minorEastAsia" w:cstheme="minorEastAsia"/>
          <w:sz w:val="24"/>
        </w:rPr>
        <w:footnoteReference w:id="32"/>
      </w:r>
      <w:r>
        <w:rPr>
          <w:rFonts w:hint="eastAsia" w:asciiTheme="minorEastAsia" w:hAnsiTheme="minorEastAsia" w:cstheme="minorEastAsia"/>
          <w:sz w:val="24"/>
        </w:rPr>
        <w:t>这一言论明显是心外无物的另一种说法。因此研究阳明的思想，大都会将心、良知、天理等几个概念等同起来。虽然阳明自己在使用的过程中这些概念也是相通的，但仍存在着差异。如果只是笼统论述阳明的总体思想，可以忽略这些差异。但如果涉及到一些精细的问题，区分这些概念还是有必要的。因此，在解决问题之前，我们先梳理一下一些概念之间的关系。根据阳明的一些表述，我们可作出如下关系图：</w:t>
      </w:r>
    </w:p>
    <w:p>
      <w:pPr>
        <w:spacing w:line="360" w:lineRule="auto"/>
      </w:pPr>
      <w:r>
        <mc:AlternateContent>
          <mc:Choice Requires="wps">
            <w:drawing>
              <wp:anchor distT="0" distB="0" distL="114300" distR="114300" simplePos="0" relativeHeight="251646976" behindDoc="0" locked="0" layoutInCell="1" allowOverlap="1">
                <wp:simplePos x="0" y="0"/>
                <wp:positionH relativeFrom="column">
                  <wp:posOffset>2152650</wp:posOffset>
                </wp:positionH>
                <wp:positionV relativeFrom="paragraph">
                  <wp:posOffset>189230</wp:posOffset>
                </wp:positionV>
                <wp:extent cx="294005" cy="1983740"/>
                <wp:effectExtent l="0" t="4445" r="48895" b="12065"/>
                <wp:wrapNone/>
                <wp:docPr id="23" name="右大括号 23"/>
                <wp:cNvGraphicFramePr/>
                <a:graphic xmlns:a="http://schemas.openxmlformats.org/drawingml/2006/main">
                  <a:graphicData uri="http://schemas.microsoft.com/office/word/2010/wordprocessingShape">
                    <wps:wsp>
                      <wps:cNvSpPr/>
                      <wps:spPr>
                        <a:xfrm>
                          <a:off x="2793365" y="1231900"/>
                          <a:ext cx="294005" cy="198374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8" type="#_x0000_t88" style="position:absolute;left:0pt;margin-left:169.5pt;margin-top:14.9pt;height:156.2pt;width:23.15pt;z-index:251646976;mso-width-relative:page;mso-height-relative:page;" filled="f" stroked="t" coordsize="21600,21600" o:gfxdata="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4NTRDaAAAACgEAAA8A&#10;AAAAAAAAAQAgAAAAIgAAAGRycy9kb3ducmV2LnhtbFBLAQIUABQAAAAIAIdO4kAslRGt3AEAAHkD&#10;AAAOAAAAAAAAAAEAIAAAACkBAABkcnMvZTJvRG9jLnhtbFBLBQYAAAAABgAGAFkBAAB3BQAAAAA=&#10;" adj="266,10800">
                <v:fill on="f" focussize="0,0"/>
                <v:stroke weight="0.5pt" color="#000000 [3213]" miterlimit="8" joinstyle="miter"/>
                <v:imagedata o:title=""/>
                <o:lock v:ext="edit" aspectratio="f"/>
              </v:shape>
            </w:pict>
          </mc:Fallback>
        </mc:AlternateContent>
      </w:r>
    </w:p>
    <w:p>
      <w:r>
        <mc:AlternateContent>
          <mc:Choice Requires="wps">
            <w:drawing>
              <wp:anchor distT="0" distB="0" distL="114300" distR="114300" simplePos="0" relativeHeight="251641856" behindDoc="0" locked="0" layoutInCell="1" allowOverlap="1">
                <wp:simplePos x="0" y="0"/>
                <wp:positionH relativeFrom="column">
                  <wp:posOffset>1628775</wp:posOffset>
                </wp:positionH>
                <wp:positionV relativeFrom="paragraph">
                  <wp:posOffset>2540</wp:posOffset>
                </wp:positionV>
                <wp:extent cx="528320" cy="302895"/>
                <wp:effectExtent l="6350" t="6350" r="17780" b="14605"/>
                <wp:wrapNone/>
                <wp:docPr id="43" name="矩形 43"/>
                <wp:cNvGraphicFramePr/>
                <a:graphic xmlns:a="http://schemas.openxmlformats.org/drawingml/2006/main">
                  <a:graphicData uri="http://schemas.microsoft.com/office/word/2010/wordprocessingShape">
                    <wps:wsp>
                      <wps:cNvSpPr/>
                      <wps:spPr>
                        <a:xfrm>
                          <a:off x="2164715" y="3121660"/>
                          <a:ext cx="528320" cy="30289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25pt;margin-top:0.2pt;height:23.85pt;width:41.6pt;z-index:251641856;v-text-anchor:middle;mso-width-relative:page;mso-height-relative:page;" fillcolor="#FFFFFF [3201]" filled="t" stroked="t" coordsize="21600,21600" o:gfxdata="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p/9x1AAAAAcBAAAPAAAAAAAAAAEAIAAAACIAAABkcnMvZG93bnJldi54bWxQSwECFAAUAAAA&#10;CACHTuJAUvneBmQCAAC+BAAADgAAAAAAAAABACAAAAAjAQAAZHJzL2Uyb0RvYy54bWxQSwUGAAAA&#10;AAYABgBZAQAA+QUAAAAA&#10;">
                <v:fill on="t" focussize="0,0"/>
                <v:stroke weight="1pt" color="#000000 [3200]" miterlimit="8" joinstyle="miter"/>
                <v:imagedata o:title=""/>
                <o:lock v:ext="edit" aspectratio="f"/>
                <v:textbox>
                  <w:txbxContent>
                    <w:p>
                      <w:pPr>
                        <w:jc w:val="center"/>
                      </w:pPr>
                      <w:r>
                        <w:rPr>
                          <w:rFonts w:hint="eastAsia"/>
                        </w:rPr>
                        <w:t>天</w:t>
                      </w:r>
                    </w:p>
                  </w:txbxContent>
                </v:textbox>
              </v:rect>
            </w:pict>
          </mc:Fallback>
        </mc:AlternateContent>
      </w:r>
    </w:p>
    <w:p>
      <w:pPr>
        <w:tabs>
          <w:tab w:val="left" w:pos="2189"/>
        </w:tabs>
        <w:jc w:val="left"/>
      </w:pPr>
      <w:r>
        <mc:AlternateContent>
          <mc:Choice Requires="wps">
            <w:drawing>
              <wp:anchor distT="0" distB="0" distL="114300" distR="114300" simplePos="0" relativeHeight="251627520" behindDoc="0" locked="0" layoutInCell="1" allowOverlap="1">
                <wp:simplePos x="0" y="0"/>
                <wp:positionH relativeFrom="column">
                  <wp:posOffset>1618615</wp:posOffset>
                </wp:positionH>
                <wp:positionV relativeFrom="paragraph">
                  <wp:posOffset>110490</wp:posOffset>
                </wp:positionV>
                <wp:extent cx="1828800" cy="1828800"/>
                <wp:effectExtent l="0" t="0" r="0" b="0"/>
                <wp:wrapSquare wrapText="bothSides"/>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2189"/>
                              </w:tabs>
                              <w:jc w:val="left"/>
                              <w:rPr>
                                <w:sz w:val="18"/>
                                <w:szCs w:val="18"/>
                              </w:rPr>
                            </w:pPr>
                            <w:r>
                              <w:rPr>
                                <w:rFonts w:hint="eastAsia"/>
                                <w:sz w:val="18"/>
                                <w:szCs w:val="18"/>
                              </w:rPr>
                              <w:t>天是性之源</w:t>
                            </w:r>
                          </w:p>
                        </w:txbxContent>
                      </wps:txbx>
                      <wps:bodyPr rot="0" spcFirstLastPara="0" vertOverflow="overflow" horzOverflow="overflow" vert="eaVert"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7.45pt;margin-top:8.7pt;height:144pt;width:144pt;mso-wrap-distance-bottom:0pt;mso-wrap-distance-left:9pt;mso-wrap-distance-right:9pt;mso-wrap-distance-top:0pt;mso-wrap-style:none;z-index:251627520;mso-width-relative:page;mso-height-relative:page;" filled="f" stroked="f" coordsize="21600,21600" o:gfxdata="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Ejax9kAAAAK&#10;AQAADwAAAAAAAAABACAAAAAiAAAAZHJzL2Rvd25yZXYueG1sUEsBAhQAFAAAAAgAh07iQGZsbBMb&#10;AgAAGQQAAA4AAAAAAAAAAQAgAAAAKAEAAGRycy9lMm9Eb2MueG1sUEsFBgAAAAAGAAYAWQEAALUF&#10;AAAAAA==&#10;">
                <v:fill on="f" focussize="0,0"/>
                <v:stroke on="f" weight="0.5pt"/>
                <v:imagedata o:title=""/>
                <o:lock v:ext="edit" aspectratio="f"/>
                <v:textbox style="layout-flow:vertical-ideographic;mso-fit-shape-to-text:t;">
                  <w:txbxContent>
                    <w:p>
                      <w:pPr>
                        <w:tabs>
                          <w:tab w:val="left" w:pos="2189"/>
                        </w:tabs>
                        <w:jc w:val="left"/>
                        <w:rPr>
                          <w:sz w:val="18"/>
                          <w:szCs w:val="18"/>
                        </w:rPr>
                      </w:pPr>
                      <w:r>
                        <w:rPr>
                          <w:rFonts w:hint="eastAsia"/>
                          <w:sz w:val="18"/>
                          <w:szCs w:val="18"/>
                        </w:rPr>
                        <w:t>天是性之源</w:t>
                      </w:r>
                    </w:p>
                  </w:txbxContent>
                </v:textbox>
                <w10:wrap type="square"/>
              </v:shape>
            </w:pict>
          </mc:Fallback>
        </mc:AlternateContent>
      </w:r>
      <w:r>
        <mc:AlternateContent>
          <mc:Choice Requires="wps">
            <w:drawing>
              <wp:anchor distT="0" distB="0" distL="114300" distR="114300" simplePos="0" relativeHeight="251625472" behindDoc="0" locked="0" layoutInCell="1" allowOverlap="1">
                <wp:simplePos x="0" y="0"/>
                <wp:positionH relativeFrom="column">
                  <wp:posOffset>1927225</wp:posOffset>
                </wp:positionH>
                <wp:positionV relativeFrom="paragraph">
                  <wp:posOffset>104775</wp:posOffset>
                </wp:positionV>
                <wp:extent cx="13335" cy="726440"/>
                <wp:effectExtent l="47625" t="0" r="53340" b="16510"/>
                <wp:wrapNone/>
                <wp:docPr id="2" name="直接箭头连接符 2"/>
                <wp:cNvGraphicFramePr/>
                <a:graphic xmlns:a="http://schemas.openxmlformats.org/drawingml/2006/main">
                  <a:graphicData uri="http://schemas.microsoft.com/office/word/2010/wordprocessingShape">
                    <wps:wsp>
                      <wps:cNvCnPr/>
                      <wps:spPr>
                        <a:xfrm flipH="1">
                          <a:off x="2659380" y="1933575"/>
                          <a:ext cx="13335" cy="7264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51.75pt;margin-top:8.25pt;height:57.2pt;width:1.05pt;z-index:251625472;mso-width-relative:page;mso-height-relative:page;" filled="f" stroked="t" coordsize="21600,21600" o:gfxdata="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KXgPDYAAAACgEAAA8AAAAAAAAAAQAgAAAAIgAAAGRycy9kb3du&#10;cmV2LnhtbFBLAQIUABQAAAAIAIdO4kDyEF+G/wEAAKkDAAAOAAAAAAAAAAEAIAAAACcBAABkcnMv&#10;ZTJvRG9jLnhtbFBLBQYAAAAABgAGAFkBAACYBQAAAAA=&#10;">
                <v:fill on="f" focussize="0,0"/>
                <v:stroke weight="0.5pt" color="#000000 [3213]" miterlimit="8" joinstyle="miter" endarrow="open"/>
                <v:imagedata o:title=""/>
                <o:lock v:ext="edit" aspectratio="f"/>
              </v:shape>
            </w:pict>
          </mc:Fallback>
        </mc:AlternateContent>
      </w:r>
      <w:r>
        <w:rPr>
          <w:rFonts w:hint="eastAsia"/>
        </w:rPr>
        <w:tab/>
      </w:r>
    </w:p>
    <w:p>
      <w:r>
        <mc:AlternateContent>
          <mc:Choice Requires="wps">
            <w:drawing>
              <wp:anchor distT="0" distB="0" distL="114300" distR="114300" simplePos="0" relativeHeight="251649024" behindDoc="0" locked="0" layoutInCell="1" allowOverlap="1">
                <wp:simplePos x="0" y="0"/>
                <wp:positionH relativeFrom="column">
                  <wp:posOffset>2526030</wp:posOffset>
                </wp:positionH>
                <wp:positionV relativeFrom="paragraph">
                  <wp:posOffset>104775</wp:posOffset>
                </wp:positionV>
                <wp:extent cx="1177925" cy="1160145"/>
                <wp:effectExtent l="4445" t="4445" r="17780" b="16510"/>
                <wp:wrapNone/>
                <wp:docPr id="24" name="文本框 24"/>
                <wp:cNvGraphicFramePr/>
                <a:graphic xmlns:a="http://schemas.openxmlformats.org/drawingml/2006/main">
                  <a:graphicData uri="http://schemas.microsoft.com/office/word/2010/wordprocessingShape">
                    <wps:wsp>
                      <wps:cNvSpPr txBox="1"/>
                      <wps:spPr>
                        <a:xfrm>
                          <a:off x="3312795" y="1336040"/>
                          <a:ext cx="1177925" cy="1160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心即性，性即理</w:t>
                            </w:r>
                          </w:p>
                          <w:p>
                            <w:r>
                              <w:rPr>
                                <w:rFonts w:hint="eastAsia"/>
                              </w:rPr>
                              <w:t>心即道，道即天</w:t>
                            </w:r>
                          </w:p>
                          <w:p>
                            <w:r>
                              <w:rPr>
                                <w:rFonts w:hint="eastAsia"/>
                              </w:rPr>
                              <w:t>天理即明德</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98.9pt;margin-top:8.25pt;height:91.35pt;width:92.75pt;z-index:251649024;mso-width-relative:page;mso-height-relative:page;" fillcolor="#FFFFFF [3201]" filled="t" stroked="t" coordsize="21600,21600" o:gfxdata="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oStE2wAAAAoBAAAPAAAAAAAA&#10;AAEAIAAAACIAAABkcnMvZG93bnJldi54bWxQSwECFAAUAAAACACHTuJAEZLNzEgCAAB4BAAADgAA&#10;AAAAAAABACAAAAAqAQAAZHJzL2Uyb0RvYy54bWxQSwUGAAAAAAYABgBZAQAA5AUAAAAA&#10;">
                <v:fill on="t" focussize="0,0"/>
                <v:stroke weight="0.5pt" color="#000000 [3204]" joinstyle="round"/>
                <v:imagedata o:title=""/>
                <o:lock v:ext="edit" aspectratio="f"/>
                <v:textbox style="mso-fit-shape-to-text:t;">
                  <w:txbxContent>
                    <w:p>
                      <w:r>
                        <w:rPr>
                          <w:rFonts w:hint="eastAsia"/>
                        </w:rPr>
                        <w:t>心即性，性即理</w:t>
                      </w:r>
                    </w:p>
                    <w:p>
                      <w:r>
                        <w:rPr>
                          <w:rFonts w:hint="eastAsia"/>
                        </w:rPr>
                        <w:t>心即道，道即天</w:t>
                      </w:r>
                    </w:p>
                    <w:p>
                      <w:r>
                        <w:rPr>
                          <w:rFonts w:hint="eastAsia"/>
                        </w:rPr>
                        <w:t>天理即明德</w:t>
                      </w:r>
                    </w:p>
                  </w:txbxContent>
                </v:textbox>
              </v:shape>
            </w:pict>
          </mc:Fallback>
        </mc:AlternateContent>
      </w:r>
    </w:p>
    <w:p>
      <w:r>
        <mc:AlternateContent>
          <mc:Choice Requires="wps">
            <w:drawing>
              <wp:anchor distT="0" distB="0" distL="114300" distR="114300" simplePos="0" relativeHeight="251673600" behindDoc="0" locked="0" layoutInCell="1" allowOverlap="1">
                <wp:simplePos x="0" y="0"/>
                <wp:positionH relativeFrom="column">
                  <wp:posOffset>692150</wp:posOffset>
                </wp:positionH>
                <wp:positionV relativeFrom="paragraph">
                  <wp:posOffset>184150</wp:posOffset>
                </wp:positionV>
                <wp:extent cx="457835" cy="4572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457835" cy="457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color w:val="FF0000"/>
                                <w:sz w:val="72"/>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4.5pt;height:36pt;width:36.05pt;z-index:251673600;mso-width-relative:page;mso-height-relative:page;" filled="f" stroked="f" coordsize="21600,21600" o:gfxdata="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m9dSNcAAAAK&#10;AQAADwAAAAAAAAABACAAAAAiAAAAZHJzL2Rvd25yZXYueG1sUEsBAhQAFAAAAAgAh07iQFUHr2Ud&#10;AgAAGQQAAA4AAAAAAAAAAQAgAAAAJgEAAGRycy9lMm9Eb2MueG1sUEsFBgAAAAAGAAYAWQEAALUF&#10;AAAAAA==&#10;">
                <v:fill on="f" focussize="0,0"/>
                <v:stroke on="f" weight="0.5pt"/>
                <v:imagedata o:title=""/>
                <o:lock v:ext="edit" aspectratio="f"/>
                <v:textbox>
                  <w:txbxContent>
                    <w:p>
                      <w:pPr>
                        <w:rPr>
                          <w:b/>
                          <w:color w:val="FF0000"/>
                          <w:sz w:val="72"/>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体</w:t>
                      </w:r>
                    </w:p>
                  </w:txbxContent>
                </v:textbox>
              </v:shape>
            </w:pict>
          </mc:Fallback>
        </mc:AlternateContent>
      </w:r>
    </w:p>
    <w:p/>
    <w:p>
      <w:r>
        <mc:AlternateContent>
          <mc:Choice Requires="wps">
            <w:drawing>
              <wp:anchor distT="0" distB="0" distL="114300" distR="114300" simplePos="0" relativeHeight="251626496" behindDoc="0" locked="0" layoutInCell="1" allowOverlap="1">
                <wp:simplePos x="0" y="0"/>
                <wp:positionH relativeFrom="column">
                  <wp:posOffset>1675765</wp:posOffset>
                </wp:positionH>
                <wp:positionV relativeFrom="paragraph">
                  <wp:posOffset>31115</wp:posOffset>
                </wp:positionV>
                <wp:extent cx="495300" cy="277495"/>
                <wp:effectExtent l="6350" t="6350" r="12700" b="20955"/>
                <wp:wrapNone/>
                <wp:docPr id="3" name="矩形 3"/>
                <wp:cNvGraphicFramePr/>
                <a:graphic xmlns:a="http://schemas.openxmlformats.org/drawingml/2006/main">
                  <a:graphicData uri="http://schemas.microsoft.com/office/word/2010/wordprocessingShape">
                    <wps:wsp>
                      <wps:cNvSpPr/>
                      <wps:spPr>
                        <a:xfrm>
                          <a:off x="2065655" y="3146425"/>
                          <a:ext cx="495300" cy="27749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95pt;margin-top:2.45pt;height:21.85pt;width:39pt;z-index:251626496;v-text-anchor:middle;mso-width-relative:page;mso-height-relative:page;" fillcolor="#FFFFFF [3201]" filled="t" stroked="t" coordsize="21600,21600" o:gfxdata="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smsd21QAAAAgBAAAPAAAAAAAAAAEAIAAAACIAAABkcnMvZG93bnJldi54bWxQSwECFAAUAAAA&#10;CACHTuJAJ1JmTWMCAAC8BAAADgAAAAAAAAABACAAAAAkAQAAZHJzL2Uyb0RvYy54bWxQSwUGAAAA&#10;AAYABgBZAQAA+QUAAAAA&#10;">
                <v:fill on="t" focussize="0,0"/>
                <v:stroke weight="1pt" color="#000000 [3200]" miterlimit="8" joinstyle="miter"/>
                <v:imagedata o:title=""/>
                <o:lock v:ext="edit" aspectratio="f"/>
                <v:textbox>
                  <w:txbxContent>
                    <w:p>
                      <w:pPr>
                        <w:jc w:val="center"/>
                      </w:pPr>
                      <w:r>
                        <w:rPr>
                          <w:rFonts w:hint="eastAsia"/>
                        </w:rPr>
                        <w:t>性</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200025</wp:posOffset>
                </wp:positionH>
                <wp:positionV relativeFrom="paragraph">
                  <wp:posOffset>106680</wp:posOffset>
                </wp:positionV>
                <wp:extent cx="1272540" cy="278765"/>
                <wp:effectExtent l="0" t="0" r="0" b="0"/>
                <wp:wrapNone/>
                <wp:docPr id="62" name="文本框 62"/>
                <wp:cNvGraphicFramePr/>
                <a:graphic xmlns:a="http://schemas.openxmlformats.org/drawingml/2006/main">
                  <a:graphicData uri="http://schemas.microsoft.com/office/word/2010/wordprocessingShape">
                    <wps:wsp>
                      <wps:cNvSpPr txBox="1"/>
                      <wps:spPr>
                        <a:xfrm>
                          <a:off x="780415" y="2287905"/>
                          <a:ext cx="1272540" cy="278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气亦性也。性亦气也。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5pt;margin-top:8.4pt;height:21.95pt;width:100.2pt;z-index:251682816;mso-width-relative:page;mso-height-relative:page;" filled="f" stroked="f" coordsize="21600,21600" o:gfxdata="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3MepTZAAAACAEAAA8AAAAAAAAAAQAgAAAAIgAAAGRycy9kb3ducmV2LnhtbFBLAQIU&#10;ABQAAAAIAIdO4kDqWzYSKwIAACUEAAAOAAAAAAAAAAEAIAAAACgBAABkcnMvZTJvRG9jLnhtbFBL&#10;BQYAAAAABgAGAFkBAADFBQAAAAA=&#10;">
                <v:fill on="f" focussize="0,0"/>
                <v:stroke on="f" weight="0.5pt"/>
                <v:imagedata o:title=""/>
                <o:lock v:ext="edit" aspectratio="f"/>
                <v:textbox>
                  <w:txbxContent>
                    <w:p>
                      <w:pPr>
                        <w:rPr>
                          <w:sz w:val="18"/>
                          <w:szCs w:val="18"/>
                        </w:rPr>
                      </w:pPr>
                      <w:r>
                        <w:rPr>
                          <w:rFonts w:hint="eastAsia"/>
                          <w:sz w:val="18"/>
                          <w:szCs w:val="18"/>
                        </w:rPr>
                        <w:t>气亦性也。性亦气也。</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179070</wp:posOffset>
                </wp:positionH>
                <wp:positionV relativeFrom="paragraph">
                  <wp:posOffset>170180</wp:posOffset>
                </wp:positionV>
                <wp:extent cx="1496695" cy="1821180"/>
                <wp:effectExtent l="87630" t="48895" r="15875" b="15875"/>
                <wp:wrapNone/>
                <wp:docPr id="55" name="肘形连接符 55"/>
                <wp:cNvGraphicFramePr/>
                <a:graphic xmlns:a="http://schemas.openxmlformats.org/drawingml/2006/main">
                  <a:graphicData uri="http://schemas.microsoft.com/office/word/2010/wordprocessingShape">
                    <wps:wsp>
                      <wps:cNvCnPr/>
                      <wps:spPr>
                        <a:xfrm rot="10800000" flipH="1">
                          <a:off x="836295" y="2247900"/>
                          <a:ext cx="1496695" cy="1821180"/>
                        </a:xfrm>
                        <a:prstGeom prst="bentConnector3">
                          <a:avLst>
                            <a:gd name="adj1" fmla="val -5515"/>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14.1pt;margin-top:13.4pt;height:143.4pt;width:117.85pt;rotation:11796480f;z-index:251681792;mso-width-relative:page;mso-height-relative:page;" filled="f" stroked="t" coordsize="21600,21600" o:gfxdata="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Ve2fF2AAA&#10;AAkBAAAPAAAAAAAAAAEAIAAAACIAAABkcnMvZG93bnJldi54bWxQSwECFAAUAAAACACHTuJA0EZW&#10;Xh4CAADfAwAADgAAAAAAAAABACAAAAAnAQAAZHJzL2Uyb0RvYy54bWxQSwUGAAAAAAYABgBZAQAA&#10;twUAAAAA&#10;" adj="-1191">
                <v:fill on="f" focussize="0,0"/>
                <v:stroke weight="0.5pt" color="#000000 [3213]" miterlimit="8" joinstyle="miter" endarrow="open"/>
                <v:imagedata o:title=""/>
                <o:lock v:ext="edit" aspectratio="f"/>
              </v:shape>
            </w:pict>
          </mc:Fallback>
        </mc:AlternateContent>
      </w:r>
    </w:p>
    <w:p>
      <w:r>
        <mc:AlternateContent>
          <mc:Choice Requires="wps">
            <w:drawing>
              <wp:anchor distT="0" distB="0" distL="114300" distR="114300" simplePos="0" relativeHeight="251662336" behindDoc="0" locked="0" layoutInCell="1" allowOverlap="1">
                <wp:simplePos x="0" y="0"/>
                <wp:positionH relativeFrom="column">
                  <wp:posOffset>1521460</wp:posOffset>
                </wp:positionH>
                <wp:positionV relativeFrom="paragraph">
                  <wp:posOffset>138430</wp:posOffset>
                </wp:positionV>
                <wp:extent cx="466725" cy="675005"/>
                <wp:effectExtent l="0" t="0" r="0" b="0"/>
                <wp:wrapNone/>
                <wp:docPr id="38" name="文本框 38"/>
                <wp:cNvGraphicFramePr/>
                <a:graphic xmlns:a="http://schemas.openxmlformats.org/drawingml/2006/main">
                  <a:graphicData uri="http://schemas.microsoft.com/office/word/2010/wordprocessingShape">
                    <wps:wsp>
                      <wps:cNvSpPr txBox="1"/>
                      <wps:spPr>
                        <a:xfrm>
                          <a:off x="1997075" y="2715895"/>
                          <a:ext cx="466725" cy="675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心在性为善</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8pt;margin-top:10.9pt;height:53.15pt;width:36.75pt;z-index:251662336;mso-width-relative:page;mso-height-relative:page;" filled="f" stroked="f" coordsize="21600,21600" o:gfxdata="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QkfNdgAAAAKAQAADwAAAAAAAAABACAAAAAiAAAAZHJzL2Rvd25yZXYueG1sUEsB&#10;AhQAFAAAAAgAh07iQOvkD6UuAgAAJwQAAA4AAAAAAAAAAQAgAAAAJwEAAGRycy9lMm9Eb2MueG1s&#10;UEsFBgAAAAAGAAYAWQEAAMcFAAAAAA==&#10;">
                <v:fill on="f" focussize="0,0"/>
                <v:stroke on="f" weight="0.5pt"/>
                <v:imagedata o:title=""/>
                <o:lock v:ext="edit" aspectratio="f"/>
                <v:textbox style="layout-flow:vertical-ideographic;">
                  <w:txbxContent>
                    <w:p>
                      <w:pPr>
                        <w:rPr>
                          <w:sz w:val="18"/>
                          <w:szCs w:val="18"/>
                        </w:rPr>
                      </w:pPr>
                      <w:r>
                        <w:rPr>
                          <w:rFonts w:hint="eastAsia"/>
                          <w:sz w:val="18"/>
                          <w:szCs w:val="18"/>
                        </w:rPr>
                        <w:t>心在性为善</w:t>
                      </w:r>
                    </w:p>
                  </w:txbxContent>
                </v:textbox>
              </v:shape>
            </w:pict>
          </mc:Fallback>
        </mc:AlternateContent>
      </w:r>
      <w:r>
        <mc:AlternateContent>
          <mc:Choice Requires="wps">
            <w:drawing>
              <wp:anchor distT="0" distB="0" distL="114300" distR="114300" simplePos="0" relativeHeight="251629568" behindDoc="0" locked="0" layoutInCell="1" allowOverlap="1">
                <wp:simplePos x="0" y="0"/>
                <wp:positionH relativeFrom="column">
                  <wp:posOffset>1737360</wp:posOffset>
                </wp:positionH>
                <wp:positionV relativeFrom="paragraph">
                  <wp:posOffset>144145</wp:posOffset>
                </wp:positionV>
                <wp:extent cx="481330" cy="701675"/>
                <wp:effectExtent l="0" t="0" r="0" b="0"/>
                <wp:wrapNone/>
                <wp:docPr id="9" name="文本框 9"/>
                <wp:cNvGraphicFramePr/>
                <a:graphic xmlns:a="http://schemas.openxmlformats.org/drawingml/2006/main">
                  <a:graphicData uri="http://schemas.microsoft.com/office/word/2010/wordprocessingShape">
                    <wps:wsp>
                      <wps:cNvSpPr txBox="1"/>
                      <wps:spPr>
                        <a:xfrm>
                          <a:off x="2542540" y="2651760"/>
                          <a:ext cx="481330" cy="7016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
                              <w:rPr>
                                <w:rFonts w:hint="eastAsia"/>
                                <w:sz w:val="18"/>
                                <w:szCs w:val="18"/>
                              </w:rPr>
                              <w:t>性是心之</w:t>
                            </w:r>
                            <w:r>
                              <w:rPr>
                                <w:rFonts w:hint="eastAsia"/>
                              </w:rPr>
                              <w:t>体</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8pt;margin-top:11.35pt;height:55.25pt;width:37.9pt;z-index:251629568;mso-width-relative:page;mso-height-relative:page;" filled="f" stroked="f" coordsize="21600,21600" o:gfxdata="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yD&#10;DiDZAAAACgEAAA8AAAAAAAAAAQAgAAAAIgAAAGRycy9kb3ducmV2LnhtbFBLAQIUABQAAAAIAIdO&#10;4kCNr7giWwIAAHcEAAAOAAAAAAAAAAEAIAAAACgBAABkcnMvZTJvRG9jLnhtbFBLBQYAAAAABgAG&#10;AFkBAAD1BQAAAAA=&#10;">
                <v:fill on="f" focussize="0,0"/>
                <v:stroke on="f" weight="1pt" miterlimit="8" joinstyle="miter"/>
                <v:imagedata o:title=""/>
                <o:lock v:ext="edit" aspectratio="f"/>
                <v:textbox style="layout-flow:vertical-ideographic;">
                  <w:txbxContent>
                    <w:p>
                      <w:r>
                        <w:rPr>
                          <w:rFonts w:hint="eastAsia"/>
                          <w:sz w:val="18"/>
                          <w:szCs w:val="18"/>
                        </w:rPr>
                        <w:t>性是心之</w:t>
                      </w:r>
                      <w:r>
                        <w:rPr>
                          <w:rFonts w:hint="eastAsia"/>
                        </w:rPr>
                        <w:t>体</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1893570</wp:posOffset>
                </wp:positionH>
                <wp:positionV relativeFrom="paragraph">
                  <wp:posOffset>119380</wp:posOffset>
                </wp:positionV>
                <wp:extent cx="3810" cy="811530"/>
                <wp:effectExtent l="48895" t="0" r="61595" b="7620"/>
                <wp:wrapNone/>
                <wp:docPr id="37" name="直接箭头连接符 37"/>
                <wp:cNvGraphicFramePr/>
                <a:graphic xmlns:a="http://schemas.openxmlformats.org/drawingml/2006/main">
                  <a:graphicData uri="http://schemas.microsoft.com/office/word/2010/wordprocessingShape">
                    <wps:wsp>
                      <wps:cNvCnPr/>
                      <wps:spPr>
                        <a:xfrm flipH="1">
                          <a:off x="2438400" y="2584450"/>
                          <a:ext cx="3810" cy="81153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49.1pt;margin-top:9.4pt;height:63.9pt;width:0.3pt;z-index:251661312;mso-width-relative:page;mso-height-relative:page;" filled="f" stroked="t" coordsize="21600,21600" o:gfxdata="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zjpNgAAAAKAQAADwAAAAAAAAABACAAAAAiAAAAZHJz&#10;L2Rvd25yZXYueG1sUEsBAhQAFAAAAAgAh07iQCdw27sEAgAAwwMAAA4AAAAAAAAAAQAgAAAAJwEA&#10;AGRycy9lMm9Eb2MueG1sUEsFBgAAAAAGAAYAWQEAAJ0FAAAAAA==&#10;">
                <v:fill on="f" focussize="0,0"/>
                <v:stroke weight="0.5pt" color="#000000 [3213]" miterlimit="8" joinstyle="miter" startarrow="open" endarrow="open"/>
                <v:imagedata o:title=""/>
                <o:lock v:ext="edit" aspectratio="f"/>
              </v:shape>
            </w:pict>
          </mc:Fallback>
        </mc:AlternateContent>
      </w:r>
      <w:r>
        <w:rPr>
          <w:rFonts w:hint="eastAsia"/>
        </w:rPr>
        <w:t xml:space="preserve">  </w:t>
      </w:r>
    </w:p>
    <w:p/>
    <w:p>
      <w:r>
        <mc:AlternateContent>
          <mc:Choice Requires="wps">
            <w:drawing>
              <wp:anchor distT="0" distB="0" distL="114300" distR="114300" simplePos="0" relativeHeight="251633664" behindDoc="0" locked="0" layoutInCell="1" allowOverlap="1">
                <wp:simplePos x="0" y="0"/>
                <wp:positionH relativeFrom="column">
                  <wp:posOffset>3018155</wp:posOffset>
                </wp:positionH>
                <wp:positionV relativeFrom="paragraph">
                  <wp:posOffset>93980</wp:posOffset>
                </wp:positionV>
                <wp:extent cx="484505" cy="303530"/>
                <wp:effectExtent l="6350" t="6350" r="23495" b="13970"/>
                <wp:wrapNone/>
                <wp:docPr id="14" name="矩形 14"/>
                <wp:cNvGraphicFramePr/>
                <a:graphic xmlns:a="http://schemas.openxmlformats.org/drawingml/2006/main">
                  <a:graphicData uri="http://schemas.microsoft.com/office/word/2010/wordprocessingShape">
                    <wps:wsp>
                      <wps:cNvSpPr/>
                      <wps:spPr>
                        <a:xfrm>
                          <a:off x="3546475" y="2885440"/>
                          <a:ext cx="484505" cy="30353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65pt;margin-top:7.4pt;height:23.9pt;width:38.15pt;z-index:251633664;v-text-anchor:middle;mso-width-relative:page;mso-height-relative:page;" fillcolor="#FFFFFF [3201]" filled="t" stroked="t" coordsize="21600,21600" o:gfxdata="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M9rBPWAAAACQEAAA8AAAAAAAAAAQAgAAAAIgAAAGRycy9kb3ducmV2LnhtbFBLAQIU&#10;ABQAAAAIAIdO4kBlI6N1ZwIAAL4EAAAOAAAAAAAAAAEAIAAAACUBAABkcnMvZTJvRG9jLnhtbFBL&#10;BQYAAAAABgAGAFkBAAD+BQAAAAA=&#10;">
                <v:fill on="t" focussize="0,0"/>
                <v:stroke weight="1pt" color="#000000 [3200]" miterlimit="8" joinstyle="miter"/>
                <v:imagedata o:title=""/>
                <o:lock v:ext="edit" aspectratio="f"/>
                <v:textbox>
                  <w:txbxContent>
                    <w:p>
                      <w:pPr>
                        <w:jc w:val="center"/>
                      </w:pPr>
                      <w:r>
                        <w:rPr>
                          <w:rFonts w:hint="eastAsia"/>
                        </w:rPr>
                        <w:t>情</w:t>
                      </w:r>
                    </w:p>
                  </w:txbxContent>
                </v:textbox>
              </v:rect>
            </w:pict>
          </mc:Fallback>
        </mc:AlternateContent>
      </w:r>
    </w:p>
    <w:p>
      <w:r>
        <mc:AlternateContent>
          <mc:Choice Requires="wps">
            <w:drawing>
              <wp:anchor distT="0" distB="0" distL="114935" distR="114935" simplePos="0" relativeHeight="251635712" behindDoc="1" locked="0" layoutInCell="1" allowOverlap="1">
                <wp:simplePos x="0" y="0"/>
                <wp:positionH relativeFrom="column">
                  <wp:posOffset>2238375</wp:posOffset>
                </wp:positionH>
                <wp:positionV relativeFrom="paragraph">
                  <wp:posOffset>41910</wp:posOffset>
                </wp:positionV>
                <wp:extent cx="682625" cy="349250"/>
                <wp:effectExtent l="41275" t="119380" r="57150" b="121920"/>
                <wp:wrapTight wrapText="bothSides">
                  <wp:wrapPolygon>
                    <wp:start x="18827" y="-2278"/>
                    <wp:lineTo x="462" y="-2160"/>
                    <wp:lineTo x="-703" y="3260"/>
                    <wp:lineTo x="-1547" y="19204"/>
                    <wp:lineTo x="2331" y="22425"/>
                    <wp:lineTo x="20696" y="22307"/>
                    <wp:lineTo x="21861" y="16887"/>
                    <wp:lineTo x="22705" y="943"/>
                    <wp:lineTo x="18827" y="-2278"/>
                  </wp:wrapPolygon>
                </wp:wrapTight>
                <wp:docPr id="17" name="文本框 17"/>
                <wp:cNvGraphicFramePr/>
                <a:graphic xmlns:a="http://schemas.openxmlformats.org/drawingml/2006/main">
                  <a:graphicData uri="http://schemas.microsoft.com/office/word/2010/wordprocessingShape">
                    <wps:wsp>
                      <wps:cNvSpPr txBox="1"/>
                      <wps:spPr>
                        <a:xfrm rot="20220000">
                          <a:off x="2836545" y="3093720"/>
                          <a:ext cx="682625" cy="349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情，心用也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25pt;margin-top:3.3pt;height:27.5pt;width:53.75pt;mso-wrap-distance-left:9.05pt;mso-wrap-distance-right:9.05pt;rotation:-1507328f;z-index:-251680768;mso-width-relative:page;mso-height-relative:page;" filled="f" stroked="f" coordsize="21600,21600" wrapcoords="18827 -2278 462 -2160 -703 3260 -1547 19204 2331 22425 20696 22307 21861 16887 22705 943 18827 -2278" o:gfxdata="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B2EK1gAAAAgBAAAPAAAAAAAAAAEAIAAAACIAAABkcnMvZG93bnJldi54bWxQ&#10;SwECFAAUAAAACACHTuJAsPz2LzICAAA0BAAADgAAAAAAAAABACAAAAAlAQAAZHJzL2Uyb0RvYy54&#10;bWxQSwUGAAAAAAYABgBZAQAAyQUAAAAA&#10;">
                <v:fill on="f" focussize="0,0"/>
                <v:stroke on="f" weight="0.5pt"/>
                <v:imagedata o:title=""/>
                <o:lock v:ext="edit" aspectratio="f"/>
                <v:textbox>
                  <w:txbxContent>
                    <w:p>
                      <w:pPr>
                        <w:rPr>
                          <w:sz w:val="18"/>
                          <w:szCs w:val="18"/>
                        </w:rPr>
                      </w:pPr>
                      <w:r>
                        <w:rPr>
                          <w:rFonts w:hint="eastAsia"/>
                          <w:sz w:val="18"/>
                          <w:szCs w:val="18"/>
                        </w:rPr>
                        <w:t>情，心用也</w:t>
                      </w:r>
                    </w:p>
                  </w:txbxContent>
                </v:textbox>
                <w10:wrap type="tight"/>
              </v:shape>
            </w:pict>
          </mc:Fallback>
        </mc:AlternateContent>
      </w:r>
      <w:r>
        <mc:AlternateContent>
          <mc:Choice Requires="wps">
            <w:drawing>
              <wp:anchor distT="0" distB="0" distL="114300" distR="114300" simplePos="0" relativeHeight="251631616" behindDoc="0" locked="0" layoutInCell="1" allowOverlap="1">
                <wp:simplePos x="0" y="0"/>
                <wp:positionH relativeFrom="column">
                  <wp:posOffset>2170430</wp:posOffset>
                </wp:positionH>
                <wp:positionV relativeFrom="paragraph">
                  <wp:posOffset>127635</wp:posOffset>
                </wp:positionV>
                <wp:extent cx="834390" cy="349250"/>
                <wp:effectExtent l="1905" t="12700" r="1905" b="19050"/>
                <wp:wrapNone/>
                <wp:docPr id="12" name="直接箭头连接符 12"/>
                <wp:cNvGraphicFramePr/>
                <a:graphic xmlns:a="http://schemas.openxmlformats.org/drawingml/2006/main">
                  <a:graphicData uri="http://schemas.microsoft.com/office/word/2010/wordprocessingShape">
                    <wps:wsp>
                      <wps:cNvCnPr/>
                      <wps:spPr>
                        <a:xfrm flipV="1">
                          <a:off x="2698115" y="3275330"/>
                          <a:ext cx="834390" cy="349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0.9pt;margin-top:10.05pt;height:27.5pt;width:65.7pt;z-index:251631616;mso-width-relative:page;mso-height-relative:page;" filled="f" stroked="t" coordsize="21600,21600" o:gfxdata="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NI/aNkAAAAJAQAADwAAAAAAAAABACAAAAAiAAAAZHJzL2Rv&#10;d25yZXYueG1sUEsBAhQAFAAAAAgAh07iQDC1BjoAAgAArAMAAA4AAAAAAAAAAQAgAAAAKAEAAGRy&#10;cy9lMm9Eb2MueG1sUEsFBgAAAAAGAAYAWQEAAJoFA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2554605</wp:posOffset>
                </wp:positionH>
                <wp:positionV relativeFrom="paragraph">
                  <wp:posOffset>111125</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用</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1.15pt;margin-top:8.75pt;height:144pt;width:144pt;mso-wrap-style:none;z-index:251678720;mso-width-relative:page;mso-height-relative:page;" filled="f" stroked="f" coordsize="21600,21600" o:gfxdata="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hSzjtgAAAAKAQAA&#10;DwAAAAAAAAABACAAAAAiAAAAZHJzL2Rvd25yZXYueG1sUEsBAhQAFAAAAAgAh07iQBmYDwQZAgAA&#10;GQQAAA4AAAAAAAAAAQAgAAAAJwEAAGRycy9lMm9Eb2MueG1sUEsFBgAAAAAGAAYAWQEAALIFAAAA&#10;AA==&#10;">
                <v:fill on="f" focussize="0,0"/>
                <v:stroke on="f" weight="0.5pt"/>
                <v:imagedata o:title=""/>
                <o:lock v:ext="edit" aspectratio="f"/>
                <v:textbox style="mso-fit-shape-to-text:t;">
                  <w:txbxContent>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用</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3914140</wp:posOffset>
                </wp:positionH>
                <wp:positionV relativeFrom="paragraph">
                  <wp:posOffset>94615</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用</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08.2pt;margin-top:7.45pt;height:144pt;width:144pt;mso-wrap-style:none;z-index:251677696;mso-width-relative:page;mso-height-relative:page;" filled="f" stroked="f" coordsize="21600,21600" o:gfxdata="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hpeS2AAAAAoBAAAP&#10;AAAAAAAAAAEAIAAAACIAAABkcnMvZG93bnJldi54bWxQSwECFAAUAAAACACHTuJAQ+fM7BgCAAAZ&#10;BAAADgAAAAAAAAABACAAAAAnAQAAZHJzL2Uyb0RvYy54bWxQSwUGAAAAAAYABgBZAQAAsQUAAAAA&#10;">
                <v:fill on="f" focussize="0,0"/>
                <v:stroke on="f" weight="0.5pt"/>
                <v:imagedata o:title=""/>
                <o:lock v:ext="edit" aspectratio="f"/>
                <v:textbox style="mso-fit-shape-to-text:t;">
                  <w:txbxContent>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用</w:t>
                      </w:r>
                    </w:p>
                  </w:txbxContent>
                </v:textbox>
              </v:shape>
            </w:pict>
          </mc:Fallback>
        </mc:AlternateContent>
      </w:r>
    </w:p>
    <w:p>
      <w:pPr>
        <w:tabs>
          <w:tab w:val="left" w:pos="5326"/>
        </w:tabs>
        <w:jc w:val="left"/>
      </w:pPr>
      <w:r>
        <mc:AlternateContent>
          <mc:Choice Requires="wps">
            <w:drawing>
              <wp:anchor distT="0" distB="0" distL="114300" distR="114300" simplePos="0" relativeHeight="251651072" behindDoc="0" locked="0" layoutInCell="1" allowOverlap="1">
                <wp:simplePos x="0" y="0"/>
                <wp:positionH relativeFrom="column">
                  <wp:posOffset>624205</wp:posOffset>
                </wp:positionH>
                <wp:positionV relativeFrom="paragraph">
                  <wp:posOffset>198120</wp:posOffset>
                </wp:positionV>
                <wp:extent cx="1099820" cy="261620"/>
                <wp:effectExtent l="0" t="0" r="0" b="0"/>
                <wp:wrapNone/>
                <wp:docPr id="27" name="文本框 27"/>
                <wp:cNvGraphicFramePr/>
                <a:graphic xmlns:a="http://schemas.openxmlformats.org/drawingml/2006/main">
                  <a:graphicData uri="http://schemas.microsoft.com/office/word/2010/wordprocessingShape">
                    <wps:wsp>
                      <wps:cNvSpPr txBox="1"/>
                      <wps:spPr>
                        <a:xfrm>
                          <a:off x="1373505" y="3670935"/>
                          <a:ext cx="109982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身之主宰便是心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15pt;margin-top:15.6pt;height:20.6pt;width:86.6pt;z-index:251651072;mso-width-relative:page;mso-height-relative:page;" filled="f" stroked="f" coordsize="21600,21600" o:gfxdata="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zlShfaAAAACAEAAA8AAAAAAAAAAQAgAAAAIgAAAGRycy9kb3ducmV2LnhtbFBLAQIU&#10;ABQAAAAIAIdO4kCf3BCFKgIAACYEAAAOAAAAAAAAAAEAIAAAACkBAABkcnMvZTJvRG9jLnhtbFBL&#10;BQYAAAAABgAGAFkBAADFBQAAAAA=&#10;">
                <v:fill on="f" focussize="0,0"/>
                <v:stroke on="f" weight="0.5pt"/>
                <v:imagedata o:title=""/>
                <o:lock v:ext="edit" aspectratio="f"/>
                <v:textbox>
                  <w:txbxContent>
                    <w:p>
                      <w:pPr>
                        <w:rPr>
                          <w:sz w:val="18"/>
                          <w:szCs w:val="18"/>
                        </w:rPr>
                      </w:pPr>
                      <w:r>
                        <w:rPr>
                          <w:rFonts w:hint="eastAsia"/>
                          <w:sz w:val="18"/>
                          <w:szCs w:val="18"/>
                        </w:rPr>
                        <w:t>身之主宰便是心</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-54610</wp:posOffset>
                </wp:positionH>
                <wp:positionV relativeFrom="paragraph">
                  <wp:posOffset>190500</wp:posOffset>
                </wp:positionV>
                <wp:extent cx="95250" cy="1663065"/>
                <wp:effectExtent l="38100" t="4445" r="0" b="8890"/>
                <wp:wrapNone/>
                <wp:docPr id="53" name="左大括号 53"/>
                <wp:cNvGraphicFramePr/>
                <a:graphic xmlns:a="http://schemas.openxmlformats.org/drawingml/2006/main">
                  <a:graphicData uri="http://schemas.microsoft.com/office/word/2010/wordprocessingShape">
                    <wps:wsp>
                      <wps:cNvSpPr/>
                      <wps:spPr>
                        <a:xfrm>
                          <a:off x="637540" y="3482340"/>
                          <a:ext cx="95250" cy="166306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4.3pt;margin-top:15pt;height:130.95pt;width:7.5pt;z-index:251672576;mso-width-relative:page;mso-height-relative:page;" filled="f" stroked="t" coordsize="21600,21600" o:gfxdata="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X/GJ0wAAAAcBAAAPAAAAAAAAAAEAIAAAACIA&#10;AABkcnMvZG93bnJldi54bWxQSwECFAAUAAAACACHTuJA8lojltUBAAB2AwAADgAAAAAAAAABACAA&#10;AAAiAQAAZHJzL2Uyb0RvYy54bWxQSwUGAAAAAAYABgBZAQAAaQUAAAAA&#10;" adj="103,10800">
                <v:fill on="f" focussize="0,0"/>
                <v:stroke weight="0.5pt" color="#000000 [3213]" miterlimit="8" joinstyle="miter"/>
                <v:imagedata o:title=""/>
                <o:lock v:ext="edit" aspectratio="f"/>
              </v:shape>
            </w:pict>
          </mc:Fallback>
        </mc:AlternateContent>
      </w:r>
      <w:r>
        <mc:AlternateContent>
          <mc:Choice Requires="wps">
            <w:drawing>
              <wp:anchor distT="0" distB="0" distL="114300" distR="114300" simplePos="0" relativeHeight="251650048" behindDoc="0" locked="0" layoutInCell="1" allowOverlap="1">
                <wp:simplePos x="0" y="0"/>
                <wp:positionH relativeFrom="column">
                  <wp:posOffset>177800</wp:posOffset>
                </wp:positionH>
                <wp:positionV relativeFrom="paragraph">
                  <wp:posOffset>127000</wp:posOffset>
                </wp:positionV>
                <wp:extent cx="485140" cy="268605"/>
                <wp:effectExtent l="6350" t="6350" r="22860" b="10795"/>
                <wp:wrapNone/>
                <wp:docPr id="26" name="矩形 26"/>
                <wp:cNvGraphicFramePr/>
                <a:graphic xmlns:a="http://schemas.openxmlformats.org/drawingml/2006/main">
                  <a:graphicData uri="http://schemas.microsoft.com/office/word/2010/wordprocessingShape">
                    <wps:wsp>
                      <wps:cNvSpPr/>
                      <wps:spPr>
                        <a:xfrm>
                          <a:off x="845185" y="3471545"/>
                          <a:ext cx="485140" cy="26860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身</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pt;margin-top:10pt;height:21.15pt;width:38.2pt;z-index:251650048;v-text-anchor:middle;mso-width-relative:page;mso-height-relative:page;" fillcolor="#FFFFFF [3201]" filled="t" stroked="t" coordsize="21600,21600" o:gfxdata="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yBhbG1QAAAAgBAAAPAAAAAAAAAAEAIAAAACIAAABkcnMvZG93bnJldi54bWxQSwECFAAU&#10;AAAACACHTuJA2VDrtGYCAAC9BAAADgAAAAAAAAABACAAAAAkAQAAZHJzL2Uyb0RvYy54bWxQSwUG&#10;AAAAAAYABgBZAQAA/AUAAAAA&#10;">
                <v:fill on="t" focussize="0,0"/>
                <v:stroke weight="1pt" color="#000000 [3200]" miterlimit="8" joinstyle="miter"/>
                <v:imagedata o:title=""/>
                <o:lock v:ext="edit" aspectratio="f"/>
                <v:textbox>
                  <w:txbxContent>
                    <w:p>
                      <w:pPr>
                        <w:jc w:val="center"/>
                      </w:pPr>
                      <w:r>
                        <w:rPr>
                          <w:rFonts w:hint="eastAsia"/>
                        </w:rPr>
                        <w:t>身</w:t>
                      </w:r>
                    </w:p>
                  </w:txbxContent>
                </v:textbox>
              </v:rect>
            </w:pict>
          </mc:Fallback>
        </mc:AlternateContent>
      </w:r>
      <w:r>
        <mc:AlternateContent>
          <mc:Choice Requires="wps">
            <w:drawing>
              <wp:anchor distT="0" distB="0" distL="114300" distR="114300" simplePos="0" relativeHeight="251628544" behindDoc="0" locked="0" layoutInCell="1" allowOverlap="1">
                <wp:simplePos x="0" y="0"/>
                <wp:positionH relativeFrom="column">
                  <wp:posOffset>1677035</wp:posOffset>
                </wp:positionH>
                <wp:positionV relativeFrom="paragraph">
                  <wp:posOffset>129540</wp:posOffset>
                </wp:positionV>
                <wp:extent cx="484505" cy="285750"/>
                <wp:effectExtent l="6350" t="6350" r="23495" b="12700"/>
                <wp:wrapNone/>
                <wp:docPr id="8" name="矩形 8"/>
                <wp:cNvGraphicFramePr/>
                <a:graphic xmlns:a="http://schemas.openxmlformats.org/drawingml/2006/main">
                  <a:graphicData uri="http://schemas.microsoft.com/office/word/2010/wordprocessingShape">
                    <wps:wsp>
                      <wps:cNvSpPr/>
                      <wps:spPr>
                        <a:xfrm>
                          <a:off x="2282825" y="3509010"/>
                          <a:ext cx="484505" cy="2857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05pt;margin-top:10.2pt;height:22.5pt;width:38.15pt;z-index:251628544;v-text-anchor:middle;mso-width-relative:page;mso-height-relative:page;" fillcolor="#FFFFFF [3201]" filled="t" stroked="t" coordsize="21600,21600" o:gfxdata="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El//WAAAACQEAAA8AAAAAAAAAAQAgAAAAIgAAAGRycy9kb3ducmV2LnhtbFBLAQIUABQA&#10;AAAIAIdO4kDqV0siZAIAALwEAAAOAAAAAAAAAAEAIAAAACUBAABkcnMvZTJvRG9jLnhtbFBLBQYA&#10;AAAABgAGAFkBAAD7BQAAAAA=&#10;">
                <v:fill on="t" focussize="0,0"/>
                <v:stroke weight="1pt" color="#000000 [3200]" miterlimit="8" joinstyle="miter"/>
                <v:imagedata o:title=""/>
                <o:lock v:ext="edit" aspectratio="f"/>
                <v:textbox>
                  <w:txbxContent>
                    <w:p>
                      <w:pPr>
                        <w:jc w:val="center"/>
                      </w:pPr>
                      <w:r>
                        <w:rPr>
                          <w:rFonts w:hint="eastAsia"/>
                        </w:rPr>
                        <w:t>心</w:t>
                      </w:r>
                    </w:p>
                  </w:txbxContent>
                </v:textbox>
              </v:rect>
            </w:pict>
          </mc:Fallback>
        </mc:AlternateContent>
      </w:r>
      <w:r>
        <mc:AlternateContent>
          <mc:Choice Requires="wps">
            <w:drawing>
              <wp:anchor distT="0" distB="0" distL="114300" distR="114300" simplePos="0" relativeHeight="251632640" behindDoc="0" locked="0" layoutInCell="1" allowOverlap="1">
                <wp:simplePos x="0" y="0"/>
                <wp:positionH relativeFrom="column">
                  <wp:posOffset>3190875</wp:posOffset>
                </wp:positionH>
                <wp:positionV relativeFrom="paragraph">
                  <wp:posOffset>121920</wp:posOffset>
                </wp:positionV>
                <wp:extent cx="467995" cy="285750"/>
                <wp:effectExtent l="6350" t="6350" r="20955" b="12700"/>
                <wp:wrapNone/>
                <wp:docPr id="13" name="矩形 13"/>
                <wp:cNvGraphicFramePr/>
                <a:graphic xmlns:a="http://schemas.openxmlformats.org/drawingml/2006/main">
                  <a:graphicData uri="http://schemas.microsoft.com/office/word/2010/wordprocessingShape">
                    <wps:wsp>
                      <wps:cNvSpPr/>
                      <wps:spPr>
                        <a:xfrm>
                          <a:off x="3736975" y="3517900"/>
                          <a:ext cx="467995" cy="2857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1.25pt;margin-top:9.6pt;height:22.5pt;width:36.85pt;z-index:251632640;v-text-anchor:middle;mso-width-relative:page;mso-height-relative:page;" fillcolor="#FFFFFF [3201]" filled="t" stroked="t" coordsize="21600,21600" o:gfxdata="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b+EYPWAAAACQEAAA8AAAAAAAAAAQAgAAAAIgAAAGRycy9kb3ducmV2LnhtbFBLAQIU&#10;ABQAAAAIAIdO4kAMJT9bZwIAAL4EAAAOAAAAAAAAAAEAIAAAACUBAABkcnMvZTJvRG9jLnhtbFBL&#10;BQYAAAAABgAGAFkBAAD+BQAAAAA=&#10;">
                <v:fill on="t" focussize="0,0"/>
                <v:stroke weight="1pt" color="#000000 [3200]" miterlimit="8" joinstyle="miter"/>
                <v:imagedata o:title=""/>
                <o:lock v:ext="edit" aspectratio="f"/>
                <v:textbox>
                  <w:txbxContent>
                    <w:p>
                      <w:pPr>
                        <w:jc w:val="center"/>
                      </w:pPr>
                      <w:r>
                        <w:rPr>
                          <w:rFonts w:hint="eastAsia"/>
                        </w:rPr>
                        <w:t>意</w:t>
                      </w:r>
                    </w:p>
                  </w:txbxContent>
                </v:textbox>
              </v:rect>
            </w:pict>
          </mc:Fallback>
        </mc:AlternateContent>
      </w:r>
      <w:r>
        <mc:AlternateContent>
          <mc:Choice Requires="wps">
            <w:drawing>
              <wp:anchor distT="0" distB="0" distL="114300" distR="114300" simplePos="0" relativeHeight="251639808" behindDoc="0" locked="0" layoutInCell="1" allowOverlap="1">
                <wp:simplePos x="0" y="0"/>
                <wp:positionH relativeFrom="column">
                  <wp:posOffset>4733925</wp:posOffset>
                </wp:positionH>
                <wp:positionV relativeFrom="paragraph">
                  <wp:posOffset>122555</wp:posOffset>
                </wp:positionV>
                <wp:extent cx="450215" cy="285750"/>
                <wp:effectExtent l="6350" t="6350" r="19685" b="12700"/>
                <wp:wrapNone/>
                <wp:docPr id="19" name="矩形 19"/>
                <wp:cNvGraphicFramePr/>
                <a:graphic xmlns:a="http://schemas.openxmlformats.org/drawingml/2006/main">
                  <a:graphicData uri="http://schemas.microsoft.com/office/word/2010/wordprocessingShape">
                    <wps:wsp>
                      <wps:cNvSpPr/>
                      <wps:spPr>
                        <a:xfrm>
                          <a:off x="4940935" y="3552190"/>
                          <a:ext cx="450215" cy="2857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2.75pt;margin-top:9.65pt;height:22.5pt;width:35.45pt;z-index:251639808;v-text-anchor:middle;mso-width-relative:page;mso-height-relative:page;" fillcolor="#FFFFFF [3201]" filled="t" stroked="t" coordsize="21600,21600" o:gfxdata="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t/Ysz1wAAAAkBAAAPAAAAAAAAAAEAIAAAACIAAABkcnMvZG93bnJldi54bWxQSwEC&#10;FAAUAAAACACHTuJApXUe5GcCAAC+BAAADgAAAAAAAAABACAAAAAmAQAAZHJzL2Uyb0RvYy54bWxQ&#10;SwUGAAAAAAYABgBZAQAA/wUAAAAA&#10;">
                <v:fill on="t" focussize="0,0"/>
                <v:stroke weight="1pt" color="#000000 [3200]" miterlimit="8" joinstyle="miter"/>
                <v:imagedata o:title=""/>
                <o:lock v:ext="edit" aspectratio="f"/>
                <v:textbox>
                  <w:txbxContent>
                    <w:p>
                      <w:pPr>
                        <w:jc w:val="center"/>
                      </w:pPr>
                      <w:r>
                        <w:rPr>
                          <w:rFonts w:hint="eastAsia"/>
                        </w:rPr>
                        <w:t>物</w:t>
                      </w:r>
                    </w:p>
                  </w:txbxContent>
                </v:textbox>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2162175</wp:posOffset>
                </wp:positionH>
                <wp:positionV relativeFrom="paragraph">
                  <wp:posOffset>1771650</wp:posOffset>
                </wp:positionV>
                <wp:extent cx="1064260" cy="13970"/>
                <wp:effectExtent l="0" t="36195" r="2540" b="64135"/>
                <wp:wrapNone/>
                <wp:docPr id="4" name="直接箭头连接符 4"/>
                <wp:cNvGraphicFramePr/>
                <a:graphic xmlns:a="http://schemas.openxmlformats.org/drawingml/2006/main">
                  <a:graphicData uri="http://schemas.microsoft.com/office/word/2010/wordprocessingShape">
                    <wps:wsp>
                      <wps:cNvCnPr/>
                      <wps:spPr>
                        <a:xfrm>
                          <a:off x="2663825" y="4973320"/>
                          <a:ext cx="1064260" cy="139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0.25pt;margin-top:139.5pt;height:1.1pt;width:83.8pt;z-index:251679744;mso-width-relative:page;mso-height-relative:page;" filled="f" stroked="t" coordsize="21600,21600" o:gfxdata="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QCPjvaAAAACwEAAA8AAAAAAAAAAQAgAAAAIgAAAGRycy9kb3ducmV2&#10;LnhtbFBLAQIUABQAAAAIAIdO4kDt89hU+gEAAKADAAAOAAAAAAAAAAEAIAAAACkBAABkcnMvZTJv&#10;RG9jLnhtbFBLBQYAAAAABgAGAFkBAACVBQ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620395</wp:posOffset>
                </wp:positionH>
                <wp:positionV relativeFrom="paragraph">
                  <wp:posOffset>1000760</wp:posOffset>
                </wp:positionV>
                <wp:extent cx="1047750" cy="770890"/>
                <wp:effectExtent l="0" t="0" r="19050" b="10160"/>
                <wp:wrapNone/>
                <wp:docPr id="41" name="直接箭头连接符 41"/>
                <wp:cNvGraphicFramePr/>
                <a:graphic xmlns:a="http://schemas.openxmlformats.org/drawingml/2006/main">
                  <a:graphicData uri="http://schemas.microsoft.com/office/word/2010/wordprocessingShape">
                    <wps:wsp>
                      <wps:cNvCnPr/>
                      <wps:spPr>
                        <a:xfrm flipH="1" flipV="1">
                          <a:off x="1304290" y="4977130"/>
                          <a:ext cx="1047750" cy="7708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48.85pt;margin-top:78.8pt;height:60.7pt;width:82.5pt;z-index:251665408;mso-width-relative:page;mso-height-relative:page;" filled="f" stroked="t" coordsize="21600,21600" o:gfxdata="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fqFjTXAAAACgEAAA8AAAAAAAAAAQAgAAAAIgAAAGRycy9k&#10;b3ducmV2LnhtbFBLAQIUABQAAAAIAIdO4kC0xAulAwIAALcDAAAOAAAAAAAAAAEAIAAAACYBAABk&#10;cnMvZTJvRG9jLnhtbFBLBQYAAAAABgAGAFkBAACbBQ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4959350</wp:posOffset>
                </wp:positionH>
                <wp:positionV relativeFrom="paragraph">
                  <wp:posOffset>408305</wp:posOffset>
                </wp:positionV>
                <wp:extent cx="8255" cy="1275715"/>
                <wp:effectExtent l="41275" t="0" r="64770" b="635"/>
                <wp:wrapNone/>
                <wp:docPr id="34" name="直接箭头连接符 34"/>
                <wp:cNvGraphicFramePr/>
                <a:graphic xmlns:a="http://schemas.openxmlformats.org/drawingml/2006/main">
                  <a:graphicData uri="http://schemas.microsoft.com/office/word/2010/wordprocessingShape">
                    <wps:wsp>
                      <wps:cNvCnPr/>
                      <wps:spPr>
                        <a:xfrm>
                          <a:off x="5321935" y="3691255"/>
                          <a:ext cx="8255" cy="12757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0.5pt;margin-top:32.15pt;height:100.45pt;width:0.65pt;z-index:251658240;mso-width-relative:page;mso-height-relative:page;" filled="f" stroked="t" coordsize="21600,21600" o:gfxdata="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m8o39oAAAAKAQAADwAAAAAAAAABACAAAAAiAAAAZHJzL2Rvd25yZXYu&#10;eG1sUEsBAhQAFAAAAAgAh07iQOhVx+v5AQAAoQMAAA4AAAAAAAAAAQAgAAAAKQEAAGRycy9lMm9E&#10;b2MueG1sUEsFBgAAAAAGAAYAWQEAAJQFA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3425190</wp:posOffset>
                </wp:positionH>
                <wp:positionV relativeFrom="paragraph">
                  <wp:posOffset>407670</wp:posOffset>
                </wp:positionV>
                <wp:extent cx="30480" cy="1235075"/>
                <wp:effectExtent l="20955" t="0" r="62865" b="3175"/>
                <wp:wrapNone/>
                <wp:docPr id="31" name="直接箭头连接符 31"/>
                <wp:cNvGraphicFramePr/>
                <a:graphic xmlns:a="http://schemas.openxmlformats.org/drawingml/2006/main">
                  <a:graphicData uri="http://schemas.microsoft.com/office/word/2010/wordprocessingShape">
                    <wps:wsp>
                      <wps:cNvCnPr/>
                      <wps:spPr>
                        <a:xfrm>
                          <a:off x="3953510" y="3690620"/>
                          <a:ext cx="30480" cy="1235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9.7pt;margin-top:32.1pt;height:97.25pt;width:2.4pt;z-index:251654144;mso-width-relative:page;mso-height-relative:page;" filled="f" stroked="t" coordsize="21600,21600" o:gfxdata="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b3VH7aAAAACgEAAA8AAAAAAAAAAQAgAAAAIgAAAGRycy9kb3ducmV2Lnht&#10;bFBLAQIUABQAAAAIAIdO4kAu5oZB9wEAAKIDAAAOAAAAAAAAAAEAIAAAACkBAABkcnMvZTJvRG9j&#10;LnhtbFBLBQYAAAAABgAGAFkBAACSBQ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52096" behindDoc="0" locked="0" layoutInCell="1" allowOverlap="1">
                <wp:simplePos x="0" y="0"/>
                <wp:positionH relativeFrom="column">
                  <wp:posOffset>1915160</wp:posOffset>
                </wp:positionH>
                <wp:positionV relativeFrom="paragraph">
                  <wp:posOffset>415290</wp:posOffset>
                </wp:positionV>
                <wp:extent cx="4445" cy="1209040"/>
                <wp:effectExtent l="48895" t="0" r="60960" b="10160"/>
                <wp:wrapNone/>
                <wp:docPr id="28" name="直接箭头连接符 28"/>
                <wp:cNvGraphicFramePr/>
                <a:graphic xmlns:a="http://schemas.openxmlformats.org/drawingml/2006/main">
                  <a:graphicData uri="http://schemas.microsoft.com/office/word/2010/wordprocessingShape">
                    <wps:wsp>
                      <wps:cNvCnPr/>
                      <wps:spPr>
                        <a:xfrm flipH="1">
                          <a:off x="2438400" y="3690620"/>
                          <a:ext cx="4445" cy="12090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50.8pt;margin-top:32.7pt;height:95.2pt;width:0.35pt;z-index:251652096;mso-width-relative:page;mso-height-relative:page;" filled="f" stroked="t" coordsize="21600,21600" o:gfxdata="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gUnCdkAAAAKAQAADwAAAAAAAAABACAAAAAiAAAAZHJzL2Rv&#10;d25yZXYueG1sUEsBAhQAFAAAAAgAh07iQHxr4JYAAgAAqwMAAA4AAAAAAAAAAQAgAAAAKAEAAGRy&#10;cy9lMm9Eb2MueG1sUEsFBgAAAAAGAAYAWQEAAJoFA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37760" behindDoc="0" locked="0" layoutInCell="1" allowOverlap="1">
                <wp:simplePos x="0" y="0"/>
                <wp:positionH relativeFrom="column">
                  <wp:posOffset>3658870</wp:posOffset>
                </wp:positionH>
                <wp:positionV relativeFrom="paragraph">
                  <wp:posOffset>264795</wp:posOffset>
                </wp:positionV>
                <wp:extent cx="1075055" cy="635"/>
                <wp:effectExtent l="0" t="48260" r="10795" b="65405"/>
                <wp:wrapNone/>
                <wp:docPr id="18" name="直接箭头连接符 18"/>
                <wp:cNvGraphicFramePr/>
                <a:graphic xmlns:a="http://schemas.openxmlformats.org/drawingml/2006/main">
                  <a:graphicData uri="http://schemas.microsoft.com/office/word/2010/wordprocessingShape">
                    <wps:wsp>
                      <wps:cNvCnPr/>
                      <wps:spPr>
                        <a:xfrm>
                          <a:off x="4187825" y="3547745"/>
                          <a:ext cx="1075055"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8.1pt;margin-top:20.85pt;height:0.05pt;width:84.65pt;z-index:251637760;mso-width-relative:page;mso-height-relative:page;" filled="f" stroked="t" coordsize="21600,21600" o:gfxdata="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TrDZNkAAAAJAQAADwAAAAAAAAABACAAAAAiAAAAZHJzL2Rvd25yZXYueG1s&#10;UEsBAhQAFAAAAAgAh07iQHyOkZ73AQAAoAMAAA4AAAAAAAAAAQAgAAAAKAEAAGRycy9lMm9Eb2Mu&#10;eG1sUEsFBgAAAAAGAAYAWQEAAJEFAAAAAA==&#10;">
                <v:fill on="f" focussize="0,0"/>
                <v:stroke weight="0.5pt" color="#000000 [3213]" miterlimit="8" joinstyle="miter" endarrow="open"/>
                <v:imagedata o:title=""/>
                <o:lock v:ext="edit" aspectratio="f"/>
              </v:shape>
            </w:pict>
          </mc:Fallback>
        </mc:AlternateContent>
      </w:r>
      <w:r>
        <w:rPr>
          <w:rFonts w:hint="eastAsia"/>
        </w:rPr>
        <w:t xml:space="preserve"> </w:t>
      </w:r>
      <w:r>
        <w:rPr>
          <w:rFonts w:hint="eastAsia"/>
        </w:rPr>
        <w:tab/>
      </w:r>
    </w:p>
    <w:p>
      <w:r>
        <mc:AlternateContent>
          <mc:Choice Requires="wps">
            <w:drawing>
              <wp:anchor distT="0" distB="0" distL="114300" distR="114300" simplePos="0" relativeHeight="251634688" behindDoc="0" locked="0" layoutInCell="1" allowOverlap="1">
                <wp:simplePos x="0" y="0"/>
                <wp:positionH relativeFrom="column">
                  <wp:posOffset>2244725</wp:posOffset>
                </wp:positionH>
                <wp:positionV relativeFrom="paragraph">
                  <wp:posOffset>3175</wp:posOffset>
                </wp:positionV>
                <wp:extent cx="1069340" cy="274320"/>
                <wp:effectExtent l="0" t="0" r="0" b="0"/>
                <wp:wrapNone/>
                <wp:docPr id="15" name="文本框 15"/>
                <wp:cNvGraphicFramePr/>
                <a:graphic xmlns:a="http://schemas.openxmlformats.org/drawingml/2006/main">
                  <a:graphicData uri="http://schemas.microsoft.com/office/word/2010/wordprocessingShape">
                    <wps:wsp>
                      <wps:cNvSpPr txBox="1"/>
                      <wps:spPr>
                        <a:xfrm>
                          <a:off x="2828290" y="3561080"/>
                          <a:ext cx="1069340" cy="274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5"/>
                                <w:szCs w:val="15"/>
                              </w:rPr>
                            </w:pPr>
                            <w:r>
                              <w:rPr>
                                <w:rFonts w:hint="eastAsia"/>
                                <w:sz w:val="18"/>
                                <w:szCs w:val="18"/>
                              </w:rPr>
                              <w:t>心之所发便是意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75pt;margin-top:0.25pt;height:21.6pt;width:84.2pt;z-index:251634688;mso-width-relative:page;mso-height-relative:page;" filled="f" stroked="f" coordsize="21600,21600" o:gfxdata="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I5jYNkAAAAHAQAADwAAAAAAAAABACAAAAAiAAAAZHJzL2Rvd25yZXYueG1sUEsBAhQA&#10;FAAAAAgAh07iQKHuwr4qAgAAJgQAAA4AAAAAAAAAAQAgAAAAKAEAAGRycy9lMm9Eb2MueG1sUEsF&#10;BgAAAAAGAAYAWQEAAMQFAAAAAA==&#10;">
                <v:fill on="f" focussize="0,0"/>
                <v:stroke on="f" weight="0.5pt"/>
                <v:imagedata o:title=""/>
                <o:lock v:ext="edit" aspectratio="f"/>
                <v:textbox>
                  <w:txbxContent>
                    <w:p>
                      <w:pPr>
                        <w:rPr>
                          <w:sz w:val="15"/>
                          <w:szCs w:val="15"/>
                        </w:rPr>
                      </w:pPr>
                      <w:r>
                        <w:rPr>
                          <w:rFonts w:hint="eastAsia"/>
                          <w:sz w:val="18"/>
                          <w:szCs w:val="18"/>
                        </w:rPr>
                        <w:t>心之所发便是意</w:t>
                      </w:r>
                    </w:p>
                  </w:txbxContent>
                </v:textbox>
              </v:shape>
            </w:pict>
          </mc:Fallback>
        </mc:AlternateContent>
      </w:r>
      <w:r>
        <mc:AlternateContent>
          <mc:Choice Requires="wps">
            <w:drawing>
              <wp:anchor distT="0" distB="0" distL="114300" distR="114300" simplePos="0" relativeHeight="251642880" behindDoc="0" locked="0" layoutInCell="1" allowOverlap="1">
                <wp:simplePos x="0" y="0"/>
                <wp:positionH relativeFrom="column">
                  <wp:posOffset>3695065</wp:posOffset>
                </wp:positionH>
                <wp:positionV relativeFrom="paragraph">
                  <wp:posOffset>22860</wp:posOffset>
                </wp:positionV>
                <wp:extent cx="1087120" cy="278765"/>
                <wp:effectExtent l="0" t="0" r="0" b="0"/>
                <wp:wrapNone/>
                <wp:docPr id="20" name="文本框 20"/>
                <wp:cNvGraphicFramePr/>
                <a:graphic xmlns:a="http://schemas.openxmlformats.org/drawingml/2006/main">
                  <a:graphicData uri="http://schemas.microsoft.com/office/word/2010/wordprocessingShape">
                    <wps:wsp>
                      <wps:cNvSpPr txBox="1"/>
                      <wps:spPr>
                        <a:xfrm>
                          <a:off x="4248150" y="3630295"/>
                          <a:ext cx="1087120" cy="278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意之所在便是物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95pt;margin-top:1.8pt;height:21.95pt;width:85.6pt;z-index:251642880;mso-width-relative:page;mso-height-relative:page;" filled="f" stroked="f" coordsize="21600,21600" o:gfxdata="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FKZ4NsAAAAIAQAADwAAAAAAAAABACAAAAAiAAAAZHJzL2Rvd25yZXYueG1sUEsB&#10;AhQAFAAAAAgAh07iQEJOUyYrAgAAJgQAAA4AAAAAAAAAAQAgAAAAKgEAAGRycy9lMm9Eb2MueG1s&#10;UEsFBgAAAAAGAAYAWQEAAMcFAAAAAA==&#10;">
                <v:fill on="f" focussize="0,0"/>
                <v:stroke on="f" weight="0.5pt"/>
                <v:imagedata o:title=""/>
                <o:lock v:ext="edit" aspectratio="f"/>
                <v:textbox>
                  <w:txbxContent>
                    <w:p>
                      <w:pPr>
                        <w:rPr>
                          <w:sz w:val="18"/>
                          <w:szCs w:val="18"/>
                        </w:rPr>
                      </w:pPr>
                      <w:r>
                        <w:rPr>
                          <w:rFonts w:hint="eastAsia"/>
                          <w:sz w:val="18"/>
                          <w:szCs w:val="18"/>
                        </w:rPr>
                        <w:t>意之所在便是物</w:t>
                      </w:r>
                    </w:p>
                  </w:txbxContent>
                </v:textbox>
              </v:shape>
            </w:pict>
          </mc:Fallback>
        </mc:AlternateContent>
      </w:r>
      <w:r>
        <mc:AlternateContent>
          <mc:Choice Requires="wps">
            <w:drawing>
              <wp:anchor distT="0" distB="0" distL="114300" distR="114300" simplePos="0" relativeHeight="251630592" behindDoc="0" locked="0" layoutInCell="1" allowOverlap="1">
                <wp:simplePos x="0" y="0"/>
                <wp:positionH relativeFrom="column">
                  <wp:posOffset>2160905</wp:posOffset>
                </wp:positionH>
                <wp:positionV relativeFrom="paragraph">
                  <wp:posOffset>71120</wp:posOffset>
                </wp:positionV>
                <wp:extent cx="1039495" cy="12700"/>
                <wp:effectExtent l="0" t="48260" r="8255" b="53340"/>
                <wp:wrapNone/>
                <wp:docPr id="11" name="直接箭头连接符 11"/>
                <wp:cNvGraphicFramePr/>
                <a:graphic xmlns:a="http://schemas.openxmlformats.org/drawingml/2006/main">
                  <a:graphicData uri="http://schemas.microsoft.com/office/word/2010/wordprocessingShape">
                    <wps:wsp>
                      <wps:cNvCnPr/>
                      <wps:spPr>
                        <a:xfrm flipV="1">
                          <a:off x="2680335" y="3535045"/>
                          <a:ext cx="1039495" cy="12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0.15pt;margin-top:5.6pt;height:1pt;width:81.85pt;z-index:251630592;mso-width-relative:page;mso-height-relative:page;" filled="f" stroked="t" coordsize="21600,21600" o:gfxdata="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KkZQ1wAAAAkBAAAPAAAAAAAAAAEAIAAAACIAAABkcnMvZG93&#10;bnJldi54bWxQSwECFAAUAAAACACHTuJAq3lEGQECAACsAwAADgAAAAAAAAABACAAAAAmAQAAZHJz&#10;L2Uyb0RvYy54bWxQSwUGAAAAAAYABgBZAQAAmQU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1426210</wp:posOffset>
                </wp:positionH>
                <wp:positionV relativeFrom="paragraph">
                  <wp:posOffset>195580</wp:posOffset>
                </wp:positionV>
                <wp:extent cx="597535" cy="1194435"/>
                <wp:effectExtent l="0" t="0" r="0" b="0"/>
                <wp:wrapNone/>
                <wp:docPr id="30" name="文本框 30"/>
                <wp:cNvGraphicFramePr/>
                <a:graphic xmlns:a="http://schemas.openxmlformats.org/drawingml/2006/main">
                  <a:graphicData uri="http://schemas.microsoft.com/office/word/2010/wordprocessingShape">
                    <wps:wsp>
                      <wps:cNvSpPr txBox="1"/>
                      <wps:spPr>
                        <a:xfrm>
                          <a:off x="2611755" y="3764280"/>
                          <a:ext cx="597535" cy="1194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心之虚灵明觉为良知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3pt;margin-top:15.4pt;height:94.05pt;width:47.05pt;z-index:251655168;mso-width-relative:page;mso-height-relative:page;" filled="f" stroked="f" coordsize="21600,21600" o:gfxdata="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UX4ydkAAAAKAQAADwAAAAAAAAABACAAAAAiAAAAZHJzL2Rvd25yZXYueG1sUEsB&#10;AhQAFAAAAAgAh07iQJym0d0tAgAAKAQAAA4AAAAAAAAAAQAgAAAAKAEAAGRycy9lMm9Eb2MueG1s&#10;UEsFBgAAAAAGAAYAWQEAAMcFAAAAAA==&#10;">
                <v:fill on="f" focussize="0,0"/>
                <v:stroke on="f" weight="0.5pt"/>
                <v:imagedata o:title=""/>
                <o:lock v:ext="edit" aspectratio="f"/>
                <v:textbox style="layout-flow:vertical-ideographic;">
                  <w:txbxContent>
                    <w:p>
                      <w:pPr>
                        <w:rPr>
                          <w:sz w:val="18"/>
                          <w:szCs w:val="18"/>
                        </w:rPr>
                      </w:pPr>
                      <w:r>
                        <w:rPr>
                          <w:rFonts w:hint="eastAsia"/>
                          <w:sz w:val="18"/>
                          <w:szCs w:val="18"/>
                        </w:rPr>
                        <w:t>心之虚灵明觉为良知</w:t>
                      </w:r>
                    </w:p>
                  </w:txbxContent>
                </v:textbox>
              </v:shape>
            </w:pict>
          </mc:Fallback>
        </mc:AlternateContent>
      </w:r>
      <w:r>
        <mc:AlternateContent>
          <mc:Choice Requires="wps">
            <w:drawing>
              <wp:anchor distT="0" distB="0" distL="114300" distR="114300" simplePos="0" relativeHeight="251643904" behindDoc="0" locked="0" layoutInCell="1" allowOverlap="1">
                <wp:simplePos x="0" y="0"/>
                <wp:positionH relativeFrom="column">
                  <wp:posOffset>2208530</wp:posOffset>
                </wp:positionH>
                <wp:positionV relativeFrom="paragraph">
                  <wp:posOffset>74295</wp:posOffset>
                </wp:positionV>
                <wp:extent cx="2516505" cy="1558925"/>
                <wp:effectExtent l="2540" t="3810" r="14605" b="18415"/>
                <wp:wrapNone/>
                <wp:docPr id="46" name="直接箭头连接符 46"/>
                <wp:cNvGraphicFramePr/>
                <a:graphic xmlns:a="http://schemas.openxmlformats.org/drawingml/2006/main">
                  <a:graphicData uri="http://schemas.microsoft.com/office/word/2010/wordprocessingShape">
                    <wps:wsp>
                      <wps:cNvCnPr/>
                      <wps:spPr>
                        <a:xfrm>
                          <a:off x="2684780" y="5325745"/>
                          <a:ext cx="2516505" cy="15589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3.9pt;margin-top:5.85pt;height:122.75pt;width:198.15pt;z-index:251643904;mso-width-relative:page;mso-height-relative:page;" filled="f" stroked="t" coordsize="21600,21600" o:gfxdata="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ID4DdkAAAAKAQAADwAAAAAAAAABACAAAAAiAAAAZHJzL2Rvd25y&#10;ZXYueG1sUEsBAhQAFAAAAAgAh07iQBZ04Pv9AQAApAMAAA4AAAAAAAAAAQAgAAAAKAEAAGRycy9l&#10;Mm9Eb2MueG1sUEsFBgAAAAAGAAYAWQEAAJcFA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662940</wp:posOffset>
                </wp:positionH>
                <wp:positionV relativeFrom="paragraph">
                  <wp:posOffset>63500</wp:posOffset>
                </wp:positionV>
                <wp:extent cx="1014095" cy="10795"/>
                <wp:effectExtent l="0" t="39370" r="14605" b="64135"/>
                <wp:wrapNone/>
                <wp:docPr id="16" name="直接箭头连接符 16"/>
                <wp:cNvGraphicFramePr/>
                <a:graphic xmlns:a="http://schemas.openxmlformats.org/drawingml/2006/main">
                  <a:graphicData uri="http://schemas.microsoft.com/office/word/2010/wordprocessingShape">
                    <wps:wsp>
                      <wps:cNvCnPr/>
                      <wps:spPr>
                        <a:xfrm>
                          <a:off x="1304290" y="5330825"/>
                          <a:ext cx="1014095" cy="107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2pt;margin-top:5pt;height:0.85pt;width:79.85pt;z-index:251680768;mso-width-relative:page;mso-height-relative:page;" filled="f" stroked="t" coordsize="21600,21600" o:gfxdata="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wqcdcAAAAJAQAADwAAAAAAAAABACAAAAAiAAAAZHJzL2Rvd25yZXYueG1s&#10;UEsBAhQAFAAAAAgAh07iQMjPcjr5AQAAogMAAA4AAAAAAAAAAQAgAAAAJgEAAGRycy9lMm9Eb2Mu&#10;eG1sUEsFBgAAAAAGAAYAWQEAAJEFA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36736" behindDoc="0" locked="0" layoutInCell="1" allowOverlap="1">
                <wp:simplePos x="0" y="0"/>
                <wp:positionH relativeFrom="column">
                  <wp:posOffset>2161540</wp:posOffset>
                </wp:positionH>
                <wp:positionV relativeFrom="paragraph">
                  <wp:posOffset>74295</wp:posOffset>
                </wp:positionV>
                <wp:extent cx="1064895" cy="1513205"/>
                <wp:effectExtent l="3810" t="2540" r="17145" b="8255"/>
                <wp:wrapNone/>
                <wp:docPr id="5" name="直接箭头连接符 5"/>
                <wp:cNvGraphicFramePr/>
                <a:graphic xmlns:a="http://schemas.openxmlformats.org/drawingml/2006/main">
                  <a:graphicData uri="http://schemas.microsoft.com/office/word/2010/wordprocessingShape">
                    <wps:wsp>
                      <wps:cNvCnPr/>
                      <wps:spPr>
                        <a:xfrm>
                          <a:off x="2680335" y="5528945"/>
                          <a:ext cx="1064895" cy="15132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0.2pt;margin-top:5.85pt;height:119.15pt;width:83.85pt;z-index:251636736;mso-width-relative:page;mso-height-relative:page;" filled="f" stroked="t" coordsize="21600,21600" o:gfxdata="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5NbW2QAAAAoBAAAPAAAAAAAAAAEAIAAAACIAAABkcnMvZG93bnJl&#10;di54bWxQSwECFAAUAAAACACHTuJAOSwnxfwBAACiAwAADgAAAAAAAAABACAAAAAoAQAAZHJzL2Uy&#10;b0RvYy54bWxQSwUGAAAAAAYABgBZAQAAlgUAAAAA&#10;">
                <v:fill on="f" focussize="0,0"/>
                <v:stroke weight="0.5pt" color="#000000 [3213]" miterlimit="8" joinstyle="miter" endarrow="open"/>
                <v:imagedata o:title=""/>
                <o:lock v:ext="edit" aspectratio="f"/>
              </v:shape>
            </w:pict>
          </mc:Fallback>
        </mc:AlternateContent>
      </w:r>
    </w:p>
    <w:p>
      <w:r>
        <mc:AlternateContent>
          <mc:Choice Requires="wps">
            <w:drawing>
              <wp:anchor distT="0" distB="0" distL="114300" distR="114300" simplePos="0" relativeHeight="251668480" behindDoc="0" locked="0" layoutInCell="1" allowOverlap="1">
                <wp:simplePos x="0" y="0"/>
                <wp:positionH relativeFrom="column">
                  <wp:posOffset>415925</wp:posOffset>
                </wp:positionH>
                <wp:positionV relativeFrom="paragraph">
                  <wp:posOffset>5080</wp:posOffset>
                </wp:positionV>
                <wp:extent cx="1270" cy="460375"/>
                <wp:effectExtent l="48895" t="0" r="64135" b="15875"/>
                <wp:wrapNone/>
                <wp:docPr id="45" name="直接箭头连接符 45"/>
                <wp:cNvGraphicFramePr/>
                <a:graphic xmlns:a="http://schemas.openxmlformats.org/drawingml/2006/main">
                  <a:graphicData uri="http://schemas.microsoft.com/office/word/2010/wordprocessingShape">
                    <wps:wsp>
                      <wps:cNvCnPr/>
                      <wps:spPr>
                        <a:xfrm flipH="1" flipV="1">
                          <a:off x="1057910" y="4491990"/>
                          <a:ext cx="1270" cy="4603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2.75pt;margin-top:0.4pt;height:36.25pt;width:0.1pt;z-index:251668480;mso-width-relative:page;mso-height-relative:page;" filled="f" stroked="t" coordsize="21600,21600" o:gfxdata="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FzU5bTAAAABQEAAA8AAAAAAAAAAQAgAAAAIgAAAGRycy9kb3ducmV2&#10;LnhtbFBLAQIUABQAAAAIAIdO4kBGPhEsAQIAALQDAAAOAAAAAAAAAAEAIAAAACIBAABkcnMvZTJv&#10;RG9jLnhtbFBLBQYAAAAABgAGAFkBAACVBQ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3166745</wp:posOffset>
                </wp:positionH>
                <wp:positionV relativeFrom="paragraph">
                  <wp:posOffset>110490</wp:posOffset>
                </wp:positionV>
                <wp:extent cx="371475" cy="978535"/>
                <wp:effectExtent l="0" t="0" r="0" b="0"/>
                <wp:wrapNone/>
                <wp:docPr id="33" name="文本框 33"/>
                <wp:cNvGraphicFramePr/>
                <a:graphic xmlns:a="http://schemas.openxmlformats.org/drawingml/2006/main">
                  <a:graphicData uri="http://schemas.microsoft.com/office/word/2010/wordprocessingShape">
                    <wps:wsp>
                      <wps:cNvSpPr txBox="1"/>
                      <wps:spPr>
                        <a:xfrm>
                          <a:off x="4092575" y="3806825"/>
                          <a:ext cx="371475" cy="978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意之本体便是知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35pt;margin-top:8.7pt;height:77.05pt;width:29.25pt;z-index:251657216;mso-width-relative:page;mso-height-relative:page;" filled="f" stroked="f" coordsize="21600,21600" o:gfxdata="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hihav2AAAAAoBAAAPAAAAAAAAAAEAIAAAACIAAABkcnMvZG93bnJldi54bWxQSwEC&#10;FAAUAAAACACHTuJAQ+mqTi0CAAAnBAAADgAAAAAAAAABACAAAAAnAQAAZHJzL2Uyb0RvYy54bWxQ&#10;SwUGAAAAAAYABgBZAQAAxgUAAAAA&#10;">
                <v:fill on="f" focussize="0,0"/>
                <v:stroke on="f" weight="0.5pt"/>
                <v:imagedata o:title=""/>
                <o:lock v:ext="edit" aspectratio="f"/>
                <v:textbox style="layout-flow:vertical-ideographic;">
                  <w:txbxContent>
                    <w:p>
                      <w:pPr>
                        <w:rPr>
                          <w:sz w:val="18"/>
                          <w:szCs w:val="18"/>
                        </w:rPr>
                      </w:pPr>
                      <w:r>
                        <w:rPr>
                          <w:rFonts w:hint="eastAsia"/>
                          <w:sz w:val="18"/>
                          <w:szCs w:val="18"/>
                        </w:rPr>
                        <w:t>意之本体便是知</w:t>
                      </w:r>
                    </w:p>
                  </w:txbxContent>
                </v:textbox>
              </v:shape>
            </w:pict>
          </mc:Fallback>
        </mc:AlternateContent>
      </w:r>
      <w:r>
        <mc:AlternateContent>
          <mc:Choice Requires="wps">
            <w:drawing>
              <wp:anchor distT="0" distB="0" distL="114300" distR="114300" simplePos="0" relativeHeight="251644928" behindDoc="0" locked="0" layoutInCell="1" allowOverlap="1">
                <wp:simplePos x="0" y="0"/>
                <wp:positionH relativeFrom="column">
                  <wp:posOffset>3411855</wp:posOffset>
                </wp:positionH>
                <wp:positionV relativeFrom="paragraph">
                  <wp:posOffset>26035</wp:posOffset>
                </wp:positionV>
                <wp:extent cx="59690" cy="3052445"/>
                <wp:effectExtent l="49530" t="0" r="22225" b="245110"/>
                <wp:wrapNone/>
                <wp:docPr id="47" name="肘形连接符 47"/>
                <wp:cNvGraphicFramePr/>
                <a:graphic xmlns:a="http://schemas.openxmlformats.org/drawingml/2006/main">
                  <a:graphicData uri="http://schemas.microsoft.com/office/word/2010/wordprocessingShape">
                    <wps:wsp>
                      <wps:cNvCnPr/>
                      <wps:spPr>
                        <a:xfrm rot="5400000" flipH="1">
                          <a:off x="3861435" y="5530850"/>
                          <a:ext cx="59690" cy="3052445"/>
                        </a:xfrm>
                        <a:prstGeom prst="bentConnector3">
                          <a:avLst>
                            <a:gd name="adj1" fmla="val -398404"/>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268.65pt;margin-top:2.05pt;height:240.35pt;width:4.7pt;rotation:-5898240f;z-index:251644928;mso-width-relative:page;mso-height-relative:page;" filled="f" stroked="t" coordsize="21600,21600" o:gfxdata="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6MrR3Z&#10;AAAACQEAAA8AAAAAAAAAAQAgAAAAIgAAAGRycy9kb3ducmV2LnhtbFBLAQIUABQAAAAIAIdO4kAq&#10;CWl0HwIAAN8DAAAOAAAAAAAAAAEAIAAAACgBAABkcnMvZTJvRG9jLnhtbFBLBQYAAAAABgAGAFkB&#10;AAC5BQAAAAA=&#10;" adj="-86055">
                <v:fill on="f" focussize="0,0"/>
                <v:stroke weight="0.5pt" color="#000000 [3213]" miterlimit="8" joinstyle="miter" endarrow="open"/>
                <v:imagedata o:title=""/>
                <o:lock v:ext="edit" aspectratio="f"/>
              </v:shape>
            </w:pict>
          </mc:Fallback>
        </mc:AlternateContent>
      </w:r>
    </w:p>
    <w:p>
      <w:r>
        <mc:AlternateContent>
          <mc:Choice Requires="wps">
            <w:drawing>
              <wp:anchor distT="0" distB="0" distL="114300" distR="114300" simplePos="0" relativeHeight="251674624" behindDoc="0" locked="0" layoutInCell="1" allowOverlap="1">
                <wp:simplePos x="0" y="0"/>
                <wp:positionH relativeFrom="column">
                  <wp:posOffset>1374140</wp:posOffset>
                </wp:positionH>
                <wp:positionV relativeFrom="paragraph">
                  <wp:posOffset>151130</wp:posOffset>
                </wp:positionV>
                <wp:extent cx="354965" cy="437515"/>
                <wp:effectExtent l="0" t="0" r="0" b="0"/>
                <wp:wrapNone/>
                <wp:docPr id="56" name="文本框 56"/>
                <wp:cNvGraphicFramePr/>
                <a:graphic xmlns:a="http://schemas.openxmlformats.org/drawingml/2006/main">
                  <a:graphicData uri="http://schemas.microsoft.com/office/word/2010/wordprocessingShape">
                    <wps:wsp>
                      <wps:cNvSpPr txBox="1"/>
                      <wps:spPr>
                        <a:xfrm>
                          <a:off x="2647315" y="3743325"/>
                          <a:ext cx="354965" cy="437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color w:val="FF0000"/>
                                <w:sz w:val="72"/>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体</w:t>
                            </w:r>
                          </w:p>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2pt;margin-top:11.9pt;height:34.45pt;width:27.95pt;z-index:251674624;mso-width-relative:page;mso-height-relative:page;" filled="f" stroked="f" coordsize="21600,21600" o:gfxdata="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HPQmjbAAAACQEAAA8AAAAAAAAAAQAgAAAAIgAAAGRycy9kb3ducmV2LnhtbFBL&#10;AQIUABQAAAAIAIdO4kA0Qx8kLAIAACUEAAAOAAAAAAAAAAEAIAAAACoBAABkcnMvZTJvRG9jLnht&#10;bFBLBQYAAAAABgAGAFkBAADIBQAAAAA=&#10;">
                <v:fill on="f" focussize="0,0"/>
                <v:stroke on="f" weight="0.5pt"/>
                <v:imagedata o:title=""/>
                <o:lock v:ext="edit" aspectratio="f"/>
                <v:textbox>
                  <w:txbxContent>
                    <w:p>
                      <w:pPr>
                        <w:rPr>
                          <w:b/>
                          <w:color w:val="FF0000"/>
                          <w:sz w:val="72"/>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体</w:t>
                      </w:r>
                    </w:p>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40832" behindDoc="0" locked="0" layoutInCell="1" allowOverlap="1">
                <wp:simplePos x="0" y="0"/>
                <wp:positionH relativeFrom="column">
                  <wp:posOffset>2138680</wp:posOffset>
                </wp:positionH>
                <wp:positionV relativeFrom="paragraph">
                  <wp:posOffset>429895</wp:posOffset>
                </wp:positionV>
                <wp:extent cx="995680" cy="295275"/>
                <wp:effectExtent l="350520" t="0" r="0" b="0"/>
                <wp:wrapNone/>
                <wp:docPr id="10" name="文本框 10"/>
                <wp:cNvGraphicFramePr/>
                <a:graphic xmlns:a="http://schemas.openxmlformats.org/drawingml/2006/main">
                  <a:graphicData uri="http://schemas.microsoft.com/office/word/2010/wordprocessingShape">
                    <wps:wsp>
                      <wps:cNvSpPr txBox="1"/>
                      <wps:spPr>
                        <a:xfrm rot="3240000">
                          <a:off x="2814320" y="6106795"/>
                          <a:ext cx="995680"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知是心之本体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4pt;margin-top:33.85pt;height:23.25pt;width:78.4pt;rotation:3538944f;z-index:251640832;mso-width-relative:page;mso-height-relative:page;" filled="f" stroked="f" coordsize="21600,21600" o:gfxdata="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CHk2QAAAAoBAAAPAAAAAAAAAAEAIAAAACIAAABkcnMvZG93bnJldi54&#10;bWxQSwECFAAUAAAACACHTuJAHb9m/DICAAAzBAAADgAAAAAAAAABACAAAAAoAQAAZHJzL2Uyb0Rv&#10;Yy54bWxQSwUGAAAAAAYABgBZAQAAzAUAAAAA&#10;">
                <v:fill on="f" focussize="0,0"/>
                <v:stroke on="f" weight="0.5pt"/>
                <v:imagedata o:title=""/>
                <o:lock v:ext="edit" aspectratio="f"/>
                <v:textbox>
                  <w:txbxContent>
                    <w:p>
                      <w:pPr>
                        <w:rPr>
                          <w:sz w:val="18"/>
                          <w:szCs w:val="18"/>
                        </w:rPr>
                      </w:pPr>
                      <w:r>
                        <w:rPr>
                          <w:rFonts w:hint="eastAsia"/>
                          <w:sz w:val="18"/>
                          <w:szCs w:val="18"/>
                        </w:rPr>
                        <w:t>知是心之本体</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4467225</wp:posOffset>
                </wp:positionH>
                <wp:positionV relativeFrom="paragraph">
                  <wp:posOffset>132080</wp:posOffset>
                </wp:positionV>
                <wp:extent cx="345440" cy="50736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345440" cy="507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color w:val="FF0000"/>
                                <w:sz w:val="72"/>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体</w:t>
                            </w:r>
                          </w:p>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75pt;margin-top:10.4pt;height:39.95pt;width:27.2pt;z-index:251676672;mso-width-relative:page;mso-height-relative:page;" filled="f" stroked="f" coordsize="21600,21600" o:gfxdata="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CEtNoA&#10;AAAKAQAADwAAAAAAAAABACAAAAAiAAAAZHJzL2Rvd25yZXYueG1sUEsBAhQAFAAAAAgAh07iQMWp&#10;mRUdAgAAGQQAAA4AAAAAAAAAAQAgAAAAKQEAAGRycy9lMm9Eb2MueG1sUEsFBgAAAAAGAAYAWQEA&#10;ALgFAAAAAA==&#10;">
                <v:fill on="f" focussize="0,0"/>
                <v:stroke on="f" weight="0.5pt"/>
                <v:imagedata o:title=""/>
                <o:lock v:ext="edit" aspectratio="f"/>
                <v:textbox>
                  <w:txbxContent>
                    <w:p>
                      <w:pPr>
                        <w:rPr>
                          <w:b/>
                          <w:color w:val="FF0000"/>
                          <w:sz w:val="72"/>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体</w:t>
                      </w:r>
                    </w:p>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4655820</wp:posOffset>
                </wp:positionH>
                <wp:positionV relativeFrom="paragraph">
                  <wp:posOffset>41275</wp:posOffset>
                </wp:positionV>
                <wp:extent cx="398145" cy="848995"/>
                <wp:effectExtent l="0" t="0" r="0" b="0"/>
                <wp:wrapNone/>
                <wp:docPr id="36" name="文本框 36"/>
                <wp:cNvGraphicFramePr/>
                <a:graphic xmlns:a="http://schemas.openxmlformats.org/drawingml/2006/main">
                  <a:graphicData uri="http://schemas.microsoft.com/office/word/2010/wordprocessingShape">
                    <wps:wsp>
                      <wps:cNvSpPr txBox="1"/>
                      <wps:spPr>
                        <a:xfrm>
                          <a:off x="5486400" y="3884295"/>
                          <a:ext cx="398145" cy="848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心在物为理</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6.6pt;margin-top:3.25pt;height:66.85pt;width:31.35pt;z-index:251660288;mso-width-relative:page;mso-height-relative:page;" filled="f" stroked="f" coordsize="21600,21600" o:gfxdata="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WRHd02QAAAAkBAAAPAAAAAAAAAAEAIAAAACIAAABkcnMvZG93bnJldi54bWxQ&#10;SwECFAAUAAAACACHTuJAK+kdyS8CAAAnBAAADgAAAAAAAAABACAAAAAoAQAAZHJzL2Uyb0RvYy54&#10;bWxQSwUGAAAAAAYABgBZAQAAyQUAAAAA&#10;">
                <v:fill on="f" focussize="0,0"/>
                <v:stroke on="f" weight="0.5pt"/>
                <v:imagedata o:title=""/>
                <o:lock v:ext="edit" aspectratio="f"/>
                <v:textbox style="layout-flow:vertical-ideographic;">
                  <w:txbxContent>
                    <w:p>
                      <w:pPr>
                        <w:rPr>
                          <w:sz w:val="18"/>
                          <w:szCs w:val="18"/>
                        </w:rPr>
                      </w:pPr>
                      <w:r>
                        <w:rPr>
                          <w:rFonts w:hint="eastAsia"/>
                          <w:sz w:val="18"/>
                          <w:szCs w:val="18"/>
                        </w:rPr>
                        <w:t>心在物为理</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2957830</wp:posOffset>
                </wp:positionH>
                <wp:positionV relativeFrom="paragraph">
                  <wp:posOffset>140970</wp:posOffset>
                </wp:positionV>
                <wp:extent cx="320675" cy="471805"/>
                <wp:effectExtent l="0" t="0" r="0" b="0"/>
                <wp:wrapNone/>
                <wp:docPr id="57" name="文本框 57"/>
                <wp:cNvGraphicFramePr/>
                <a:graphic xmlns:a="http://schemas.openxmlformats.org/drawingml/2006/main">
                  <a:graphicData uri="http://schemas.microsoft.com/office/word/2010/wordprocessingShape">
                    <wps:wsp>
                      <wps:cNvSpPr txBox="1"/>
                      <wps:spPr>
                        <a:xfrm>
                          <a:off x="2040255" y="4060825"/>
                          <a:ext cx="320675" cy="471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color w:val="FF0000"/>
                                <w:sz w:val="72"/>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体</w:t>
                            </w:r>
                          </w:p>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9pt;margin-top:11.1pt;height:37.15pt;width:25.25pt;z-index:251675648;mso-width-relative:page;mso-height-relative:page;" filled="f" stroked="f" coordsize="21600,21600" o:gfxdata="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QV+ZNoAAAAJAQAADwAAAAAAAAABACAAAAAiAAAAZHJzL2Rvd25yZXYueG1sUEsB&#10;AhQAFAAAAAgAh07iQLyCA+YsAgAAJQQAAA4AAAAAAAAAAQAgAAAAKQEAAGRycy9lMm9Eb2MueG1s&#10;UEsFBgAAAAAGAAYAWQEAAMcFAAAAAA==&#10;">
                <v:fill on="f" focussize="0,0"/>
                <v:stroke on="f" weight="0.5pt"/>
                <v:imagedata o:title=""/>
                <o:lock v:ext="edit" aspectratio="f"/>
                <v:textbox>
                  <w:txbxContent>
                    <w:p>
                      <w:pPr>
                        <w:rPr>
                          <w:b/>
                          <w:color w:val="FF0000"/>
                          <w:sz w:val="72"/>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FF0000"/>
                          <w:sz w:val="30"/>
                          <w:szCs w:val="30"/>
                          <w14:shadow w14:blurRad="38100" w14:dist="25400" w14:dir="5400000" w14:sx="100000" w14:sy="100000" w14:kx="0" w14:ky="0" w14:algn="ctr">
                            <w14:srgbClr w14:val="6E747A">
                              <w14:alpha w14:val="57000"/>
                            </w14:srgbClr>
                          </w14:shadow>
                          <w14:props3d w14:extrusionH="0" w14:contourW="0" w14:prstMaterial="clear"/>
                        </w:rPr>
                        <w:t>体</w:t>
                      </w:r>
                    </w:p>
                    <w:p>
                      <w:pPr>
                        <w:rPr>
                          <w:b/>
                          <w:color w:val="000000" w:themeColor="text1"/>
                          <w:sz w:val="72"/>
                          <w14:shadow w14:blurRad="38100" w14:dist="19050" w14:dir="2700000" w14:sx="100000" w14:sy="100000" w14:kx="0" w14:ky="0" w14:algn="tl">
                            <w14:schemeClr w14:val="dk1">
                              <w14:alpha w14:val="60000"/>
                            </w14:schemeClr>
                          </w14:shadow>
                          <w14:textFill>
                            <w14:solidFill>
                              <w14:schemeClr w14:val="tx1"/>
                            </w14:solidFill>
                          </w14:textFill>
                        </w:rPr>
                      </w:pP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-323215</wp:posOffset>
                </wp:positionH>
                <wp:positionV relativeFrom="paragraph">
                  <wp:posOffset>124460</wp:posOffset>
                </wp:positionV>
                <wp:extent cx="360045" cy="641350"/>
                <wp:effectExtent l="0" t="0" r="0" b="0"/>
                <wp:wrapNone/>
                <wp:docPr id="52" name="文本框 52"/>
                <wp:cNvGraphicFramePr/>
                <a:graphic xmlns:a="http://schemas.openxmlformats.org/drawingml/2006/main">
                  <a:graphicData uri="http://schemas.microsoft.com/office/word/2010/wordprocessingShape">
                    <wps:wsp>
                      <wps:cNvSpPr txBox="1"/>
                      <wps:spPr>
                        <a:xfrm>
                          <a:off x="516255" y="3603625"/>
                          <a:ext cx="360045" cy="641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同此一气</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pt;margin-top:9.8pt;height:50.5pt;width:28.35pt;z-index:251671552;mso-width-relative:page;mso-height-relative:page;" filled="f" stroked="f" coordsize="21600,21600" o:gfxdata="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C6djLWAAAACAEAAA8AAAAAAAAAAQAgAAAAIgAAAGRycy9kb3ducmV2LnhtbFBLAQIUABQAAAAI&#10;AIdO4kATRnMDKAIAACYEAAAOAAAAAAAAAAEAIAAAACUBAABkcnMvZTJvRG9jLnhtbFBLBQYAAAAA&#10;BgAGAFkBAAC/BQAAAAA=&#10;">
                <v:fill on="f" focussize="0,0"/>
                <v:stroke on="f" weight="0.5pt"/>
                <v:imagedata o:title=""/>
                <o:lock v:ext="edit" aspectratio="f"/>
                <v:textbox style="layout-flow:vertical-ideographic;">
                  <w:txbxContent>
                    <w:p>
                      <w:pPr>
                        <w:rPr>
                          <w:sz w:val="18"/>
                          <w:szCs w:val="18"/>
                        </w:rPr>
                      </w:pPr>
                      <w:r>
                        <w:rPr>
                          <w:rFonts w:hint="eastAsia"/>
                          <w:sz w:val="18"/>
                          <w:szCs w:val="18"/>
                        </w:rPr>
                        <w:t>同此一气</w:t>
                      </w:r>
                    </w:p>
                  </w:txbxContent>
                </v:textbox>
              </v:shape>
            </w:pict>
          </mc:Fallback>
        </mc:AlternateContent>
      </w:r>
    </w:p>
    <w:p>
      <w:r>
        <mc:AlternateContent>
          <mc:Choice Requires="wps">
            <w:drawing>
              <wp:anchor distT="0" distB="0" distL="114300" distR="114300" simplePos="0" relativeHeight="251664384" behindDoc="0" locked="0" layoutInCell="1" allowOverlap="1">
                <wp:simplePos x="0" y="0"/>
                <wp:positionH relativeFrom="column">
                  <wp:posOffset>179070</wp:posOffset>
                </wp:positionH>
                <wp:positionV relativeFrom="paragraph">
                  <wp:posOffset>69215</wp:posOffset>
                </wp:positionV>
                <wp:extent cx="441325" cy="277495"/>
                <wp:effectExtent l="6350" t="6350" r="9525" b="20955"/>
                <wp:wrapNone/>
                <wp:docPr id="40" name="矩形 40"/>
                <wp:cNvGraphicFramePr/>
                <a:graphic xmlns:a="http://schemas.openxmlformats.org/drawingml/2006/main">
                  <a:graphicData uri="http://schemas.microsoft.com/office/word/2010/wordprocessingShape">
                    <wps:wsp>
                      <wps:cNvSpPr/>
                      <wps:spPr>
                        <a:xfrm>
                          <a:off x="854075" y="4933315"/>
                          <a:ext cx="441325" cy="27749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pt;margin-top:5.45pt;height:21.85pt;width:34.75pt;z-index:251664384;v-text-anchor:middle;mso-width-relative:page;mso-height-relative:page;" fillcolor="#FFFFFF [3201]" filled="t" stroked="t" coordsize="21600,21600" o:gfxdata="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nOE0s1AAAAAcBAAAPAAAAAAAAAAEAIAAAACIAAABkcnMvZG93bnJldi54bWxQSwECFAAUAAAA&#10;CACHTuJAr9zCEmQCAAC9BAAADgAAAAAAAAABACAAAAAjAQAAZHJzL2Uyb0RvYy54bWxQSwUGAAAA&#10;AAYABgBZAQAA+QUAAAAA&#10;">
                <v:fill on="t" focussize="0,0"/>
                <v:stroke weight="1pt" color="#000000 [3200]" miterlimit="8" joinstyle="miter"/>
                <v:imagedata o:title=""/>
                <o:lock v:ext="edit" aspectratio="f"/>
                <v:textbox>
                  <w:txbxContent>
                    <w:p>
                      <w:pPr>
                        <w:jc w:val="center"/>
                      </w:pPr>
                      <w:r>
                        <w:rPr>
                          <w:rFonts w:hint="eastAsia"/>
                        </w:rPr>
                        <w:t>气</w:t>
                      </w:r>
                    </w:p>
                  </w:txbxContent>
                </v:textbox>
              </v:rect>
            </w:pict>
          </mc:Fallback>
        </mc:AlternateContent>
      </w:r>
    </w:p>
    <w:p>
      <w:r>
        <mc:AlternateContent>
          <mc:Choice Requires="wps">
            <w:drawing>
              <wp:anchor distT="0" distB="0" distL="114300" distR="114300" simplePos="0" relativeHeight="251666432" behindDoc="0" locked="0" layoutInCell="1" allowOverlap="1">
                <wp:simplePos x="0" y="0"/>
                <wp:positionH relativeFrom="column">
                  <wp:posOffset>581660</wp:posOffset>
                </wp:positionH>
                <wp:positionV relativeFrom="paragraph">
                  <wp:posOffset>179705</wp:posOffset>
                </wp:positionV>
                <wp:extent cx="1330325" cy="279400"/>
                <wp:effectExtent l="0" t="0" r="0" b="0"/>
                <wp:wrapNone/>
                <wp:docPr id="42" name="文本框 42"/>
                <wp:cNvGraphicFramePr/>
                <a:graphic xmlns:a="http://schemas.openxmlformats.org/drawingml/2006/main">
                  <a:graphicData uri="http://schemas.microsoft.com/office/word/2010/wordprocessingShape">
                    <wps:wsp>
                      <wps:cNvSpPr txBox="1"/>
                      <wps:spPr>
                        <a:xfrm rot="2160000">
                          <a:off x="1373505" y="5184775"/>
                          <a:ext cx="1330325"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以其流行而言谓之气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8pt;margin-top:14.15pt;height:22pt;width:104.75pt;rotation:2359296f;z-index:251666432;mso-width-relative:page;mso-height-relative:page;" filled="f" stroked="f" coordsize="21600,21600" o:gfxdata="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R3zIjXAAAACAEAAA8AAAAAAAAAAQAgAAAAIgAAAGRycy9kb3ducmV2Lnht&#10;bFBLAQIUABQAAAAIAIdO4kDYtrxuMwIAADQEAAAOAAAAAAAAAAEAIAAAACYBAABkcnMvZTJvRG9j&#10;LnhtbFBLBQYAAAAABgAGAFkBAADLBQAAAAA=&#10;">
                <v:fill on="f" focussize="0,0"/>
                <v:stroke on="f" weight="0.5pt"/>
                <v:imagedata o:title=""/>
                <o:lock v:ext="edit" aspectratio="f"/>
                <v:textbox>
                  <w:txbxContent>
                    <w:p>
                      <w:pPr>
                        <w:rPr>
                          <w:sz w:val="18"/>
                          <w:szCs w:val="18"/>
                        </w:rPr>
                      </w:pPr>
                      <w:r>
                        <w:rPr>
                          <w:rFonts w:hint="eastAsia"/>
                          <w:sz w:val="18"/>
                          <w:szCs w:val="18"/>
                        </w:rPr>
                        <w:t>以其流行而言谓之气</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420370</wp:posOffset>
                </wp:positionH>
                <wp:positionV relativeFrom="paragraph">
                  <wp:posOffset>135255</wp:posOffset>
                </wp:positionV>
                <wp:extent cx="0" cy="478790"/>
                <wp:effectExtent l="48895" t="0" r="65405" b="16510"/>
                <wp:wrapNone/>
                <wp:docPr id="39" name="直接箭头连接符 39"/>
                <wp:cNvGraphicFramePr/>
                <a:graphic xmlns:a="http://schemas.openxmlformats.org/drawingml/2006/main">
                  <a:graphicData uri="http://schemas.microsoft.com/office/word/2010/wordprocessingShape">
                    <wps:wsp>
                      <wps:cNvCnPr/>
                      <wps:spPr>
                        <a:xfrm>
                          <a:off x="1061720" y="3688080"/>
                          <a:ext cx="0" cy="4787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1pt;margin-top:10.65pt;height:37.7pt;width:0pt;z-index:251663360;mso-width-relative:page;mso-height-relative:page;" filled="f" stroked="t" coordsize="21600,21600" o:gfxdata="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kI65tUAAAAHAQAADwAAAAAAAAABACAAAAAiAAAAZHJzL2Rvd25yZXYueG1sUEsBAhQA&#10;FAAAAAgAh07iQNnWrF71AQAAnQMAAA4AAAAAAAAAAQAgAAAAJAEAAGRycy9lMm9Eb2MueG1sUEsF&#10;BgAAAAAGAAYAWQEAAIsFAAAAAA==&#10;">
                <v:fill on="f" focussize="0,0"/>
                <v:stroke weight="0.5pt" color="#000000 [3213]" miterlimit="8" joinstyle="miter" endarrow="open"/>
                <v:imagedata o:title=""/>
                <o:lock v:ext="edit" aspectratio="f"/>
              </v:shape>
            </w:pict>
          </mc:Fallback>
        </mc:AlternateContent>
      </w:r>
    </w:p>
    <w:p>
      <w:r>
        <mc:AlternateContent>
          <mc:Choice Requires="wps">
            <w:drawing>
              <wp:anchor distT="0" distB="0" distL="114300" distR="114300" simplePos="0" relativeHeight="251648000" behindDoc="0" locked="0" layoutInCell="1" allowOverlap="1">
                <wp:simplePos x="0" y="0"/>
                <wp:positionH relativeFrom="column">
                  <wp:posOffset>2447925</wp:posOffset>
                </wp:positionH>
                <wp:positionV relativeFrom="paragraph">
                  <wp:posOffset>20320</wp:posOffset>
                </wp:positionV>
                <wp:extent cx="2606675" cy="312420"/>
                <wp:effectExtent l="0" t="0" r="0" b="0"/>
                <wp:wrapNone/>
                <wp:docPr id="50" name="文本框 50"/>
                <wp:cNvGraphicFramePr/>
                <a:graphic xmlns:a="http://schemas.openxmlformats.org/drawingml/2006/main">
                  <a:graphicData uri="http://schemas.microsoft.com/office/word/2010/wordprocessingShape">
                    <wps:wsp>
                      <wps:cNvSpPr txBox="1"/>
                      <wps:spPr>
                        <a:xfrm rot="1980000">
                          <a:off x="3671570" y="5629275"/>
                          <a:ext cx="2606675" cy="312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心即理           心无私欲之蔽即是天理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75pt;margin-top:1.6pt;height:24.6pt;width:205.25pt;rotation:2162688f;z-index:251648000;mso-width-relative:page;mso-height-relative:page;" filled="f" stroked="f" coordsize="21600,21600" o:gfxdata="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Z2Q8n1wAAAAgBAAAPAAAAAAAAAAEAIAAAACIAAABkcnMvZG93bnJldi54&#10;bWxQSwECFAAUAAAACACHTuJAoi9DxTQCAAA0BAAADgAAAAAAAAABACAAAAAmAQAAZHJzL2Uyb0Rv&#10;Yy54bWxQSwUGAAAAAAYABgBZAQAAzAUAAAAA&#10;">
                <v:fill on="f" focussize="0,0"/>
                <v:stroke on="f" weight="0.5pt"/>
                <v:imagedata o:title=""/>
                <o:lock v:ext="edit" aspectratio="f"/>
                <v:textbox>
                  <w:txbxContent>
                    <w:p>
                      <w:pPr>
                        <w:rPr>
                          <w:sz w:val="18"/>
                          <w:szCs w:val="18"/>
                        </w:rPr>
                      </w:pPr>
                      <w:r>
                        <w:rPr>
                          <w:rFonts w:hint="eastAsia"/>
                          <w:sz w:val="18"/>
                          <w:szCs w:val="18"/>
                        </w:rPr>
                        <w:t>心即理           心无私欲之蔽即是天理</w:t>
                      </w:r>
                    </w:p>
                  </w:txbxContent>
                </v:textbox>
              </v:shape>
            </w:pict>
          </mc:Fallback>
        </mc:AlternateContent>
      </w:r>
    </w:p>
    <w:p/>
    <w:p>
      <w:r>
        <mc:AlternateContent>
          <mc:Choice Requires="wps">
            <w:drawing>
              <wp:anchor distT="0" distB="0" distL="114300" distR="114300" simplePos="0" relativeHeight="251656192" behindDoc="0" locked="0" layoutInCell="1" allowOverlap="1">
                <wp:simplePos x="0" y="0"/>
                <wp:positionH relativeFrom="column">
                  <wp:posOffset>3226435</wp:posOffset>
                </wp:positionH>
                <wp:positionV relativeFrom="paragraph">
                  <wp:posOffset>57785</wp:posOffset>
                </wp:positionV>
                <wp:extent cx="457835" cy="285750"/>
                <wp:effectExtent l="6350" t="6350" r="12065" b="12700"/>
                <wp:wrapNone/>
                <wp:docPr id="32" name="矩形 32"/>
                <wp:cNvGraphicFramePr/>
                <a:graphic xmlns:a="http://schemas.openxmlformats.org/drawingml/2006/main">
                  <a:graphicData uri="http://schemas.microsoft.com/office/word/2010/wordprocessingShape">
                    <wps:wsp>
                      <wps:cNvSpPr/>
                      <wps:spPr>
                        <a:xfrm>
                          <a:off x="3806825" y="4899660"/>
                          <a:ext cx="457835" cy="2857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05pt;margin-top:4.55pt;height:22.5pt;width:36.05pt;z-index:251656192;v-text-anchor:middle;mso-width-relative:page;mso-height-relative:page;" fillcolor="#FFFFFF [3201]" filled="t" stroked="t" coordsize="21600,21600" o:gfxdata="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xA8SNUAAAAIAQAADwAAAAAAAAABACAAAAAiAAAAZHJzL2Rvd25yZXYueG1sUEsBAhQA&#10;FAAAAAgAh07iQCx7nw5nAgAAvgQAAA4AAAAAAAAAAQAgAAAAJAEAAGRycy9lMm9Eb2MueG1sUEsF&#10;BgAAAAAGAAYAWQEAAP0FAAAAAA==&#10;">
                <v:fill on="t" focussize="0,0"/>
                <v:stroke weight="1pt" color="#000000 [3200]" miterlimit="8" joinstyle="miter"/>
                <v:imagedata o:title=""/>
                <o:lock v:ext="edit" aspectratio="f"/>
                <v:textbox>
                  <w:txbxContent>
                    <w:p>
                      <w:pPr>
                        <w:jc w:val="center"/>
                      </w:pPr>
                      <w:r>
                        <w:rPr>
                          <w:rFonts w:hint="eastAsia"/>
                        </w:rPr>
                        <w:t>知</w:t>
                      </w:r>
                    </w:p>
                  </w:txbxContent>
                </v:textbox>
              </v:rect>
            </w:pict>
          </mc:Fallback>
        </mc:AlternateContent>
      </w:r>
      <w:r>
        <mc:AlternateContent>
          <mc:Choice Requires="wps">
            <w:drawing>
              <wp:anchor distT="0" distB="0" distL="114300" distR="114300" simplePos="0" relativeHeight="251653120" behindDoc="0" locked="0" layoutInCell="1" allowOverlap="1">
                <wp:simplePos x="0" y="0"/>
                <wp:positionH relativeFrom="column">
                  <wp:posOffset>1668145</wp:posOffset>
                </wp:positionH>
                <wp:positionV relativeFrom="paragraph">
                  <wp:posOffset>39370</wp:posOffset>
                </wp:positionV>
                <wp:extent cx="494030" cy="294005"/>
                <wp:effectExtent l="6350" t="6350" r="13970" b="23495"/>
                <wp:wrapNone/>
                <wp:docPr id="29" name="矩形 29"/>
                <wp:cNvGraphicFramePr/>
                <a:graphic xmlns:a="http://schemas.openxmlformats.org/drawingml/2006/main">
                  <a:graphicData uri="http://schemas.microsoft.com/office/word/2010/wordprocessingShape">
                    <wps:wsp>
                      <wps:cNvSpPr/>
                      <wps:spPr>
                        <a:xfrm>
                          <a:off x="2195830" y="4691380"/>
                          <a:ext cx="494030" cy="29400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良知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35pt;margin-top:3.1pt;height:23.15pt;width:38.9pt;z-index:251653120;v-text-anchor:middle;mso-width-relative:page;mso-height-relative:page;" fillcolor="#FFFFFF [3201]" filled="t" stroked="t" coordsize="21600,21600" o:gfxdata="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ijER9YAAAAIAQAADwAAAAAAAAABACAAAAAiAAAAZHJzL2Rvd25yZXYueG1sUEsBAhQAFAAA&#10;AAgAh07iQL6YMa9jAgAAvgQAAA4AAAAAAAAAAQAgAAAAJQEAAGRycy9lMm9Eb2MueG1sUEsFBgAA&#10;AAAGAAYAWQEAAPoFAAAAAA==&#10;">
                <v:fill on="t" focussize="0,0"/>
                <v:stroke weight="1pt" color="#000000 [3200]" miterlimit="8" joinstyle="miter"/>
                <v:imagedata o:title=""/>
                <o:lock v:ext="edit" aspectratio="f"/>
                <v:textbox>
                  <w:txbxContent>
                    <w:p>
                      <w:pPr>
                        <w:jc w:val="center"/>
                      </w:pPr>
                      <w:r>
                        <w:rPr>
                          <w:rFonts w:hint="eastAsia"/>
                        </w:rPr>
                        <w:t>良知</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162560</wp:posOffset>
                </wp:positionH>
                <wp:positionV relativeFrom="paragraph">
                  <wp:posOffset>14605</wp:posOffset>
                </wp:positionV>
                <wp:extent cx="477520" cy="292735"/>
                <wp:effectExtent l="6350" t="6350" r="11430" b="24765"/>
                <wp:wrapNone/>
                <wp:docPr id="44" name="矩形 44"/>
                <wp:cNvGraphicFramePr/>
                <a:graphic xmlns:a="http://schemas.openxmlformats.org/drawingml/2006/main">
                  <a:graphicData uri="http://schemas.microsoft.com/office/word/2010/wordprocessingShape">
                    <wps:wsp>
                      <wps:cNvSpPr/>
                      <wps:spPr>
                        <a:xfrm>
                          <a:off x="793115" y="5193030"/>
                          <a:ext cx="477520" cy="29273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40" w:lineRule="atLeast"/>
                              <w:jc w:val="center"/>
                            </w:pPr>
                            <w:r>
                              <w:rPr>
                                <w:rFonts w:hint="eastAsia"/>
                              </w:rPr>
                              <w:t>万物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pt;margin-top:1.15pt;height:23.05pt;width:37.6pt;z-index:251667456;v-text-anchor:middle;mso-width-relative:page;mso-height-relative:page;" fillcolor="#FFFFFF [3201]" filled="t" stroked="t" coordsize="21600,21600" o:gfxdata="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f2QLXUAAAABwEAAA8AAAAAAAAAAQAgAAAAIgAAAGRycy9kb3ducmV2LnhtbFBLAQIUABQA&#10;AAAIAIdO4kD/Dq1FZgIAAL0EAAAOAAAAAAAAAAEAIAAAACMBAABkcnMvZTJvRG9jLnhtbFBLBQYA&#10;AAAABgAGAFkBAAD7BQAAAAA=&#10;">
                <v:fill on="t" focussize="0,0"/>
                <v:stroke weight="1pt" color="#000000 [3200]" miterlimit="8" joinstyle="miter"/>
                <v:imagedata o:title=""/>
                <o:lock v:ext="edit" aspectratio="f"/>
                <v:textbox>
                  <w:txbxContent>
                    <w:p>
                      <w:pPr>
                        <w:spacing w:line="240" w:lineRule="atLeast"/>
                        <w:jc w:val="center"/>
                      </w:pPr>
                      <w:r>
                        <w:rPr>
                          <w:rFonts w:hint="eastAsia"/>
                        </w:rPr>
                        <w:t>万物</w:t>
                      </w:r>
                    </w:p>
                  </w:txbxContent>
                </v:textbox>
              </v:rect>
            </w:pict>
          </mc:Fallback>
        </mc:AlternateContent>
      </w:r>
      <w:r>
        <mc:AlternateContent>
          <mc:Choice Requires="wps">
            <w:drawing>
              <wp:anchor distT="0" distB="0" distL="114300" distR="114300" simplePos="0" relativeHeight="251638784" behindDoc="0" locked="0" layoutInCell="1" allowOverlap="1">
                <wp:simplePos x="0" y="0"/>
                <wp:positionH relativeFrom="column">
                  <wp:posOffset>2164715</wp:posOffset>
                </wp:positionH>
                <wp:positionV relativeFrom="paragraph">
                  <wp:posOffset>123825</wp:posOffset>
                </wp:positionV>
                <wp:extent cx="1057275" cy="347980"/>
                <wp:effectExtent l="0" t="0" r="0" b="0"/>
                <wp:wrapNone/>
                <wp:docPr id="7" name="文本框 7"/>
                <wp:cNvGraphicFramePr/>
                <a:graphic xmlns:a="http://schemas.openxmlformats.org/drawingml/2006/main">
                  <a:graphicData uri="http://schemas.microsoft.com/office/word/2010/wordprocessingShape">
                    <wps:wsp>
                      <wps:cNvSpPr txBox="1"/>
                      <wps:spPr>
                        <a:xfrm>
                          <a:off x="2771140" y="7051040"/>
                          <a:ext cx="1057275" cy="347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良知无知无不知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45pt;margin-top:9.75pt;height:27.4pt;width:83.25pt;z-index:251638784;mso-width-relative:page;mso-height-relative:page;" filled="f" stroked="f" coordsize="21600,21600" o:gfxdata="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wdo5fbAAAACQEAAA8AAAAAAAAAAQAgAAAAIgAAAGRycy9kb3ducmV2LnhtbFBLAQIU&#10;ABQAAAAIAIdO4kC5AyPzKQIAACQEAAAOAAAAAAAAAAEAIAAAACoBAABkcnMvZTJvRG9jLnhtbFBL&#10;BQYAAAAABgAGAFkBAADFBQAAAAA=&#10;">
                <v:fill on="f" focussize="0,0"/>
                <v:stroke on="f" weight="0.5pt"/>
                <v:imagedata o:title=""/>
                <o:lock v:ext="edit" aspectratio="f"/>
                <v:textbox>
                  <w:txbxContent>
                    <w:p>
                      <w:pPr>
                        <w:rPr>
                          <w:sz w:val="18"/>
                          <w:szCs w:val="18"/>
                        </w:rPr>
                      </w:pPr>
                      <w:r>
                        <w:rPr>
                          <w:rFonts w:hint="eastAsia"/>
                          <w:sz w:val="18"/>
                          <w:szCs w:val="18"/>
                        </w:rPr>
                        <w:t>良知无知无不知</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4725035</wp:posOffset>
                </wp:positionH>
                <wp:positionV relativeFrom="paragraph">
                  <wp:posOffset>99060</wp:posOffset>
                </wp:positionV>
                <wp:extent cx="484505" cy="294005"/>
                <wp:effectExtent l="6350" t="6350" r="23495" b="23495"/>
                <wp:wrapNone/>
                <wp:docPr id="35" name="矩形 35"/>
                <wp:cNvGraphicFramePr/>
                <a:graphic xmlns:a="http://schemas.openxmlformats.org/drawingml/2006/main">
                  <a:graphicData uri="http://schemas.microsoft.com/office/word/2010/wordprocessingShape">
                    <wps:wsp>
                      <wps:cNvSpPr/>
                      <wps:spPr>
                        <a:xfrm>
                          <a:off x="5183505" y="4854575"/>
                          <a:ext cx="484505" cy="29400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2.05pt;margin-top:7.8pt;height:23.15pt;width:38.15pt;z-index:251659264;v-text-anchor:middle;mso-width-relative:page;mso-height-relative:page;" fillcolor="#FFFFFF [3201]" filled="t" stroked="t" coordsize="21600,21600" o:gfxdata="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PtQ9HWAAAACQEAAA8AAAAAAAAAAQAgAAAAIgAAAGRycy9kb3ducmV2LnhtbFBLAQIUABQA&#10;AAAIAIdO4kC/cMS5ZAIAAL4EAAAOAAAAAAAAAAEAIAAAACUBAABkcnMvZTJvRG9jLnhtbFBLBQYA&#10;AAAABgAGAFkBAAD7BQAAAAA=&#10;">
                <v:fill on="t" focussize="0,0"/>
                <v:stroke weight="1pt" color="#000000 [3200]" miterlimit="8" joinstyle="miter"/>
                <v:imagedata o:title=""/>
                <o:lock v:ext="edit" aspectratio="f"/>
                <v:textbox>
                  <w:txbxContent>
                    <w:p>
                      <w:pPr>
                        <w:jc w:val="center"/>
                      </w:pPr>
                      <w:r>
                        <w:rPr>
                          <w:rFonts w:hint="eastAsia"/>
                        </w:rPr>
                        <w:t>理</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810260</wp:posOffset>
                </wp:positionH>
                <wp:positionV relativeFrom="paragraph">
                  <wp:posOffset>147320</wp:posOffset>
                </wp:positionV>
                <wp:extent cx="684530" cy="313055"/>
                <wp:effectExtent l="0" t="0" r="0" b="0"/>
                <wp:wrapNone/>
                <wp:docPr id="51" name="文本框 51"/>
                <wp:cNvGraphicFramePr/>
                <a:graphic xmlns:a="http://schemas.openxmlformats.org/drawingml/2006/main">
                  <a:graphicData uri="http://schemas.microsoft.com/office/word/2010/wordprocessingShape">
                    <wps:wsp>
                      <wps:cNvSpPr txBox="1"/>
                      <wps:spPr>
                        <a:xfrm>
                          <a:off x="1450975" y="5188585"/>
                          <a:ext cx="684530" cy="313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sz w:val="18"/>
                                <w:szCs w:val="18"/>
                              </w:rPr>
                              <w:t>同此良知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8pt;margin-top:11.6pt;height:24.65pt;width:53.9pt;z-index:251670528;mso-width-relative:page;mso-height-relative:page;" filled="f" stroked="f" coordsize="21600,21600" o:gfxdata="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WsA9kAAAAJAQAADwAAAAAAAAABACAAAAAiAAAAZHJzL2Rvd25yZXYueG1sUEsBAhQA&#10;FAAAAAgAh07iQDvEDzEqAgAAJQQAAA4AAAAAAAAAAQAgAAAAKAEAAGRycy9lMm9Eb2MueG1sUEsF&#10;BgAAAAAGAAYAWQEAAMQFAAAAAA==&#10;">
                <v:fill on="f" focussize="0,0"/>
                <v:stroke on="f" weight="0.5pt"/>
                <v:imagedata o:title=""/>
                <o:lock v:ext="edit" aspectratio="f"/>
                <v:textbox>
                  <w:txbxContent>
                    <w:p>
                      <w:r>
                        <w:rPr>
                          <w:rFonts w:hint="eastAsia"/>
                          <w:sz w:val="18"/>
                          <w:szCs w:val="18"/>
                        </w:rPr>
                        <w:t>同此良知</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640080</wp:posOffset>
                </wp:positionH>
                <wp:positionV relativeFrom="paragraph">
                  <wp:posOffset>161290</wp:posOffset>
                </wp:positionV>
                <wp:extent cx="1028065" cy="25400"/>
                <wp:effectExtent l="0" t="46990" r="635" b="41910"/>
                <wp:wrapNone/>
                <wp:docPr id="49" name="直接箭头连接符 49"/>
                <wp:cNvGraphicFramePr/>
                <a:graphic xmlns:a="http://schemas.openxmlformats.org/drawingml/2006/main">
                  <a:graphicData uri="http://schemas.microsoft.com/office/word/2010/wordprocessingShape">
                    <wps:wsp>
                      <wps:cNvCnPr/>
                      <wps:spPr>
                        <a:xfrm flipH="1" flipV="1">
                          <a:off x="1298575" y="4977130"/>
                          <a:ext cx="1028065" cy="25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50.4pt;margin-top:12.7pt;height:2pt;width:80.95pt;z-index:251669504;mso-width-relative:page;mso-height-relative:page;" filled="f" stroked="t" coordsize="21600,21600" o:gfxdata="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BC4ztYAAAAJAQAADwAAAAAAAAABACAAAAAiAAAAZHJzL2Rv&#10;d25yZXYueG1sUEsBAhQAFAAAAAgAh07iQIlOFSsDAgAAtgMAAA4AAAAAAAAAAQAgAAAAJQEAAGRy&#10;cy9lMm9Eb2MueG1sUEsFBgAAAAAGAAYAWQEAAJoFAAAAAA==&#10;">
                <v:fill on="f" focussize="0,0"/>
                <v:stroke weight="0.5pt" color="#000000 [3213]" miterlimit="8" joinstyle="miter" endarrow="open"/>
                <v:imagedata o:title=""/>
                <o:lock v:ext="edit" aspectratio="f"/>
              </v:shape>
            </w:pict>
          </mc:Fallback>
        </mc:AlternateContent>
      </w:r>
    </w:p>
    <w:p>
      <w:r>
        <mc:AlternateContent>
          <mc:Choice Requires="wps">
            <w:drawing>
              <wp:anchor distT="0" distB="0" distL="114300" distR="114300" simplePos="0" relativeHeight="251645952" behindDoc="0" locked="0" layoutInCell="1" allowOverlap="1">
                <wp:simplePos x="0" y="0"/>
                <wp:positionH relativeFrom="column">
                  <wp:posOffset>2720340</wp:posOffset>
                </wp:positionH>
                <wp:positionV relativeFrom="paragraph">
                  <wp:posOffset>168275</wp:posOffset>
                </wp:positionV>
                <wp:extent cx="1990725" cy="278765"/>
                <wp:effectExtent l="0" t="0" r="0" b="0"/>
                <wp:wrapNone/>
                <wp:docPr id="48" name="文本框 48"/>
                <wp:cNvGraphicFramePr/>
                <a:graphic xmlns:a="http://schemas.openxmlformats.org/drawingml/2006/main">
                  <a:graphicData uri="http://schemas.microsoft.com/office/word/2010/wordprocessingShape">
                    <wps:wsp>
                      <wps:cNvSpPr txBox="1"/>
                      <wps:spPr>
                        <a:xfrm>
                          <a:off x="3161030" y="7034530"/>
                          <a:ext cx="1990725" cy="278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天理之昭灵明觉，良知也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2pt;margin-top:13.25pt;height:21.95pt;width:156.75pt;z-index:251645952;mso-width-relative:page;mso-height-relative:page;" filled="f" stroked="f" coordsize="21600,21600" o:gfxdata="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kdTb2wAAAAkBAAAPAAAAAAAAAAEAIAAAACIAAABkcnMvZG93bnJldi54bWxQSwEC&#10;FAAUAAAACACHTuJAugKEYyoCAAAmBAAADgAAAAAAAAABACAAAAAqAQAAZHJzL2Uyb0RvYy54bWxQ&#10;SwUGAAAAAAYABgBZAQAAxgUAAAAA&#10;">
                <v:fill on="f" focussize="0,0"/>
                <v:stroke on="f" weight="0.5pt"/>
                <v:imagedata o:title=""/>
                <o:lock v:ext="edit" aspectratio="f"/>
                <v:textbox>
                  <w:txbxContent>
                    <w:p>
                      <w:pPr>
                        <w:rPr>
                          <w:sz w:val="18"/>
                          <w:szCs w:val="18"/>
                        </w:rPr>
                      </w:pPr>
                      <w:r>
                        <w:rPr>
                          <w:rFonts w:hint="eastAsia"/>
                          <w:sz w:val="18"/>
                          <w:szCs w:val="18"/>
                        </w:rPr>
                        <w:t>天理之昭灵明觉，良知也</w:t>
                      </w:r>
                    </w:p>
                  </w:txbxContent>
                </v:textbox>
              </v:shape>
            </w:pict>
          </mc:Fallback>
        </mc:AlternateContent>
      </w:r>
    </w:p>
    <w:p/>
    <w:p>
      <w:pPr>
        <w:jc w:val="center"/>
      </w:pPr>
    </w:p>
    <w:p>
      <w:pPr>
        <w:jc w:val="center"/>
      </w:pPr>
      <w:r>
        <w:rPr>
          <w:rFonts w:hint="eastAsia"/>
        </w:rPr>
        <w:t>图1</w:t>
      </w:r>
    </w:p>
    <w:p>
      <w:pPr>
        <w:spacing w:line="360" w:lineRule="auto"/>
        <w:ind w:firstLine="480" w:firstLineChars="200"/>
        <w:rPr>
          <w:sz w:val="24"/>
        </w:rPr>
      </w:pPr>
      <w:r>
        <w:rPr>
          <w:rFonts w:hint="eastAsia"/>
          <w:sz w:val="24"/>
        </w:rPr>
        <w:t>根据上图，先前提出的问题都可迎刃而解了。所谓心外无物，并非物在心中，却是物由心而来。所谓心外无物，亦是物在心中，却是不滞不留。阳明的“心外无物”是针对朱子学的于事事物物上求理提出的。阳明对此用四句理做了说明:身之主宰便是心，心之所发便是意，意之本体便是知，意之所在便是物……所以某说无心外之理，无心外之物。</w:t>
      </w:r>
      <w:r>
        <w:rPr>
          <w:rStyle w:val="6"/>
          <w:rFonts w:hint="eastAsia"/>
          <w:sz w:val="24"/>
        </w:rPr>
        <w:footnoteReference w:id="33"/>
      </w:r>
      <w:r>
        <w:rPr>
          <w:rFonts w:hint="eastAsia"/>
          <w:sz w:val="24"/>
        </w:rPr>
        <w:t>阳明对所有物都是以意来定义的，但值得注意的是，阳明哲学中的物有着多种不同的含义。陈清春先生总结为四种：</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一是指“事亲”、“事君”、“治民”、“读书”、“听讼”、“仁民爱物”、“视听言动”之类的人类行为、活动、实践之“事”，也就是王阳明通常对“物”的一般规定或说明。二是指实践对象，即实践目的，在阳明道德哲学中指“至善”。三是现实的价值客体。是实践活动的实践动力和产生实践对象的价值根据。四是指作为时间条件的客观世界，既包括具有时空性的物体实在、身体实在、社会实在，也包括只具有时间性的心理实在。</w:t>
      </w:r>
      <w:r>
        <w:rPr>
          <w:rStyle w:val="6"/>
          <w:rFonts w:hint="eastAsia" w:ascii="楷体" w:hAnsi="楷体" w:eastAsia="楷体" w:cs="楷体"/>
          <w:sz w:val="24"/>
        </w:rPr>
        <w:footnoteReference w:id="34"/>
      </w:r>
    </w:p>
    <w:p>
      <w:pPr>
        <w:spacing w:line="360" w:lineRule="auto"/>
        <w:ind w:firstLine="480" w:firstLineChars="200"/>
        <w:rPr>
          <w:sz w:val="24"/>
        </w:rPr>
      </w:pPr>
      <w:r>
        <w:rPr>
          <w:rFonts w:hint="eastAsia"/>
          <w:sz w:val="24"/>
        </w:rPr>
        <w:t>当然，分而合之，凡是意之所在的对象皆是物。而意来源于心，因此格物即是格心，即是尽心。</w:t>
      </w:r>
    </w:p>
    <w:p>
      <w:pPr>
        <w:spacing w:line="360" w:lineRule="auto"/>
        <w:ind w:firstLine="480" w:firstLineChars="200"/>
        <w:rPr>
          <w:rFonts w:asciiTheme="minorEastAsia" w:hAnsiTheme="minorEastAsia" w:cstheme="minorEastAsia"/>
          <w:sz w:val="24"/>
        </w:rPr>
      </w:pPr>
      <w:r>
        <w:rPr>
          <w:rFonts w:hint="eastAsia"/>
          <w:sz w:val="24"/>
        </w:rPr>
        <w:t>秦家懿先生曾总结道：阳明指的“心”，含有三种意义。一是原始的，纯洁的本心；</w:t>
      </w:r>
      <w:r>
        <w:rPr>
          <w:rFonts w:hint="eastAsia" w:asciiTheme="minorEastAsia" w:hAnsiTheme="minorEastAsia" w:cstheme="minorEastAsia"/>
          <w:sz w:val="24"/>
        </w:rPr>
        <w:t>二是受私欲所蔽的“人心”；三是成圣者重新光复而得的“真心”。</w:t>
      </w:r>
      <w:r>
        <w:rPr>
          <w:rStyle w:val="6"/>
          <w:rFonts w:hint="eastAsia" w:asciiTheme="minorEastAsia" w:hAnsiTheme="minorEastAsia" w:cstheme="minorEastAsia"/>
          <w:sz w:val="24"/>
        </w:rPr>
        <w:footnoteReference w:id="35"/>
      </w:r>
      <w:r>
        <w:rPr>
          <w:rFonts w:hint="eastAsia" w:asciiTheme="minorEastAsia" w:hAnsiTheme="minorEastAsia" w:cstheme="minorEastAsia"/>
          <w:sz w:val="24"/>
        </w:rPr>
        <w:t>理论上来说，第三种和第一种应该是大体相同的，就如乌云遮挡前后的太阳一样。依阳明之言：</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圣人之心如明镜，只是一个明，则随感而应，无物不照……圣人遇此时，方有此事。只怕镜不明，不怕物来不能照。</w:t>
      </w:r>
      <w:r>
        <w:rPr>
          <w:rStyle w:val="6"/>
          <w:rFonts w:hint="eastAsia" w:ascii="楷体" w:hAnsi="楷体" w:eastAsia="楷体" w:cs="楷体"/>
          <w:sz w:val="24"/>
        </w:rPr>
        <w:footnoteReference w:id="36"/>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道无方体，不可执着……如今人只说天，其实何尝见天？谓日月风雷即天，不可，谓人木草物不是天，亦不可……心即道，道即天。</w:t>
      </w:r>
      <w:r>
        <w:rPr>
          <w:rStyle w:val="6"/>
          <w:rFonts w:hint="eastAsia" w:ascii="楷体" w:hAnsi="楷体" w:eastAsia="楷体" w:cs="楷体"/>
          <w:sz w:val="24"/>
        </w:rPr>
        <w:footnoteReference w:id="37"/>
      </w:r>
    </w:p>
    <w:p>
      <w:pPr>
        <w:spacing w:line="360" w:lineRule="auto"/>
        <w:ind w:firstLine="480" w:firstLineChars="200"/>
        <w:rPr>
          <w:bCs/>
          <w:sz w:val="24"/>
        </w:rPr>
      </w:pPr>
      <w:r>
        <w:rPr>
          <w:rFonts w:hint="eastAsia" w:asciiTheme="minorEastAsia" w:hAnsiTheme="minorEastAsia" w:cstheme="minorEastAsia"/>
          <w:sz w:val="24"/>
        </w:rPr>
        <w:t>由此我们可以知道，</w:t>
      </w:r>
      <w:r>
        <w:rPr>
          <w:rFonts w:hint="eastAsia" w:asciiTheme="minorEastAsia" w:hAnsiTheme="minorEastAsia" w:cstheme="minorEastAsia"/>
          <w:bCs/>
          <w:sz w:val="24"/>
        </w:rPr>
        <w:t>之所以能“有”，是因为心明。</w:t>
      </w:r>
      <w:r>
        <w:rPr>
          <w:rFonts w:hint="eastAsia" w:asciiTheme="minorEastAsia" w:hAnsiTheme="minorEastAsia" w:cstheme="minorEastAsia"/>
          <w:sz w:val="24"/>
        </w:rPr>
        <w:t>也就是说，能够实现万物一体必须要有一个前提条件，而这个前提条件还是至关重要的，是我们要在上面做工夫的，即是使我们的</w:t>
      </w:r>
      <w:r>
        <w:rPr>
          <w:rFonts w:hint="eastAsia" w:asciiTheme="minorEastAsia" w:hAnsiTheme="minorEastAsia" w:cstheme="minorEastAsia"/>
          <w:bCs/>
          <w:sz w:val="24"/>
        </w:rPr>
        <w:t>心无所遮蔽</w:t>
      </w:r>
      <w:r>
        <w:rPr>
          <w:rFonts w:hint="eastAsia" w:asciiTheme="minorEastAsia" w:hAnsiTheme="minorEastAsia" w:cstheme="minorEastAsia"/>
          <w:sz w:val="24"/>
        </w:rPr>
        <w:t>。如阳明自己所言“虚灵不昧，众理具而万事出。心外无理，心外无事。”</w:t>
      </w:r>
      <w:r>
        <w:rPr>
          <w:rStyle w:val="6"/>
          <w:rFonts w:hint="eastAsia"/>
        </w:rPr>
        <w:footnoteReference w:id="38"/>
      </w:r>
      <w:r>
        <w:rPr>
          <w:rFonts w:hint="eastAsia"/>
          <w:bCs/>
          <w:sz w:val="24"/>
        </w:rPr>
        <w:t>冲漠无朕，方能万象森然，心体无一物，方能容天下物。冲漠无朕即是虚无，阳明认为：</w:t>
      </w:r>
    </w:p>
    <w:p>
      <w:pPr>
        <w:spacing w:line="360" w:lineRule="auto"/>
        <w:ind w:left="479" w:leftChars="228" w:firstLine="480" w:firstLineChars="200"/>
        <w:rPr>
          <w:rFonts w:ascii="楷体" w:hAnsi="楷体" w:eastAsia="楷体" w:cs="楷体"/>
          <w:bCs/>
          <w:sz w:val="24"/>
        </w:rPr>
      </w:pPr>
      <w:r>
        <w:rPr>
          <w:rFonts w:hint="eastAsia" w:ascii="楷体" w:hAnsi="楷体" w:eastAsia="楷体" w:cs="楷体"/>
          <w:sz w:val="24"/>
        </w:rPr>
        <w:t>夫良知，一也。以其妙用而言谓之神，以其流行而言谓之气，以其凝聚而言谓之精。</w:t>
      </w:r>
      <w:r>
        <w:rPr>
          <w:rStyle w:val="6"/>
          <w:rFonts w:hint="eastAsia" w:ascii="楷体" w:hAnsi="楷体" w:eastAsia="楷体" w:cs="楷体"/>
          <w:sz w:val="24"/>
        </w:rPr>
        <w:footnoteReference w:id="39"/>
      </w:r>
      <w:r>
        <w:rPr>
          <w:rFonts w:hint="eastAsia" w:ascii="楷体" w:hAnsi="楷体" w:eastAsia="楷体" w:cs="楷体"/>
          <w:sz w:val="24"/>
        </w:rPr>
        <w:t>冲漠无朕者一之父，万象森然者精之母。一中有精，精中有一。</w:t>
      </w:r>
      <w:r>
        <w:rPr>
          <w:rStyle w:val="6"/>
          <w:rFonts w:hint="eastAsia" w:ascii="楷体" w:hAnsi="楷体" w:eastAsia="楷体" w:cs="楷体"/>
          <w:sz w:val="24"/>
        </w:rPr>
        <w:footnoteReference w:id="40"/>
      </w:r>
    </w:p>
    <w:p>
      <w:pPr>
        <w:spacing w:line="360" w:lineRule="auto"/>
        <w:ind w:firstLine="480" w:firstLineChars="200"/>
        <w:rPr>
          <w:sz w:val="24"/>
        </w:rPr>
      </w:pPr>
      <w:r>
        <w:rPr>
          <w:rFonts w:hint="eastAsia"/>
          <w:bCs/>
          <w:sz w:val="24"/>
        </w:rPr>
        <w:t>冲漠无朕本是庄子之语，是为“吾乡示之以太冲莫胜。……体尽无穷，而游无朕。”</w:t>
      </w:r>
      <w:r>
        <w:rPr>
          <w:rStyle w:val="6"/>
          <w:rFonts w:hint="eastAsia"/>
          <w:bCs/>
          <w:sz w:val="24"/>
        </w:rPr>
        <w:footnoteReference w:id="41"/>
      </w:r>
      <w:r>
        <w:rPr>
          <w:rFonts w:hint="eastAsia"/>
          <w:bCs/>
          <w:sz w:val="24"/>
        </w:rPr>
        <w:t>郭庆藩所注为“冲，虚也。漠，无也。朕，迹也。”</w:t>
      </w:r>
      <w:r>
        <w:rPr>
          <w:rStyle w:val="6"/>
          <w:rFonts w:hint="eastAsia"/>
          <w:bCs/>
          <w:sz w:val="24"/>
        </w:rPr>
        <w:footnoteReference w:id="42"/>
      </w:r>
      <w:r>
        <w:rPr>
          <w:rFonts w:hint="eastAsia"/>
          <w:bCs/>
          <w:sz w:val="24"/>
        </w:rPr>
        <w:t>因此冲漠是为虚无，无朕是为无迹。但是在此篇《应帝王》中，冲漠无朕并未连在一起使用，而是北宋程颐提出“冲漠无朕，万象森然已具，未应不是先，已应不是后。”</w:t>
      </w:r>
      <w:r>
        <w:rPr>
          <w:rStyle w:val="6"/>
          <w:rFonts w:hint="eastAsia"/>
          <w:bCs/>
          <w:sz w:val="24"/>
        </w:rPr>
        <w:footnoteReference w:id="43"/>
      </w:r>
      <w:r>
        <w:rPr>
          <w:rFonts w:hint="eastAsia"/>
          <w:bCs/>
          <w:sz w:val="24"/>
        </w:rPr>
        <w:t>阳明则言</w:t>
      </w:r>
      <w:r>
        <w:rPr>
          <w:rFonts w:hint="eastAsia"/>
          <w:sz w:val="24"/>
        </w:rPr>
        <w:t>因此，“心外无物”实际上是以无显有，我们应识本体之“无”，复本体之“无”，如此才能得万物之有。“夫惟有道之士，真有以见其良知之昭灵明觉，圆融洞彻，廓然与太虚同体。太虚之中，何物不有？而无一物能为太虚之障碍。”</w:t>
      </w:r>
      <w:r>
        <w:rPr>
          <w:rStyle w:val="6"/>
          <w:rFonts w:hint="eastAsia"/>
          <w:sz w:val="24"/>
        </w:rPr>
        <w:footnoteReference w:id="44"/>
      </w:r>
      <w:r>
        <w:rPr>
          <w:rFonts w:hint="eastAsia"/>
          <w:sz w:val="24"/>
        </w:rPr>
        <w:t>但同时，欲致本体之广大，必要尽“念虑事理”之精微，以去私欲之弊。</w:t>
      </w:r>
    </w:p>
    <w:p>
      <w:pPr>
        <w:tabs>
          <w:tab w:val="left" w:pos="3164"/>
        </w:tabs>
        <w:spacing w:line="360" w:lineRule="auto"/>
        <w:rPr>
          <w:color w:val="0000FF"/>
        </w:rPr>
      </w:pPr>
      <w:bookmarkStart w:id="77" w:name="_Toc24576"/>
      <w:bookmarkStart w:id="78" w:name="_Toc11026"/>
      <w:bookmarkStart w:id="79" w:name="_Toc5027"/>
      <w:bookmarkStart w:id="80" w:name="_Toc10926"/>
      <w:bookmarkStart w:id="81" w:name="_Toc20336"/>
      <w:bookmarkStart w:id="82" w:name="_Toc16750"/>
      <w:bookmarkStart w:id="83" w:name="_Toc19885"/>
      <w:r>
        <w:rPr>
          <w:rFonts w:hint="eastAsia"/>
          <w:b/>
          <w:bCs/>
          <w:sz w:val="24"/>
        </w:rPr>
        <w:t>2、</w:t>
      </w:r>
      <w:bookmarkEnd w:id="77"/>
      <w:bookmarkEnd w:id="78"/>
      <w:bookmarkEnd w:id="79"/>
      <w:bookmarkEnd w:id="80"/>
      <w:r>
        <w:rPr>
          <w:rFonts w:hint="eastAsia"/>
          <w:b/>
          <w:bCs/>
          <w:sz w:val="24"/>
        </w:rPr>
        <w:t>无情无累：未发之静虚与已发之顺物</w:t>
      </w:r>
      <w:bookmarkEnd w:id="81"/>
      <w:bookmarkEnd w:id="82"/>
      <w:bookmarkEnd w:id="83"/>
    </w:p>
    <w:p>
      <w:pPr>
        <w:spacing w:line="360" w:lineRule="auto"/>
        <w:ind w:firstLine="480" w:firstLineChars="200"/>
        <w:rPr>
          <w:sz w:val="24"/>
        </w:rPr>
      </w:pPr>
      <w:r>
        <w:rPr>
          <w:rFonts w:hint="eastAsia"/>
          <w:sz w:val="24"/>
        </w:rPr>
        <w:t>阳明曾道：“心统性情。性，心体也；情，心用也。”</w:t>
      </w:r>
      <w:r>
        <w:rPr>
          <w:rStyle w:val="6"/>
          <w:rFonts w:hint="eastAsia"/>
          <w:sz w:val="24"/>
        </w:rPr>
        <w:footnoteReference w:id="45"/>
      </w:r>
      <w:r>
        <w:rPr>
          <w:rFonts w:hint="eastAsia"/>
          <w:sz w:val="24"/>
        </w:rPr>
        <w:t>情为心之用，亦为良知之用。“七情顺其自然之流行，皆是良知之用，不可分别善恶，但不可有所着；七情有着，俱谓之欲，俱为良知之蔽；然才有着时，良知亦会自觉，觉即蔽去，复其本体。”</w:t>
      </w:r>
      <w:r>
        <w:rPr>
          <w:rStyle w:val="6"/>
          <w:rFonts w:hint="eastAsia"/>
          <w:sz w:val="24"/>
        </w:rPr>
        <w:footnoteReference w:id="46"/>
      </w:r>
      <w:r>
        <w:rPr>
          <w:rFonts w:hint="eastAsia"/>
          <w:sz w:val="24"/>
        </w:rPr>
        <w:t>前文已述，阳明认为“未发之中即良知”，无善无恶，无前后内外，此时七情之理虽存于良知之中，却并未显发。之所以说这一个存在，是因为这未发良知虽然明莹澄澈，却并非空寂。阳明有诗“静虚非虚寂，中有未发中。中有亦何有？无之即成空。无欲见真体，忘助皆非功。”</w:t>
      </w:r>
      <w:r>
        <w:rPr>
          <w:rStyle w:val="6"/>
          <w:rFonts w:hint="eastAsia"/>
          <w:sz w:val="24"/>
        </w:rPr>
        <w:footnoteReference w:id="47"/>
      </w:r>
      <w:r>
        <w:rPr>
          <w:rFonts w:hint="eastAsia"/>
          <w:sz w:val="24"/>
        </w:rPr>
        <w:t>阳明强调“无之即成空”意在说明自己所言的良知之中还有理，有性，而这性、理实际上便是未发之中。阳明自己也说“夫喜怒哀乐，情也。既曰不可谓未发矣。喜怒哀乐之未发，则是指其本体而言性也。”</w:t>
      </w:r>
      <w:r>
        <w:rPr>
          <w:rStyle w:val="6"/>
          <w:rFonts w:hint="eastAsia"/>
          <w:sz w:val="24"/>
        </w:rPr>
        <w:footnoteReference w:id="48"/>
      </w:r>
      <w:r>
        <w:rPr>
          <w:rFonts w:hint="eastAsia"/>
          <w:sz w:val="24"/>
        </w:rPr>
        <w:t>未发是“无情无意”，但应存个天理，因此，“喜怒哀乐未发”虽静虚却不是单纯的无。</w:t>
      </w:r>
    </w:p>
    <w:p>
      <w:pPr>
        <w:tabs>
          <w:tab w:val="left" w:pos="3164"/>
        </w:tabs>
        <w:spacing w:line="360" w:lineRule="auto"/>
        <w:ind w:firstLine="480" w:firstLineChars="200"/>
        <w:rPr>
          <w:sz w:val="24"/>
        </w:rPr>
      </w:pPr>
      <w:r>
        <w:rPr>
          <w:rFonts w:hint="eastAsia"/>
          <w:sz w:val="24"/>
        </w:rPr>
        <w:t>“喜怒哀乐已发”虽已发而有情，却不是单纯的有。所谓“喜怒哀乐发之皆中节谓之和”， 这也是一种无，是一种无执无着，是阳明讲的“顺其自然”，是明道讲的“情顺万物而无情”，是王弼的“应物而不累于物”。而正是这种无执无着，才将人的情怀与担当凸显出来，即是“道是无情却有情”。这种“无情”一是在于自身修养的不动心和无累，一是在于对于它物顺良知之条理所行。不动心</w:t>
      </w:r>
    </w:p>
    <w:p>
      <w:pPr>
        <w:tabs>
          <w:tab w:val="left" w:pos="3164"/>
        </w:tabs>
        <w:spacing w:line="360" w:lineRule="auto"/>
        <w:ind w:firstLine="480" w:firstLineChars="200"/>
      </w:pPr>
      <w:r>
        <w:rPr>
          <w:rFonts w:hint="eastAsia"/>
          <w:sz w:val="24"/>
        </w:rPr>
        <w:t>并非心如死灰毫无情感，如阳明讲见人相斗，其心亦怒，“然虽怒却此心廓然不曾动些子气”</w:t>
      </w:r>
      <w:r>
        <w:rPr>
          <w:rStyle w:val="6"/>
          <w:rFonts w:hint="eastAsia"/>
          <w:sz w:val="24"/>
        </w:rPr>
        <w:footnoteReference w:id="49"/>
      </w:r>
      <w:r>
        <w:rPr>
          <w:rFonts w:hint="eastAsia"/>
          <w:sz w:val="24"/>
        </w:rPr>
        <w:t>。无累亦不是什么物都不去接触，对此，阳明也有说明“文字思索亦无害，但作了常记在怀，则为文字所累，心中有一物矣。”</w:t>
      </w:r>
      <w:r>
        <w:rPr>
          <w:rStyle w:val="6"/>
          <w:rFonts w:hint="eastAsia"/>
          <w:sz w:val="24"/>
        </w:rPr>
        <w:footnoteReference w:id="50"/>
      </w:r>
      <w:r>
        <w:rPr>
          <w:rFonts w:hint="eastAsia"/>
          <w:sz w:val="24"/>
        </w:rPr>
        <w:t>因此当一切声利嗜好脱落殆尽，并破透生死念头，良知之流行自当无碍。如阳明所说：</w:t>
      </w:r>
    </w:p>
    <w:p>
      <w:pPr>
        <w:tabs>
          <w:tab w:val="left" w:pos="3164"/>
        </w:tabs>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及谪贵州三年，百难备尝，然后能有所见，始信孟氏“生于忧患”之言非欺我也。尝以为“君子素其位而行，不愿乎其外。素富贵，行乎富贵；素贫贱，行乎贫贱；素患难，行乎患难；故无入而不自得”。</w:t>
      </w:r>
      <w:r>
        <w:rPr>
          <w:rStyle w:val="6"/>
          <w:rFonts w:hint="eastAsia" w:ascii="楷体" w:hAnsi="楷体" w:eastAsia="楷体" w:cs="楷体"/>
          <w:sz w:val="24"/>
        </w:rPr>
        <w:footnoteReference w:id="51"/>
      </w:r>
    </w:p>
    <w:p>
      <w:pPr>
        <w:tabs>
          <w:tab w:val="left" w:pos="3164"/>
        </w:tabs>
        <w:spacing w:line="360" w:lineRule="auto"/>
      </w:pPr>
      <w:r>
        <w:rPr>
          <w:rFonts w:hint="eastAsia"/>
        </w:rPr>
        <w:t>推及他者，则是：</w:t>
      </w:r>
    </w:p>
    <w:p>
      <w:pPr>
        <w:tabs>
          <w:tab w:val="left" w:pos="3164"/>
        </w:tabs>
        <w:spacing w:line="360" w:lineRule="auto"/>
        <w:ind w:left="479" w:leftChars="228" w:firstLine="480" w:firstLineChars="200"/>
        <w:rPr>
          <w:rFonts w:ascii="楷体" w:hAnsi="楷体" w:eastAsia="楷体" w:cs="楷体"/>
          <w:color w:val="CC00CC"/>
          <w:sz w:val="24"/>
        </w:rPr>
      </w:pPr>
      <w:r>
        <w:rPr>
          <w:rFonts w:hint="eastAsia" w:ascii="楷体" w:hAnsi="楷体" w:eastAsia="楷体" w:cs="楷体"/>
          <w:color w:val="111111"/>
          <w:sz w:val="24"/>
          <w:shd w:val="clear" w:color="auto" w:fill="FFFFFF"/>
        </w:rPr>
        <w:t>见孺子之入井，</w:t>
      </w:r>
      <w:r>
        <w:rPr>
          <w:rFonts w:hint="eastAsia" w:ascii="楷体" w:hAnsi="楷体" w:eastAsia="楷体" w:cs="楷体"/>
          <w:sz w:val="24"/>
          <w:shd w:val="clear" w:color="auto" w:fill="FFFFFF"/>
        </w:rPr>
        <w:t>而必有怵惕恻隐之心焉，是其仁之与孺子而为一体也。孺子犹同类者也，见鸟兽之哀鸣觳觫，而必有不忍之心，是其仁之与鸟兽而为一体也。鸟兽犹有知觉者也，见草木之摧折而必有悯恤之心焉，是其仁之与草木而为一体也。草木犹有生意者也，见瓦石之毁坏而必有顾惜之心焉，是其仁之与瓦石而为一体也。”</w:t>
      </w:r>
      <w:r>
        <w:rPr>
          <w:rStyle w:val="6"/>
          <w:rFonts w:hint="eastAsia" w:ascii="楷体" w:hAnsi="楷体" w:eastAsia="楷体" w:cs="楷体"/>
          <w:sz w:val="24"/>
          <w:shd w:val="clear" w:color="auto" w:fill="FFFFFF"/>
        </w:rPr>
        <w:footnoteReference w:id="52"/>
      </w:r>
      <w:r>
        <w:rPr>
          <w:rFonts w:hint="eastAsia" w:ascii="楷体" w:hAnsi="楷体" w:eastAsia="楷体" w:cs="楷体"/>
          <w:sz w:val="24"/>
          <w:shd w:val="clear" w:color="auto" w:fill="FFFFFF"/>
        </w:rPr>
        <w:t>这种遵循良知本然条理是为“大人之能以天地万物为一体也，非意之也，其心之仁本若是，其与天地万物而为一也，岂惟大人，虽小人之心亦莫不然，彼顾自小之耳。</w:t>
      </w:r>
      <w:r>
        <w:rPr>
          <w:rStyle w:val="6"/>
          <w:rFonts w:hint="eastAsia" w:ascii="楷体" w:hAnsi="楷体" w:eastAsia="楷体" w:cs="楷体"/>
          <w:sz w:val="24"/>
          <w:shd w:val="clear" w:color="auto" w:fill="FFFFFF"/>
        </w:rPr>
        <w:footnoteReference w:id="53"/>
      </w:r>
    </w:p>
    <w:p>
      <w:pPr>
        <w:tabs>
          <w:tab w:val="left" w:pos="260"/>
        </w:tabs>
        <w:spacing w:line="360" w:lineRule="auto"/>
        <w:rPr>
          <w:color w:val="auto"/>
        </w:rPr>
      </w:pPr>
      <w:bookmarkStart w:id="84" w:name="_Toc22580"/>
      <w:bookmarkStart w:id="85" w:name="_Toc2793"/>
      <w:bookmarkStart w:id="86" w:name="_Toc20554"/>
      <w:bookmarkStart w:id="87" w:name="_Toc18377"/>
      <w:bookmarkStart w:id="88" w:name="_Toc29912"/>
      <w:bookmarkStart w:id="89" w:name="_Toc11427"/>
      <w:bookmarkStart w:id="90" w:name="_Toc12371"/>
      <w:bookmarkStart w:id="91" w:name="_Toc30382"/>
      <w:r>
        <w:rPr>
          <w:rFonts w:hint="eastAsia"/>
          <w:b/>
          <w:bCs/>
          <w:color w:val="auto"/>
          <w:sz w:val="24"/>
        </w:rPr>
        <w:t>（二）</w:t>
      </w:r>
      <w:bookmarkEnd w:id="84"/>
      <w:bookmarkEnd w:id="85"/>
      <w:bookmarkEnd w:id="86"/>
      <w:bookmarkEnd w:id="87"/>
      <w:bookmarkEnd w:id="88"/>
      <w:r>
        <w:rPr>
          <w:rFonts w:hint="eastAsia"/>
          <w:b/>
          <w:bCs/>
          <w:color w:val="auto"/>
          <w:sz w:val="24"/>
        </w:rPr>
        <w:t>无我为本：阳明</w:t>
      </w:r>
      <w:bookmarkEnd w:id="89"/>
      <w:bookmarkEnd w:id="90"/>
      <w:bookmarkEnd w:id="91"/>
      <w:r>
        <w:rPr>
          <w:rFonts w:hint="eastAsia"/>
          <w:b/>
          <w:bCs/>
          <w:color w:val="auto"/>
          <w:sz w:val="24"/>
          <w:lang w:eastAsia="zh-CN"/>
        </w:rPr>
        <w:t>同体思想中的“有”“无”</w:t>
      </w:r>
    </w:p>
    <w:p>
      <w:pPr>
        <w:spacing w:line="360" w:lineRule="auto"/>
        <w:ind w:firstLine="482" w:firstLineChars="200"/>
        <w:rPr>
          <w:b/>
          <w:bCs/>
        </w:rPr>
      </w:pPr>
      <w:bookmarkStart w:id="92" w:name="_Toc24229"/>
      <w:bookmarkStart w:id="93" w:name="_Toc11896"/>
      <w:bookmarkStart w:id="94" w:name="_Toc13675"/>
      <w:bookmarkStart w:id="95" w:name="_Toc26779"/>
      <w:bookmarkStart w:id="96" w:name="_Toc15653"/>
      <w:bookmarkStart w:id="97" w:name="_Toc18804"/>
      <w:bookmarkStart w:id="98" w:name="_Toc123"/>
      <w:bookmarkStart w:id="99" w:name="_Toc2783"/>
      <w:r>
        <w:rPr>
          <w:rFonts w:hint="eastAsia"/>
          <w:b/>
          <w:bCs/>
          <w:sz w:val="24"/>
        </w:rPr>
        <w:t>1、</w:t>
      </w:r>
      <w:bookmarkEnd w:id="92"/>
      <w:bookmarkEnd w:id="93"/>
      <w:bookmarkEnd w:id="94"/>
      <w:bookmarkEnd w:id="95"/>
      <w:bookmarkEnd w:id="96"/>
      <w:r>
        <w:rPr>
          <w:rFonts w:hint="eastAsia"/>
          <w:b/>
          <w:bCs/>
          <w:sz w:val="24"/>
        </w:rPr>
        <w:t>无私无执：为己、克己与无我</w:t>
      </w:r>
      <w:bookmarkEnd w:id="97"/>
      <w:bookmarkEnd w:id="98"/>
      <w:bookmarkEnd w:id="99"/>
    </w:p>
    <w:p>
      <w:pPr>
        <w:spacing w:line="360" w:lineRule="auto"/>
        <w:ind w:firstLine="480" w:firstLineChars="200"/>
        <w:rPr>
          <w:sz w:val="24"/>
        </w:rPr>
      </w:pPr>
      <w:r>
        <w:rPr>
          <w:rFonts w:hint="eastAsia"/>
          <w:sz w:val="24"/>
        </w:rPr>
        <w:t>阳明有言“人者，天地万物之心也；心者，天地万物之主也。心即天，言心则天地万物皆举之矣。”</w:t>
      </w:r>
      <w:r>
        <w:rPr>
          <w:rStyle w:val="6"/>
          <w:rFonts w:hint="eastAsia"/>
          <w:sz w:val="24"/>
        </w:rPr>
        <w:footnoteReference w:id="54"/>
      </w:r>
      <w:r>
        <w:rPr>
          <w:rFonts w:hint="eastAsia"/>
          <w:sz w:val="24"/>
        </w:rPr>
        <w:t>又道：“仁，人心也。”</w:t>
      </w:r>
      <w:r>
        <w:rPr>
          <w:rStyle w:val="6"/>
          <w:rFonts w:hint="eastAsia"/>
          <w:sz w:val="24"/>
        </w:rPr>
        <w:footnoteReference w:id="55"/>
      </w:r>
      <w:r>
        <w:rPr>
          <w:rFonts w:hint="eastAsia"/>
          <w:sz w:val="24"/>
        </w:rPr>
        <w:t>由此我们可以捋顺一个关系，仁为人心，心为人之主宰，人为天地之心。因此，讲“万物一体”，“仁”是一个不可忽视的概念。如吴震先生所言：</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阳明的‘万物一体’论这一命题的完整表述是‘天地万物一体之仁’，而‘一体之仁’无疑是核心概念。阳明学的万物一体论与先秦诸子时代的传统万物一体论，和宋代道学思潮中出现的新形态的万物一体论都有所不同，它是建立在良知心学基础上的新形态的‘仁学一体论’。王阳明是从 ‘一体之仁 ’的角度出发，将仁者境界的万物一体论推展至以一体之仁为核心内涵的万物一体论 ，这是王阳明基于‘一体之仁’的本体论对万物一体论的重构。</w:t>
      </w:r>
      <w:r>
        <w:rPr>
          <w:rStyle w:val="6"/>
          <w:rFonts w:hint="eastAsia" w:ascii="楷体" w:hAnsi="楷体" w:eastAsia="楷体" w:cs="楷体"/>
          <w:sz w:val="24"/>
        </w:rPr>
        <w:footnoteReference w:id="56"/>
      </w:r>
    </w:p>
    <w:p>
      <w:pPr>
        <w:spacing w:line="360" w:lineRule="auto"/>
        <w:ind w:firstLine="480" w:firstLineChars="200"/>
        <w:rPr>
          <w:sz w:val="24"/>
        </w:rPr>
      </w:pPr>
      <w:r>
        <w:rPr>
          <w:rFonts w:hint="eastAsia"/>
          <w:sz w:val="24"/>
        </w:rPr>
        <w:t>那么，该如何理解“一体之仁”？阳明认为“仁者与天地万物为一体，莫非己也。”</w:t>
      </w:r>
      <w:r>
        <w:rPr>
          <w:rStyle w:val="6"/>
          <w:rFonts w:hint="eastAsia"/>
          <w:sz w:val="24"/>
        </w:rPr>
        <w:footnoteReference w:id="57"/>
      </w:r>
      <w:r>
        <w:rPr>
          <w:rFonts w:hint="eastAsia"/>
          <w:sz w:val="24"/>
        </w:rPr>
        <w:t>在此，阳明对于“仁者”还有其他表述，即圣人、大人及君子。“莫非己”即是视万物为己。因此可以说“一体之仁”的工夫即是为己。阳明说道：“君子之学，为己之学也。为己故必克己，克己则无己。无己者，无我也。”</w:t>
      </w:r>
      <w:r>
        <w:rPr>
          <w:rStyle w:val="6"/>
          <w:rFonts w:hint="eastAsia"/>
          <w:sz w:val="24"/>
        </w:rPr>
        <w:footnoteReference w:id="58"/>
      </w:r>
      <w:r>
        <w:rPr>
          <w:rFonts w:hint="eastAsia"/>
          <w:sz w:val="24"/>
        </w:rPr>
        <w:t>为己、克己、无己、无我这四个词虽有相近之处，但却传达着不同的意思。</w:t>
      </w:r>
    </w:p>
    <w:p>
      <w:pPr>
        <w:spacing w:line="360" w:lineRule="auto"/>
        <w:ind w:firstLine="480" w:firstLineChars="200"/>
        <w:rPr>
          <w:sz w:val="24"/>
        </w:rPr>
      </w:pPr>
      <w:r>
        <w:rPr>
          <w:rFonts w:hint="eastAsia"/>
          <w:sz w:val="24"/>
        </w:rPr>
        <w:t>“子曰：古之学者为己，今之学者为人。程子曰：为己，欲得之于己也。为人，欲见知于人也。程子曰：古之学者为己，其终至于成物。今之学者为人，其终至于丧己。”</w:t>
      </w:r>
      <w:r>
        <w:rPr>
          <w:rStyle w:val="6"/>
          <w:rFonts w:hint="eastAsia"/>
          <w:sz w:val="24"/>
        </w:rPr>
        <w:footnoteReference w:id="59"/>
      </w:r>
      <w:r>
        <w:rPr>
          <w:rFonts w:hint="eastAsia"/>
          <w:sz w:val="24"/>
        </w:rPr>
        <w:t>由此可见，为己之学“欲得之于己”，“其终至于成物”。</w:t>
      </w:r>
      <w:r>
        <w:rPr>
          <w:rFonts w:hint="eastAsia"/>
          <w:bCs/>
          <w:sz w:val="24"/>
        </w:rPr>
        <w:t>这也就是阳明所讲的明德与亲民。</w:t>
      </w:r>
      <w:r>
        <w:rPr>
          <w:rFonts w:hint="eastAsia"/>
          <w:sz w:val="24"/>
        </w:rPr>
        <w:t>克己之私方能明德，方能无己，无己方能亲民，方能与万物为一体。“明明德者，立其天地万物一体之体也。亲民者，达其天地万物一体之用也。故明明德必在于亲民，而亲民乃所以明明德也。”</w:t>
      </w:r>
      <w:r>
        <w:rPr>
          <w:rStyle w:val="6"/>
          <w:rFonts w:hint="eastAsia"/>
          <w:sz w:val="24"/>
        </w:rPr>
        <w:footnoteReference w:id="60"/>
      </w:r>
      <w:r>
        <w:rPr>
          <w:rFonts w:hint="eastAsia"/>
          <w:sz w:val="24"/>
        </w:rPr>
        <w:t>因此从克己到无己，我们也可以看出一个次第来，克己之私在于找到一个“真吾”，也就是先挺立出一个自我，找到“万物一体之体”，然后再将自我消解于万物之中，这个工夫便是“万物一体之用”。 因此，这一工夫的起点便是克己之私。对于私己陈来先生解释道“所谓从躯壳上起念的‘私己’并不是泛指一切感性欲望，只是指一切企图脱离自己主宰的感性欲望。”</w:t>
      </w:r>
      <w:r>
        <w:rPr>
          <w:rStyle w:val="6"/>
          <w:rFonts w:hint="eastAsia"/>
          <w:sz w:val="24"/>
        </w:rPr>
        <w:footnoteReference w:id="61"/>
      </w:r>
      <w:r>
        <w:rPr>
          <w:rFonts w:hint="eastAsia"/>
          <w:sz w:val="24"/>
        </w:rPr>
        <w:t>以阳明之言便是：</w:t>
      </w:r>
    </w:p>
    <w:p>
      <w:pPr>
        <w:spacing w:line="360" w:lineRule="auto"/>
        <w:ind w:left="479" w:leftChars="228" w:firstLine="480" w:firstLineChars="200"/>
        <w:rPr>
          <w:sz w:val="24"/>
        </w:rPr>
      </w:pPr>
      <w:r>
        <w:rPr>
          <w:rFonts w:hint="eastAsia" w:ascii="楷体" w:hAnsi="楷体" w:eastAsia="楷体" w:cs="楷体"/>
          <w:sz w:val="24"/>
        </w:rPr>
        <w:t>天下之人用其私智以相比轧，是以人各有心，而偏琐僻陋之见，狡伪阴邪之术，至于不可胜说；外假仁义之名，而内以行其自私自利之实，诡辞以阿俗，矫行以干誉，掩人之善而袭以为己长，讦人之私而窃以为己直，忿以相胜而犹谓之徇义，险以相倾而犹谓之疾恶，妒贤忌能而犹自以为公是非，恣情纵欲而犹自以为同好恶，相陵相贼，自其一家骨肉之亲，已不能无尔我胜负之意，彼此藩篱之形。”</w:t>
      </w:r>
      <w:r>
        <w:rPr>
          <w:rStyle w:val="6"/>
          <w:rFonts w:hint="eastAsia" w:ascii="楷体" w:hAnsi="楷体" w:eastAsia="楷体" w:cs="楷体"/>
          <w:sz w:val="24"/>
        </w:rPr>
        <w:footnoteReference w:id="62"/>
      </w:r>
    </w:p>
    <w:p>
      <w:pPr>
        <w:spacing w:line="360" w:lineRule="auto"/>
        <w:ind w:firstLine="480" w:firstLineChars="200"/>
        <w:rPr>
          <w:sz w:val="24"/>
        </w:rPr>
      </w:pPr>
      <w:r>
        <w:rPr>
          <w:rFonts w:hint="eastAsia"/>
          <w:sz w:val="24"/>
        </w:rPr>
        <w:t>当时之人，多已“丧己”，阳明观此痛心疾首，便极力倡导为己之学，无论是教人静坐以补小学功夫，还是教人止至善以免“失之虚罔空寂”，流于二氏，“失之权谋之术”，溺于功利，都是希望人能致其良知，找到“真己”，然后能以天下万物为一体，无己也。</w:t>
      </w:r>
    </w:p>
    <w:p>
      <w:pPr>
        <w:spacing w:line="360" w:lineRule="auto"/>
        <w:ind w:firstLine="480" w:firstLineChars="200"/>
        <w:rPr>
          <w:sz w:val="24"/>
        </w:rPr>
      </w:pPr>
      <w:r>
        <w:rPr>
          <w:rFonts w:hint="eastAsia"/>
          <w:sz w:val="24"/>
        </w:rPr>
        <w:t>阳明道：“诸君常要体此人心本是自然之理，精精明明，无纤介染着，只是一无我而已；胸中切不可有，有即傲也。古先圣人许多好处，也只是无我而已，无我能自谦。”</w:t>
      </w:r>
      <w:r>
        <w:rPr>
          <w:rStyle w:val="6"/>
          <w:rFonts w:hint="eastAsia"/>
          <w:sz w:val="24"/>
        </w:rPr>
        <w:footnoteReference w:id="63"/>
      </w:r>
      <w:r>
        <w:rPr>
          <w:rFonts w:hint="eastAsia"/>
          <w:sz w:val="24"/>
        </w:rPr>
        <w:t>阳明这里讲无我，亦是从本体上讲的。阳明强调无我，使之与“心外无物、心外无理”的自我导向形成平衡，因此，良知傲慢是阳明绝不想看到的景象。若是如此，也是并未真正体会到阳明学的内涵。“圣人之学，以无我为本，而勇以成之。”</w:t>
      </w:r>
      <w:r>
        <w:rPr>
          <w:rStyle w:val="6"/>
          <w:rFonts w:hint="eastAsia"/>
          <w:sz w:val="24"/>
        </w:rPr>
        <w:footnoteReference w:id="64"/>
      </w:r>
      <w:r>
        <w:rPr>
          <w:rFonts w:hint="eastAsia"/>
          <w:sz w:val="24"/>
        </w:rPr>
        <w:t>这里的无我可以理解为无私我，即前文所讲的克己之私。譬如阳明所言“呜呼！今之人虽谓仆为病狂丧心之人，亦无不可矣。天下之人心皆吾心也，天下之人犹有病狂者矣，吾安得而非病狂乎？犹有丧心者矣，吾安得而非丧心乎？”</w:t>
      </w:r>
      <w:r>
        <w:rPr>
          <w:rStyle w:val="6"/>
          <w:rFonts w:hint="eastAsia"/>
          <w:sz w:val="24"/>
        </w:rPr>
        <w:footnoteReference w:id="65"/>
      </w:r>
      <w:r>
        <w:rPr>
          <w:rFonts w:hint="eastAsia"/>
          <w:sz w:val="24"/>
        </w:rPr>
        <w:t>除此之外，“无我”还有一层无执的意思在。这里的“无执”不单是从感情上出发，更多是从意念上讲。</w:t>
      </w:r>
      <w:r>
        <w:rPr>
          <w:rFonts w:hint="eastAsia" w:asciiTheme="minorEastAsia" w:hAnsiTheme="minorEastAsia" w:cstheme="minorEastAsia"/>
          <w:sz w:val="24"/>
          <w:shd w:val="clear" w:color="auto" w:fill="FFFFFF"/>
        </w:rPr>
        <w:t>如阳明所言</w:t>
      </w:r>
      <w:r>
        <w:rPr>
          <w:rFonts w:hint="eastAsia"/>
          <w:sz w:val="24"/>
        </w:rPr>
        <w:t>“心之本体原无一物，一向着意去好善恶恶，便又多了这分意思，便不是廓然大公。”</w:t>
      </w:r>
      <w:r>
        <w:rPr>
          <w:rStyle w:val="6"/>
          <w:rFonts w:hint="eastAsia"/>
          <w:sz w:val="24"/>
        </w:rPr>
        <w:footnoteReference w:id="66"/>
      </w:r>
      <w:r>
        <w:rPr>
          <w:rFonts w:hint="eastAsia"/>
          <w:sz w:val="24"/>
        </w:rPr>
        <w:t>“心体上着不得一念留滞，就如眼着不得些子沙尘……这一念不但是私念，便是好的念头，亦着不得些子。”</w:t>
      </w:r>
      <w:r>
        <w:rPr>
          <w:rStyle w:val="6"/>
          <w:rFonts w:hint="eastAsia"/>
          <w:sz w:val="24"/>
        </w:rPr>
        <w:footnoteReference w:id="67"/>
      </w:r>
      <w:r>
        <w:rPr>
          <w:rFonts w:hint="eastAsia"/>
          <w:sz w:val="24"/>
        </w:rPr>
        <w:t>因此仁者虽与万物一体，却不可着这一念，应是“廓然大公，物来顺应”；“勿忘勿助，夭寿不贰”。</w:t>
      </w:r>
    </w:p>
    <w:p>
      <w:pPr>
        <w:spacing w:line="360" w:lineRule="auto"/>
        <w:ind w:firstLine="720" w:firstLineChars="300"/>
        <w:rPr>
          <w:sz w:val="24"/>
        </w:rPr>
      </w:pPr>
      <w:r>
        <w:rPr>
          <w:rFonts w:hint="eastAsia"/>
          <w:sz w:val="24"/>
        </w:rPr>
        <w:t>如吴震所说：“仁学一体论的理论意义在于：天道性命是一体同在，人己物我更无隔阂，道德生命与宇宙生命不可分割。”</w:t>
      </w:r>
      <w:r>
        <w:rPr>
          <w:rStyle w:val="6"/>
          <w:rFonts w:hint="eastAsia"/>
          <w:sz w:val="24"/>
        </w:rPr>
        <w:footnoteReference w:id="68"/>
      </w:r>
      <w:r>
        <w:rPr>
          <w:rFonts w:hint="eastAsia"/>
          <w:sz w:val="24"/>
        </w:rPr>
        <w:t>不过，阳明的“大人以天地万物一体”之说“只在心上讲天地万物一体，只在心上讲一体之仁，还是不够的，只有在本体上讲一体之仁，方才周遍。”</w:t>
      </w:r>
      <w:r>
        <w:rPr>
          <w:rStyle w:val="6"/>
          <w:rFonts w:hint="eastAsia"/>
          <w:sz w:val="24"/>
        </w:rPr>
        <w:footnoteReference w:id="69"/>
      </w:r>
      <w:r>
        <w:rPr>
          <w:rFonts w:hint="eastAsia"/>
          <w:sz w:val="24"/>
        </w:rPr>
        <w:t>吴震先生得出上述结论之前，也在本体上探讨了阳明的一体之仁。因此，要达到“道德生命与宇宙生命不可分割”，还要回归本体。</w:t>
      </w:r>
    </w:p>
    <w:p>
      <w:pPr>
        <w:spacing w:line="360" w:lineRule="auto"/>
        <w:rPr>
          <w:b/>
          <w:bCs/>
          <w:sz w:val="24"/>
        </w:rPr>
      </w:pPr>
      <w:bookmarkStart w:id="100" w:name="_Toc2894"/>
      <w:bookmarkStart w:id="101" w:name="_Toc11471"/>
      <w:bookmarkStart w:id="102" w:name="_Toc31539"/>
      <w:bookmarkStart w:id="103" w:name="_Toc25257"/>
      <w:bookmarkStart w:id="104" w:name="_Toc20189"/>
      <w:r>
        <w:rPr>
          <w:rFonts w:hint="eastAsia"/>
          <w:b/>
          <w:bCs/>
          <w:sz w:val="24"/>
        </w:rPr>
        <w:t>2、</w:t>
      </w:r>
      <w:bookmarkEnd w:id="100"/>
      <w:bookmarkEnd w:id="101"/>
      <w:sdt>
        <w:sdtPr>
          <w:rPr>
            <w:b/>
            <w:bCs/>
            <w:sz w:val="24"/>
          </w:rPr>
          <w:id w:val="-2090148192"/>
          <w:placeholder>
            <w:docPart w:val="{efdecc81-0faa-4c04-a866-b4d7296829b6}"/>
          </w:placeholder>
        </w:sdtPr>
        <w:sdtEndPr>
          <w:rPr>
            <w:b/>
            <w:bCs/>
            <w:sz w:val="24"/>
          </w:rPr>
        </w:sdtEndPr>
        <w:sdtContent>
          <w:r>
            <w:rPr>
              <w:rFonts w:hint="eastAsia"/>
              <w:b/>
              <w:bCs/>
              <w:sz w:val="24"/>
            </w:rPr>
            <w:t>与物同体：心无体，以天地万物感应之是非为体</w:t>
          </w:r>
          <w:bookmarkEnd w:id="102"/>
          <w:bookmarkEnd w:id="103"/>
          <w:bookmarkEnd w:id="104"/>
        </w:sdtContent>
      </w:sdt>
    </w:p>
    <w:p>
      <w:pPr>
        <w:spacing w:line="360" w:lineRule="auto"/>
        <w:ind w:firstLine="480" w:firstLineChars="200"/>
        <w:rPr>
          <w:sz w:val="24"/>
        </w:rPr>
      </w:pPr>
      <w:r>
        <w:rPr>
          <w:rFonts w:hint="eastAsia"/>
          <w:sz w:val="24"/>
        </w:rPr>
        <w:t>陈来先生在《仁学本体论》中指出“气的概念使万物一体之仁的实体化成为可能。”</w:t>
      </w:r>
      <w:r>
        <w:rPr>
          <w:rStyle w:val="6"/>
          <w:rFonts w:hint="eastAsia"/>
          <w:sz w:val="24"/>
        </w:rPr>
        <w:footnoteReference w:id="70"/>
      </w:r>
      <w:r>
        <w:rPr>
          <w:rFonts w:hint="eastAsia"/>
          <w:sz w:val="24"/>
        </w:rPr>
        <w:t>若从本体上谈万物一体，自然是避不开“气”的。阳明在解释物我同体时说道：</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人的良知，就是草木瓦石的良知。若草木瓦石无人的良知，不可以为草木瓦石矣。岂惟草木瓦石为然，天地无人的良知，亦不可以为天地矣。盖天地万物与人只是一体，其发窍之最精处，是人心一点灵明。风雨露雷日月星辰，禽兽草木山川土石，与人原只一体。故五谷禽兽之类，皆可以养人；药石之类，皆可以疗疾：只为同此一气，故能相通耳。”</w:t>
      </w:r>
      <w:r>
        <w:rPr>
          <w:rStyle w:val="6"/>
          <w:rFonts w:hint="eastAsia" w:ascii="楷体" w:hAnsi="楷体" w:eastAsia="楷体" w:cs="楷体"/>
          <w:sz w:val="24"/>
        </w:rPr>
        <w:footnoteReference w:id="71"/>
      </w:r>
    </w:p>
    <w:p>
      <w:pPr>
        <w:spacing w:line="360" w:lineRule="auto"/>
        <w:ind w:firstLine="420" w:firstLineChars="200"/>
        <w:rPr>
          <w:sz w:val="24"/>
        </w:rPr>
      </w:pPr>
      <w:r>
        <w:rPr>
          <w:rFonts w:hint="eastAsia"/>
        </w:rPr>
        <w:t>上</w:t>
      </w:r>
      <w:r>
        <w:rPr>
          <w:rFonts w:hint="eastAsia"/>
          <w:sz w:val="24"/>
        </w:rPr>
        <w:t>田弘毅先生对此段话中“气”的解释是“这个世界上所有之物乃为一体。这种万物一体的根据，就在于人和自然界之物全都是由同一气所组成。像这样把气作为万物的根源，不只意味着气仅仅是物质性的根源，而且它还被认为是生生流转的世界的生命力。”</w:t>
      </w:r>
      <w:r>
        <w:rPr>
          <w:rStyle w:val="6"/>
          <w:rFonts w:hint="eastAsia"/>
          <w:sz w:val="24"/>
        </w:rPr>
        <w:footnoteReference w:id="72"/>
      </w:r>
      <w:r>
        <w:rPr>
          <w:rFonts w:hint="eastAsia"/>
          <w:sz w:val="24"/>
        </w:rPr>
        <w:t>上田弘毅先生在《明代哲学中的气》中对阳明“气”的思想做了较为全面的解读，他列举了阳明对“气”的八种不同用法，并指出阳明前期使用的“气”的概念与朱熹几乎是完全相同的，到了后期，“在良知中，理气则成为了一体之物”，“在王守仁那里，心是根本。其结果，是重视气。而这里被重视的气，与其说是一般的气，不如说是理气一体的气。”</w:t>
      </w:r>
      <w:r>
        <w:rPr>
          <w:rStyle w:val="6"/>
          <w:rFonts w:hint="eastAsia"/>
          <w:sz w:val="24"/>
        </w:rPr>
        <w:footnoteReference w:id="73"/>
      </w:r>
      <w:r>
        <w:rPr>
          <w:rFonts w:hint="eastAsia"/>
          <w:sz w:val="24"/>
        </w:rPr>
        <w:t>在此，我们不对阳明对“气”的其他用法多做讨论，只将其作为良知本体之用来考量。</w:t>
      </w:r>
    </w:p>
    <w:p>
      <w:pPr>
        <w:spacing w:line="360" w:lineRule="auto"/>
        <w:ind w:firstLine="480" w:firstLineChars="200"/>
        <w:rPr>
          <w:sz w:val="24"/>
        </w:rPr>
      </w:pPr>
      <w:r>
        <w:rPr>
          <w:rFonts w:hint="eastAsia"/>
          <w:sz w:val="24"/>
        </w:rPr>
        <w:t>阳明自身对气的定义为“夫良知，一也。以其妙用而言谓之神，以其流行而言谓之气，以其凝聚而言谓之精。”</w:t>
      </w:r>
      <w:r>
        <w:rPr>
          <w:rStyle w:val="6"/>
          <w:rFonts w:hint="eastAsia"/>
          <w:sz w:val="24"/>
        </w:rPr>
        <w:footnoteReference w:id="74"/>
      </w:r>
      <w:r>
        <w:rPr>
          <w:rFonts w:hint="eastAsia"/>
          <w:sz w:val="24"/>
        </w:rPr>
        <w:t>由于气为良知之流行，使得人与物同体有了可能。传习录记载：</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问：“人心与物同体，如吾身原是血气流通的，所以谓之同体。若于人便异体了，禽兽草木远矣，而何谓之同体？”</w:t>
      </w:r>
    </w:p>
    <w:p>
      <w:pPr>
        <w:spacing w:line="360" w:lineRule="auto"/>
        <w:ind w:left="479" w:leftChars="228" w:firstLine="480" w:firstLineChars="200"/>
        <w:rPr>
          <w:rFonts w:ascii="楷体" w:hAnsi="楷体" w:eastAsia="楷体" w:cs="楷体"/>
          <w:color w:val="CC00CC"/>
          <w:sz w:val="24"/>
        </w:rPr>
      </w:pPr>
      <w:r>
        <w:rPr>
          <w:rFonts w:hint="eastAsia" w:ascii="楷体" w:hAnsi="楷体" w:eastAsia="楷体" w:cs="楷体"/>
          <w:sz w:val="24"/>
        </w:rPr>
        <w:t>先生曰：“你只在感应之几上看，岂但禽兽草木，虽天地也与我同体的，鬼神也与我同体的……天地、鬼神、万物离却我的灵明，便没有天地、鬼神、万物了。我的灵明离却天地鬼神万物，亦没有我的灵明。如此，便是一气流通的，如何与他间隔得？”</w:t>
      </w:r>
      <w:r>
        <w:rPr>
          <w:rStyle w:val="6"/>
          <w:rFonts w:hint="eastAsia" w:ascii="楷体" w:hAnsi="楷体" w:eastAsia="楷体" w:cs="楷体"/>
          <w:sz w:val="24"/>
        </w:rPr>
        <w:footnoteReference w:id="75"/>
      </w:r>
      <w:r>
        <w:rPr>
          <w:rFonts w:hint="eastAsia" w:ascii="楷体" w:hAnsi="楷体" w:eastAsia="楷体" w:cs="楷体"/>
          <w:color w:val="CC00CC"/>
          <w:sz w:val="24"/>
        </w:rPr>
        <w:t xml:space="preserve"> </w:t>
      </w:r>
    </w:p>
    <w:p>
      <w:pPr>
        <w:spacing w:line="360" w:lineRule="auto"/>
        <w:ind w:firstLine="480" w:firstLineChars="200"/>
        <w:rPr>
          <w:sz w:val="24"/>
        </w:rPr>
      </w:pPr>
      <w:r>
        <w:rPr>
          <w:rFonts w:hint="eastAsia"/>
          <w:bCs/>
          <w:sz w:val="24"/>
        </w:rPr>
        <w:t>由于人从心至身都是与万物同体的，从而使“无”得以表现出来。阳明</w:t>
      </w:r>
      <w:r>
        <w:rPr>
          <w:rFonts w:hint="eastAsia"/>
          <w:sz w:val="24"/>
        </w:rPr>
        <w:t>道：“目无体，以万物之色为体；耳无体，以万物之声为体；鼻无体，以万物之臭为体；口无体，以万物之味为体；心无体，以天地万物感应之是非为体”</w:t>
      </w:r>
      <w:r>
        <w:rPr>
          <w:rStyle w:val="6"/>
          <w:rFonts w:hint="eastAsia"/>
          <w:sz w:val="24"/>
        </w:rPr>
        <w:footnoteReference w:id="76"/>
      </w:r>
      <w:r>
        <w:rPr>
          <w:rFonts w:hint="eastAsia"/>
          <w:sz w:val="24"/>
        </w:rPr>
        <w:t>也就是说，这样的同体同心是要将“我”从意识到形体完全消解掉，但正所谓不破不立，消解之后并不代表“我”完全消失了，而是与万物融为一体。动机不同，使得阳明的思想与其所认为的佛老毫厘千里之差。正如阳明说</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仙家说到虚，圣人岂能虚上加得一毫实？佛氏说到无，圣人岂能无上加得一毫有？但仙家说虚，从养生上来；佛氏说无，从出离生死苦海上来：却于本体上加却这些意思在，便不是他虚无的本色了，便于本体有障碍。圣人只是还他良知的本色，更不着些子意在。良知之虚，便是天之太虚；良知之无，便是太虚之无形。日、月、风、雷、山、川、民、物，凡有貌相形色，皆在太虚无形中发用流行，未尝作得天的障碍。圣人只是顺其良知之发用，天地万物，俱在我良知的发用流行中，何尝又有一物超于良知之外，能作得障碍？</w:t>
      </w:r>
      <w:r>
        <w:rPr>
          <w:rStyle w:val="6"/>
          <w:rFonts w:hint="eastAsia" w:ascii="楷体" w:hAnsi="楷体" w:eastAsia="楷体" w:cs="楷体"/>
          <w:sz w:val="24"/>
        </w:rPr>
        <w:footnoteReference w:id="77"/>
      </w:r>
      <w:r>
        <w:rPr>
          <w:rFonts w:hint="eastAsia" w:ascii="楷体" w:hAnsi="楷体" w:eastAsia="楷体" w:cs="楷体"/>
          <w:sz w:val="24"/>
        </w:rPr>
        <w:t xml:space="preserve"> </w:t>
      </w:r>
    </w:p>
    <w:p>
      <w:pPr>
        <w:spacing w:line="360" w:lineRule="auto"/>
        <w:ind w:firstLine="480" w:firstLineChars="200"/>
      </w:pPr>
      <w:r>
        <w:rPr>
          <w:rFonts w:hint="eastAsia"/>
          <w:sz w:val="24"/>
        </w:rPr>
        <w:t xml:space="preserve">由此可见，阳明“万物一体”实际上讲求的是一个“破执”，不执于外物，以求内心；不执于情欲，以顺万物；不执于自我，廓然大公；不执于形体，与物同体。  </w:t>
      </w:r>
      <w:r>
        <w:rPr>
          <w:rFonts w:hint="eastAsia"/>
        </w:rPr>
        <w:t xml:space="preserve">             </w:t>
      </w:r>
    </w:p>
    <w:p>
      <w:pPr>
        <w:spacing w:line="360" w:lineRule="auto"/>
        <w:jc w:val="center"/>
      </w:pPr>
      <w:bookmarkStart w:id="105" w:name="_Toc7607"/>
      <w:bookmarkStart w:id="106" w:name="_Toc2739"/>
      <w:bookmarkStart w:id="107" w:name="_Toc17811"/>
      <w:bookmarkStart w:id="108" w:name="_Toc18075"/>
      <w:bookmarkStart w:id="109" w:name="_Toc3408"/>
      <w:bookmarkStart w:id="110" w:name="_Toc2206"/>
      <w:bookmarkStart w:id="111" w:name="_Toc10929"/>
      <w:bookmarkStart w:id="112" w:name="_Toc13991"/>
      <w:bookmarkStart w:id="113" w:name="_Toc7443"/>
      <w:r>
        <w:rPr>
          <w:rFonts w:hint="eastAsia"/>
          <w:b/>
          <w:bCs/>
          <w:sz w:val="24"/>
        </w:rPr>
        <w:t>三、有无之间：</w:t>
      </w:r>
      <w:bookmarkEnd w:id="105"/>
      <w:bookmarkEnd w:id="106"/>
      <w:bookmarkEnd w:id="107"/>
      <w:bookmarkEnd w:id="108"/>
      <w:bookmarkEnd w:id="109"/>
      <w:r>
        <w:rPr>
          <w:rFonts w:hint="eastAsia"/>
          <w:b/>
          <w:bCs/>
          <w:sz w:val="24"/>
        </w:rPr>
        <w:t>阳明哲学的整体定位</w:t>
      </w:r>
      <w:bookmarkEnd w:id="110"/>
      <w:bookmarkEnd w:id="111"/>
      <w:bookmarkEnd w:id="112"/>
      <w:bookmarkEnd w:id="113"/>
    </w:p>
    <w:p>
      <w:pPr>
        <w:spacing w:line="360" w:lineRule="auto"/>
        <w:rPr>
          <w:b/>
          <w:bCs/>
          <w:sz w:val="24"/>
        </w:rPr>
      </w:pPr>
      <w:bookmarkStart w:id="114" w:name="_Toc27783"/>
      <w:bookmarkStart w:id="115" w:name="_Toc939"/>
      <w:bookmarkStart w:id="116" w:name="_Toc9208"/>
      <w:bookmarkStart w:id="117" w:name="_Toc25349"/>
      <w:r>
        <w:rPr>
          <w:rFonts w:hint="eastAsia"/>
          <w:b/>
          <w:bCs/>
          <w:sz w:val="24"/>
        </w:rPr>
        <w:t>（一）</w:t>
      </w:r>
      <w:bookmarkEnd w:id="114"/>
      <w:r>
        <w:rPr>
          <w:rFonts w:hint="eastAsia"/>
          <w:b/>
          <w:bCs/>
          <w:sz w:val="24"/>
        </w:rPr>
        <w:t>拔本塞源：良知之“无”与心灵解放</w:t>
      </w:r>
      <w:bookmarkEnd w:id="115"/>
      <w:bookmarkEnd w:id="116"/>
      <w:bookmarkEnd w:id="117"/>
    </w:p>
    <w:p>
      <w:pPr>
        <w:spacing w:line="360" w:lineRule="auto"/>
        <w:ind w:firstLine="480" w:firstLineChars="200"/>
        <w:rPr>
          <w:sz w:val="24"/>
        </w:rPr>
      </w:pPr>
      <w:r>
        <w:rPr>
          <w:rFonts w:hint="eastAsia"/>
          <w:sz w:val="24"/>
        </w:rPr>
        <w:t>由上面的讨论我们可以看到，阳明的“无”大概有这几种意涵，一是良知本体的“静虚而中有”，阳明曾作诗云“一窍谁将混沌开，千年样子道州来。须知太极原无极，始信心非明镜台。始信心非明镜台，须知明镜亦尘埃。人人有个圆圈在，莫向蒲团坐死灰。”</w:t>
      </w:r>
      <w:r>
        <w:rPr>
          <w:rStyle w:val="6"/>
          <w:rFonts w:hint="eastAsia"/>
          <w:sz w:val="24"/>
        </w:rPr>
        <w:footnoteReference w:id="78"/>
      </w:r>
      <w:r>
        <w:rPr>
          <w:rFonts w:hint="eastAsia"/>
          <w:sz w:val="24"/>
        </w:rPr>
        <w:t>此诗讲的是人人皆有良知，且良知无纤毫尘埃，是“无极”的。阳明在论洒落时说道：</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君子之戒慎恐惧，唯恐其昭明灵觉者或有所昏昧放逸流于非僻邪妄而失其本体之正耳。戒慎恐惧之功无时或间，则天理存，而其昭明灵觉之本体，无所亏蔽，无所牵扰，无所恐惧忧患，无所好乐忿懥，无所意必固我，无所歉馁愧作。和融莹彻，充塞流行，动容周旋而中礼，从心所以而不逾，斯乃所谓真洒落矣。</w:t>
      </w:r>
      <w:r>
        <w:rPr>
          <w:rStyle w:val="6"/>
          <w:rFonts w:hint="eastAsia" w:ascii="楷体" w:hAnsi="楷体" w:eastAsia="楷体" w:cs="楷体"/>
          <w:sz w:val="24"/>
        </w:rPr>
        <w:footnoteReference w:id="79"/>
      </w:r>
    </w:p>
    <w:p>
      <w:pPr>
        <w:spacing w:line="360" w:lineRule="auto"/>
        <w:ind w:firstLine="480" w:firstLineChars="200"/>
        <w:rPr>
          <w:sz w:val="24"/>
        </w:rPr>
      </w:pPr>
      <w:r>
        <w:rPr>
          <w:rFonts w:hint="eastAsia"/>
          <w:sz w:val="24"/>
        </w:rPr>
        <w:t>这段话前面所述的是良知本体的无所有，后面几句则涉及到了“无”的另一层内涵，即是发用之“无情”，即是“情顺万物而无情”，讲求的无执而不累于物，当然“未尝离却事物，只顺其天则自然。”</w:t>
      </w:r>
      <w:r>
        <w:rPr>
          <w:rStyle w:val="6"/>
          <w:rFonts w:hint="eastAsia"/>
          <w:sz w:val="24"/>
        </w:rPr>
        <w:footnoteReference w:id="80"/>
      </w:r>
      <w:r>
        <w:rPr>
          <w:rFonts w:hint="eastAsia"/>
          <w:sz w:val="24"/>
        </w:rPr>
        <w:t>譬如如阳明所言“悔悟是去病之药，然以改之为贵，若留滞于中，则又因药发病。”</w:t>
      </w:r>
      <w:r>
        <w:rPr>
          <w:rStyle w:val="6"/>
          <w:rFonts w:hint="eastAsia"/>
          <w:sz w:val="24"/>
        </w:rPr>
        <w:footnoteReference w:id="81"/>
      </w:r>
      <w:r>
        <w:rPr>
          <w:rFonts w:hint="eastAsia"/>
          <w:sz w:val="24"/>
        </w:rPr>
        <w:t>此意无论好坏念头都不该执著于此。“无”亦是无我，仁体与天地万物为一，身心与天地万物为一，破除私己，消解个体的自我，亲民而爱物。阳明思想中的“无”若是从本体、工夫、境界来讲，则是</w:t>
      </w:r>
      <w:r>
        <w:rPr>
          <w:rFonts w:hint="eastAsia"/>
          <w:bCs/>
          <w:sz w:val="24"/>
        </w:rPr>
        <w:t>本体廓然大公，境界无滞无碍，工夫无执无我。但是，在之前的讨论中阳明思想的时代性与针对性也十分明显，他并不是为了哲学而谈哲学，而是为了解决时弊而谈哲学。</w:t>
      </w:r>
      <w:r>
        <w:rPr>
          <w:rFonts w:hint="eastAsia"/>
          <w:sz w:val="24"/>
        </w:rPr>
        <w:t>阳明在《拔本塞源论》中说道：</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圣人之学日远日晦，而功利之习愈趣愈下。其间虽尝瞽惑于佛、老，而佛、老之说卒亦未能有以胜其功利之心；虽又尝折中于群儒，而群儒之论终亦未能有以破其功利之见。盖至于今，功利之毒沦浃于人之心髓而习以成性也几千年矣。</w:t>
      </w:r>
      <w:r>
        <w:rPr>
          <w:rStyle w:val="6"/>
          <w:rFonts w:hint="eastAsia" w:ascii="楷体" w:hAnsi="楷体" w:eastAsia="楷体" w:cs="楷体"/>
          <w:sz w:val="24"/>
        </w:rPr>
        <w:footnoteReference w:id="82"/>
      </w:r>
    </w:p>
    <w:p>
      <w:pPr>
        <w:spacing w:line="360" w:lineRule="auto"/>
        <w:ind w:firstLine="480" w:firstLineChars="200"/>
        <w:rPr>
          <w:bCs/>
          <w:sz w:val="24"/>
        </w:rPr>
      </w:pPr>
      <w:r>
        <w:rPr>
          <w:rFonts w:hint="eastAsia"/>
          <w:sz w:val="24"/>
        </w:rPr>
        <w:t>我们可以看到阳明从本体到工夫在到境界都是为了去人心之毒，昭复圣人之学。</w:t>
      </w:r>
    </w:p>
    <w:p>
      <w:pPr>
        <w:spacing w:line="360" w:lineRule="auto"/>
        <w:ind w:firstLine="480" w:firstLineChars="200"/>
        <w:rPr>
          <w:sz w:val="24"/>
        </w:rPr>
      </w:pPr>
      <w:r>
        <w:rPr>
          <w:rFonts w:hint="eastAsia"/>
          <w:sz w:val="24"/>
        </w:rPr>
        <w:t>总而言之，阳明的“无”与“有”是不可分的，“无”中显“有”，“有”中含“无”，实际上有无只是一物，更强调哪一个在于时代的发展情况，而二者往往像是跷跷板一样时高时低，人们大都是通过抑盛倡衰来实现有与无之间的平衡，但是这平衡并不长久，更多的时间都是有无失衡的。但是阳明哲学之所以更加强调“无”的一面，则如彭国翔所说“在阳明的时代为了回应异化了的朱子学给儒家知识分子带来的心灵僵化，而有必要在吸收佛道两家的思想的基础上彰显‘无’这一面。”</w:t>
      </w:r>
      <w:r>
        <w:rPr>
          <w:rStyle w:val="6"/>
          <w:rFonts w:hint="eastAsia"/>
          <w:sz w:val="24"/>
        </w:rPr>
        <w:footnoteReference w:id="83"/>
      </w:r>
      <w:r>
        <w:rPr>
          <w:rFonts w:hint="eastAsia"/>
          <w:sz w:val="24"/>
        </w:rPr>
        <w:t>一般学界普遍认为，阳明是站在儒家的立场吸收佛道思想并实现有无相合的，或可称之为以儒为体，佛道为用。实际上，阳明心学与儒道释三家的关系是十分复杂的。首先阳明心学是三教融合的产物，但阳明心学的构建却不只是如此，其还依赖于以心学判三教与以心学解三教。如荒木见悟先生所言“良知心学系具有自由操作三教的能力与特质。此并非让儒教与佛道妥协，而是回归到所有教学色彩以前，人性的本来面目，因而活用确立自我的策略……三教一致不是串同三教，也不是凑集三教之长，而是超越三教，从根本源头重新认识三教。”</w:t>
      </w:r>
      <w:r>
        <w:rPr>
          <w:rStyle w:val="6"/>
          <w:rFonts w:hint="eastAsia"/>
          <w:sz w:val="24"/>
        </w:rPr>
        <w:footnoteReference w:id="84"/>
      </w:r>
      <w:r>
        <w:rPr>
          <w:rFonts w:hint="eastAsia"/>
          <w:sz w:val="24"/>
        </w:rPr>
        <w:t>因此，要考察阳明心学中“无”的思想，就必须联系三教，也必须将阳明心学放归于历史链条中。</w:t>
      </w:r>
    </w:p>
    <w:p>
      <w:pPr>
        <w:spacing w:line="360" w:lineRule="auto"/>
        <w:rPr>
          <w:b/>
          <w:bCs/>
          <w:sz w:val="24"/>
        </w:rPr>
      </w:pPr>
      <w:bookmarkStart w:id="118" w:name="_Toc25527"/>
      <w:bookmarkStart w:id="119" w:name="_Toc23466"/>
      <w:bookmarkStart w:id="120" w:name="_Toc4654"/>
      <w:bookmarkStart w:id="121" w:name="_Toc28772"/>
      <w:r>
        <w:rPr>
          <w:rFonts w:hint="eastAsia"/>
          <w:b/>
          <w:bCs/>
          <w:sz w:val="24"/>
        </w:rPr>
        <w:t>（二）</w:t>
      </w:r>
      <w:bookmarkEnd w:id="118"/>
      <w:r>
        <w:rPr>
          <w:rFonts w:hint="eastAsia"/>
          <w:b/>
          <w:bCs/>
          <w:sz w:val="24"/>
        </w:rPr>
        <w:t>圣学之全：阳明心学与儒释道之“无”</w:t>
      </w:r>
      <w:bookmarkEnd w:id="119"/>
      <w:bookmarkEnd w:id="120"/>
      <w:bookmarkEnd w:id="121"/>
    </w:p>
    <w:p>
      <w:pPr>
        <w:spacing w:line="360" w:lineRule="auto"/>
        <w:ind w:firstLine="420"/>
        <w:rPr>
          <w:color w:val="CC00CC"/>
          <w:sz w:val="24"/>
        </w:rPr>
      </w:pPr>
      <w:r>
        <w:rPr>
          <w:rFonts w:hint="eastAsia"/>
          <w:sz w:val="24"/>
        </w:rPr>
        <w:t>推崇四书，注重心性，融合佛老显然不是阳明心学才有的。早在韩愈李翱就有了这一倾向，至于宋时，儒学复兴，新儒学不只是从儒家经典中开出了新天地，也极大地吸收了佛道的思想。考察佛道对理学影响的研究历来并不缺乏，而且许多都是“提出来表面的语言类似和平行现象来说，完全陷入了无限界的罗列”</w:t>
      </w:r>
      <w:r>
        <w:rPr>
          <w:rStyle w:val="6"/>
          <w:rFonts w:hint="eastAsia"/>
          <w:sz w:val="24"/>
        </w:rPr>
        <w:footnoteReference w:id="85"/>
      </w:r>
      <w:r>
        <w:rPr>
          <w:rFonts w:hint="eastAsia"/>
          <w:sz w:val="24"/>
        </w:rPr>
        <w:t>，因此岛田虔次先生更注重说明其中“具有最切实、且最本质的那些内容”</w:t>
      </w:r>
      <w:r>
        <w:rPr>
          <w:rStyle w:val="6"/>
          <w:rFonts w:hint="eastAsia"/>
          <w:sz w:val="24"/>
        </w:rPr>
        <w:footnoteReference w:id="86"/>
      </w:r>
      <w:r>
        <w:rPr>
          <w:rFonts w:hint="eastAsia"/>
          <w:sz w:val="24"/>
        </w:rPr>
        <w:t>。如宋明理学中频繁出现的</w:t>
      </w:r>
      <w:r>
        <w:rPr>
          <w:rFonts w:hint="eastAsia"/>
          <w:bCs/>
          <w:sz w:val="24"/>
        </w:rPr>
        <w:t>“体用”</w:t>
      </w:r>
      <w:r>
        <w:rPr>
          <w:rFonts w:hint="eastAsia"/>
          <w:sz w:val="24"/>
        </w:rPr>
        <w:t>概念，客观的讲，理学意义上的“体用”实际上是源于佛教。其据《宋元学案》言之，从胡瑗的“明体达用之学”起，“以下在邵康节、程明道、张横渠等章节，体用清楚地作为思辨范畴被运用，最后在朱子那里，完全自由自在的被运用，以构造了其宏大的理论体系。”</w:t>
      </w:r>
      <w:r>
        <w:rPr>
          <w:rStyle w:val="6"/>
          <w:rFonts w:hint="eastAsia"/>
          <w:sz w:val="24"/>
        </w:rPr>
        <w:footnoteReference w:id="87"/>
      </w:r>
      <w:r>
        <w:rPr>
          <w:rFonts w:hint="eastAsia"/>
          <w:sz w:val="24"/>
        </w:rPr>
        <w:t>冈田武彦先生认为，“朱子的全体大用思想可以说是以胡安定的‘明体适用’为基础，并集宋儒的‘体用相即兼备’说之大成的。因为朱子不说‘体’而说‘全体’，认为心本来就是虚而具万理；不言‘用’而言‘大用’，认为心本来就是灵而应万事。在朱子看来，心虽然是浑然的虚体，但其中具有森然的人伦条理，并显现为具体的实际事功。”</w:t>
      </w:r>
      <w:r>
        <w:rPr>
          <w:rStyle w:val="6"/>
          <w:rFonts w:hint="eastAsia"/>
          <w:sz w:val="24"/>
        </w:rPr>
        <w:footnoteReference w:id="88"/>
      </w:r>
      <w:r>
        <w:rPr>
          <w:rFonts w:hint="eastAsia"/>
          <w:sz w:val="24"/>
        </w:rPr>
        <w:t>至于道教，之所以称之为道教，是因为其于当时已不再如老庄时偏重哲学性思想理论，已演化为偏重于修炼、炼丹等。而宋儒自周敦颐始，是将道家道教思想重新解读，将其形而上化，从而作为自己构建宇宙论、本体论的一部分。由此可见，宋儒虽然大都辟佛老，但实际上已然实现融合。</w:t>
      </w:r>
    </w:p>
    <w:p>
      <w:pPr>
        <w:spacing w:line="360" w:lineRule="auto"/>
        <w:rPr>
          <w:b/>
          <w:bCs/>
          <w:sz w:val="24"/>
        </w:rPr>
      </w:pPr>
      <w:bookmarkStart w:id="122" w:name="_Toc12800"/>
      <w:bookmarkStart w:id="123" w:name="_Toc3821"/>
      <w:bookmarkStart w:id="124" w:name="_Toc27323"/>
      <w:bookmarkStart w:id="125" w:name="_Toc19481"/>
      <w:r>
        <w:rPr>
          <w:rFonts w:hint="eastAsia"/>
          <w:b/>
          <w:bCs/>
          <w:sz w:val="24"/>
        </w:rPr>
        <w:t>1、</w:t>
      </w:r>
      <w:bookmarkEnd w:id="122"/>
      <w:r>
        <w:rPr>
          <w:rFonts w:hint="eastAsia"/>
          <w:b/>
          <w:bCs/>
          <w:sz w:val="24"/>
        </w:rPr>
        <w:t>二氏皆我之用：对佛道的批判与融摄</w:t>
      </w:r>
      <w:bookmarkEnd w:id="123"/>
      <w:bookmarkEnd w:id="124"/>
      <w:bookmarkEnd w:id="125"/>
    </w:p>
    <w:p>
      <w:pPr>
        <w:spacing w:line="360" w:lineRule="auto"/>
        <w:ind w:firstLine="420"/>
        <w:rPr>
          <w:sz w:val="24"/>
        </w:rPr>
      </w:pPr>
      <w:r>
        <w:rPr>
          <w:rFonts w:hint="eastAsia"/>
          <w:sz w:val="24"/>
        </w:rPr>
        <w:t>据上所述，阳明融摄佛老具有必然性和继承性，阳明是将这一融合的倾向推至高峰。王阳明对佛老的态度与宋儒有很大不同，他不仅正面肯定佛老一些思想，还在教学中将禅宗《坛经》与道家《悟真篇》等作为教材，这在于阳明自己独特的三教观，他认为：</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说兼取，便不是。圣人尽性至命，何物不备？何待兼取？</w:t>
      </w:r>
      <w:r>
        <w:rPr>
          <w:rFonts w:hint="eastAsia" w:ascii="楷体" w:hAnsi="楷体" w:eastAsia="楷体" w:cs="楷体"/>
          <w:bCs/>
          <w:sz w:val="24"/>
        </w:rPr>
        <w:t>二氏之用，皆我之用：即吾尽性至命中完养此身谓之仙；即吾尽性至命中不染世累谓之佛。但后世儒者不见圣学之全，故与二氏成二见耳。……圣人与天地民物同体，儒、佛、老、庄皆吾之用，是之谓大道。</w:t>
      </w:r>
      <w:r>
        <w:rPr>
          <w:rStyle w:val="6"/>
          <w:rFonts w:hint="eastAsia" w:ascii="楷体" w:hAnsi="楷体" w:eastAsia="楷体" w:cs="楷体"/>
          <w:sz w:val="24"/>
        </w:rPr>
        <w:footnoteReference w:id="89"/>
      </w:r>
    </w:p>
    <w:p>
      <w:pPr>
        <w:spacing w:line="360" w:lineRule="auto"/>
        <w:ind w:firstLine="420"/>
        <w:rPr>
          <w:color w:val="0000FF"/>
          <w:sz w:val="24"/>
        </w:rPr>
      </w:pPr>
      <w:r>
        <w:rPr>
          <w:rFonts w:hint="eastAsia"/>
          <w:sz w:val="24"/>
        </w:rPr>
        <w:t>在此阳明十分清楚的指出了其对于佛老的融合之处，即“不染世累”与“完养此身”。如陈来先生所说，“阳明以‘明莹无滞’说心体，正是吸收了禅宗‘来去自由、心体无滞’的生存智慧，根本上是指心体具有无滞性、无执著性。”</w:t>
      </w:r>
      <w:r>
        <w:rPr>
          <w:rStyle w:val="6"/>
          <w:rFonts w:hint="eastAsia"/>
          <w:sz w:val="24"/>
        </w:rPr>
        <w:footnoteReference w:id="90"/>
      </w:r>
      <w:r>
        <w:rPr>
          <w:rFonts w:hint="eastAsia"/>
          <w:sz w:val="24"/>
        </w:rPr>
        <w:t>并且阳明“至正德十年稍后乃有以空为极致之说，认为生命境界上禅宗的生存智慧要高于儒家的道德境界。……归越之后，以四句为教法，公开提出‘无善无恶心之体’。”在前面的讨论中，我们也可以看到王阳明使用了大量的佛道用语，不仅如此，还一方面以心解佛老，另一方面以佛老解心，将佛老的义理及内涵亦做了充分发挥，尤其是二者在“无”这一方面的资源。佛教自是处处透漏着“无”的智慧，道家亦是重“无”，如朱晓鹏所说“王阳明中后期还以道家形上学中最重要的无、虚无、太虚及有无、动静等本体论概念论证其良知本体。”</w:t>
      </w:r>
      <w:r>
        <w:rPr>
          <w:rStyle w:val="6"/>
          <w:rFonts w:hint="eastAsia"/>
          <w:sz w:val="24"/>
        </w:rPr>
        <w:footnoteReference w:id="91"/>
      </w:r>
      <w:r>
        <w:rPr>
          <w:rFonts w:hint="eastAsia"/>
          <w:color w:val="0000FF"/>
          <w:sz w:val="24"/>
        </w:rPr>
        <w:t xml:space="preserve"> </w:t>
      </w:r>
    </w:p>
    <w:p>
      <w:pPr>
        <w:spacing w:line="360" w:lineRule="auto"/>
        <w:ind w:firstLine="420"/>
        <w:rPr>
          <w:sz w:val="24"/>
        </w:rPr>
      </w:pPr>
      <w:r>
        <w:rPr>
          <w:rFonts w:hint="eastAsia"/>
          <w:sz w:val="24"/>
        </w:rPr>
        <w:t>当然，阳明对佛老的批判也是不容忽视的。阳明一再强调良知虽静虚，却并非佛家空寂全无。且其良知之学才是真正的无私无执，而佛求解脱，道求长生，实际都是为一己之私。如阳明曾说</w:t>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佛氏不着相，其实着了相。吾儒着相，其实不着相。佛怕父子累，却逃了父子；怕君臣累，却逃了君臣；怕夫妇累，却逃了夫妇；都是为个君臣、父子、夫妇着了相，便需逃避。如吾儒有个父子，还他以仁；有个君臣，还他以义；有个夫妇，还他以别；何曾着父子、君臣、夫妇的相？</w:t>
      </w:r>
      <w:r>
        <w:rPr>
          <w:rStyle w:val="6"/>
          <w:rFonts w:hint="eastAsia" w:ascii="楷体" w:hAnsi="楷体" w:eastAsia="楷体" w:cs="楷体"/>
          <w:sz w:val="24"/>
        </w:rPr>
        <w:footnoteReference w:id="92"/>
      </w:r>
    </w:p>
    <w:p>
      <w:pPr>
        <w:spacing w:line="360" w:lineRule="auto"/>
        <w:ind w:left="479" w:leftChars="228" w:firstLine="480" w:firstLineChars="200"/>
        <w:rPr>
          <w:rFonts w:ascii="楷体" w:hAnsi="楷体" w:eastAsia="楷体" w:cs="楷体"/>
          <w:sz w:val="24"/>
        </w:rPr>
      </w:pPr>
      <w:r>
        <w:rPr>
          <w:rFonts w:hint="eastAsia" w:ascii="楷体" w:hAnsi="楷体" w:eastAsia="楷体" w:cs="楷体"/>
          <w:sz w:val="24"/>
        </w:rPr>
        <w:t>仙家说虚，从养生上来；佛氏说无，从出离生死苦海上来；却于本体上加却这些子意思在，便不是他虚无的本色了，便于本体有障碍。</w:t>
      </w:r>
      <w:r>
        <w:rPr>
          <w:rStyle w:val="6"/>
          <w:rFonts w:hint="eastAsia" w:ascii="楷体" w:hAnsi="楷体" w:eastAsia="楷体" w:cs="楷体"/>
          <w:sz w:val="24"/>
        </w:rPr>
        <w:footnoteReference w:id="93"/>
      </w:r>
    </w:p>
    <w:p>
      <w:pPr>
        <w:spacing w:line="360" w:lineRule="auto"/>
        <w:ind w:firstLine="420"/>
        <w:rPr>
          <w:sz w:val="24"/>
        </w:rPr>
      </w:pPr>
      <w:r>
        <w:rPr>
          <w:rFonts w:hint="eastAsia"/>
          <w:sz w:val="24"/>
        </w:rPr>
        <w:t>且不言阳明对佛道的此等批判是否中肯，由阳明之言可见阳明认为二家未有真“无”，而良知之学则是融通其“无”且超越其“无”的。</w:t>
      </w:r>
    </w:p>
    <w:p>
      <w:pPr>
        <w:spacing w:line="360" w:lineRule="auto"/>
        <w:rPr>
          <w:b/>
          <w:bCs/>
          <w:sz w:val="24"/>
        </w:rPr>
      </w:pPr>
      <w:bookmarkStart w:id="126" w:name="_Toc11718"/>
      <w:bookmarkStart w:id="127" w:name="_Toc2367"/>
      <w:bookmarkStart w:id="128" w:name="_Toc27128"/>
      <w:bookmarkStart w:id="129" w:name="_Toc15308"/>
      <w:r>
        <w:rPr>
          <w:rFonts w:hint="eastAsia"/>
          <w:b/>
          <w:bCs/>
          <w:sz w:val="24"/>
        </w:rPr>
        <w:t>2、</w:t>
      </w:r>
      <w:bookmarkEnd w:id="126"/>
      <w:r>
        <w:rPr>
          <w:rFonts w:hint="eastAsia"/>
          <w:b/>
          <w:bCs/>
          <w:sz w:val="24"/>
        </w:rPr>
        <w:t>心之所同然：对儒家的继承</w:t>
      </w:r>
      <w:bookmarkEnd w:id="127"/>
      <w:bookmarkEnd w:id="128"/>
      <w:bookmarkEnd w:id="129"/>
    </w:p>
    <w:p>
      <w:pPr>
        <w:spacing w:line="360" w:lineRule="auto"/>
        <w:ind w:firstLine="420"/>
        <w:rPr>
          <w:sz w:val="24"/>
        </w:rPr>
      </w:pPr>
      <w:r>
        <w:rPr>
          <w:rFonts w:hint="eastAsia"/>
          <w:sz w:val="24"/>
        </w:rPr>
        <w:t>阳明心学中的良知本体是“静虚而中有”的，这种对本体进行有无相合的阐释，在宋明理学中从周敦颐即已经开始，比如他讲“无极而太极”</w:t>
      </w:r>
      <w:r>
        <w:rPr>
          <w:rStyle w:val="6"/>
          <w:rFonts w:hint="eastAsia"/>
          <w:sz w:val="24"/>
        </w:rPr>
        <w:footnoteReference w:id="94"/>
      </w:r>
      <w:r>
        <w:rPr>
          <w:rFonts w:hint="eastAsia"/>
          <w:sz w:val="24"/>
        </w:rPr>
        <w:t>；之后程颐又提出“冲漠无朕，万象森然已具”</w:t>
      </w:r>
      <w:r>
        <w:rPr>
          <w:rStyle w:val="6"/>
          <w:rFonts w:hint="eastAsia"/>
          <w:sz w:val="24"/>
        </w:rPr>
        <w:footnoteReference w:id="95"/>
      </w:r>
      <w:r>
        <w:rPr>
          <w:rFonts w:hint="eastAsia"/>
          <w:sz w:val="24"/>
        </w:rPr>
        <w:t>；包括前文提到的朱子全体大用思想亦有此意。除此之外，阳明万物一体中的“无我”思想也与宋明儒者的经典命题相关，比如张载说道“乾称父，坤称母。予兹藐焉，乃浑然中处。故天地之塞，吾其体；天地之帅，吾其性，民吾同胞，物吾与也”</w:t>
      </w:r>
      <w:r>
        <w:rPr>
          <w:rStyle w:val="6"/>
          <w:rFonts w:hint="eastAsia"/>
          <w:sz w:val="24"/>
        </w:rPr>
        <w:footnoteReference w:id="96"/>
      </w:r>
      <w:r>
        <w:rPr>
          <w:rFonts w:hint="eastAsia"/>
          <w:sz w:val="24"/>
        </w:rPr>
        <w:t>；程颢言“仁者，浑然与物同体”</w:t>
      </w:r>
      <w:r>
        <w:rPr>
          <w:rStyle w:val="6"/>
          <w:rFonts w:hint="eastAsia"/>
          <w:sz w:val="24"/>
        </w:rPr>
        <w:footnoteReference w:id="97"/>
      </w:r>
      <w:r>
        <w:rPr>
          <w:rFonts w:hint="eastAsia"/>
          <w:sz w:val="24"/>
        </w:rPr>
        <w:t>；陆九渊主张“宇宙便是吾心，吾心即是宇宙”</w:t>
      </w:r>
      <w:r>
        <w:rPr>
          <w:rStyle w:val="6"/>
          <w:rFonts w:hint="eastAsia"/>
          <w:sz w:val="24"/>
        </w:rPr>
        <w:footnoteReference w:id="98"/>
      </w:r>
      <w:r>
        <w:rPr>
          <w:rFonts w:hint="eastAsia"/>
          <w:sz w:val="24"/>
        </w:rPr>
        <w:t>等等。这些命题中都蕴含着去除私我的“无我”思想，通过克己之私挺立出一个大我。阳明继承以上两方面的资源，并在此基础上将“无我”更加推进，尝试进一步消解人的自我意识，并将本体有无相合的内涵表达得更为详尽。</w:t>
      </w:r>
    </w:p>
    <w:p>
      <w:pPr>
        <w:spacing w:line="360" w:lineRule="auto"/>
        <w:ind w:firstLine="420"/>
        <w:rPr>
          <w:sz w:val="24"/>
        </w:rPr>
      </w:pPr>
      <w:r>
        <w:rPr>
          <w:rFonts w:hint="eastAsia"/>
          <w:sz w:val="24"/>
        </w:rPr>
        <w:t>阳明心学中“无滞无碍”的境界亦是儒家一直存有的精神境界，如孔子的“从心所欲而不逾矩”，濂溪的“胸怀洒落，如光风霁月”，明道的“情顺万物而无情”，邵雍的“平生不做皱眉事”。这一境界亦可概括为洒落，王阳明称“洒落为吾心之体，敬畏为洒落之功”</w:t>
      </w:r>
      <w:r>
        <w:rPr>
          <w:rStyle w:val="6"/>
          <w:rFonts w:hint="eastAsia"/>
          <w:sz w:val="24"/>
        </w:rPr>
        <w:footnoteReference w:id="99"/>
      </w:r>
      <w:r>
        <w:rPr>
          <w:rFonts w:hint="eastAsia"/>
          <w:sz w:val="24"/>
        </w:rPr>
        <w:t>儒家的这种传统的自由并非放纵，而是一种身处于世的达观，是一种有方向性的自由。宋明儒者将变化气质，很大部分在于实现精神上的这种自由。孟子四十不动心，二程道“虽热不烦，虽寒不栗，无所怒，无所喜，无所取，去就犹是，死生犹是，夫是之谓不动心。”</w:t>
      </w:r>
      <w:r>
        <w:rPr>
          <w:rStyle w:val="6"/>
          <w:rFonts w:hint="eastAsia"/>
          <w:sz w:val="24"/>
        </w:rPr>
        <w:footnoteReference w:id="100"/>
      </w:r>
      <w:r>
        <w:rPr>
          <w:rFonts w:hint="eastAsia"/>
          <w:sz w:val="24"/>
        </w:rPr>
        <w:t>不动心既是一种境界，亦是工夫。阳明曾说“信此良知忍耐去做，不管人非笑，不管人毁谤，不管人荣辱，任他工夫有进有退，我只是这致良知的主宰不息，久久自然有得力处，一切外事亦自能不动。”</w:t>
      </w:r>
      <w:r>
        <w:rPr>
          <w:rStyle w:val="6"/>
          <w:rFonts w:hint="eastAsia"/>
          <w:sz w:val="24"/>
        </w:rPr>
        <w:footnoteReference w:id="101"/>
      </w:r>
      <w:r>
        <w:rPr>
          <w:rFonts w:hint="eastAsia"/>
          <w:sz w:val="24"/>
        </w:rPr>
        <w:t>由此可见，阳明思想中“无”的本体、境界与工夫实乃为儒家一脉相承的。</w:t>
      </w:r>
    </w:p>
    <w:p>
      <w:pPr>
        <w:spacing w:line="360" w:lineRule="auto"/>
        <w:rPr>
          <w:b/>
          <w:bCs/>
          <w:sz w:val="24"/>
        </w:rPr>
      </w:pPr>
      <w:bookmarkStart w:id="130" w:name="_Toc11954"/>
      <w:bookmarkStart w:id="131" w:name="_Toc26239"/>
      <w:bookmarkStart w:id="132" w:name="_Toc27372"/>
      <w:r>
        <w:rPr>
          <w:rFonts w:hint="eastAsia"/>
          <w:b/>
          <w:bCs/>
          <w:sz w:val="24"/>
        </w:rPr>
        <w:t>（三）有无皆体：阳明哲学的拯救与逍遥</w:t>
      </w:r>
      <w:bookmarkEnd w:id="130"/>
      <w:bookmarkEnd w:id="131"/>
      <w:bookmarkEnd w:id="132"/>
    </w:p>
    <w:p>
      <w:pPr>
        <w:spacing w:line="360" w:lineRule="auto"/>
        <w:ind w:firstLine="480" w:firstLineChars="200"/>
      </w:pPr>
      <w:r>
        <w:rPr>
          <w:rFonts w:hint="eastAsia"/>
          <w:sz w:val="24"/>
        </w:rPr>
        <w:t>陈来先生将王阳明的境界总结为：</w:t>
      </w:r>
      <w:r>
        <w:rPr>
          <w:rFonts w:hint="eastAsia"/>
          <w:bCs/>
          <w:sz w:val="24"/>
        </w:rPr>
        <w:t>以有为体，以无为用</w:t>
      </w:r>
      <w:r>
        <w:rPr>
          <w:rFonts w:hint="eastAsia"/>
          <w:sz w:val="24"/>
        </w:rPr>
        <w:t>。“有”是道德境界与天地境界（仁者与天地万物为一体）；“无”是面对人的生存的基本情态提出的超然自由之境，具有超道德性。</w:t>
      </w:r>
      <w:r>
        <w:rPr>
          <w:rStyle w:val="6"/>
          <w:rFonts w:hint="eastAsia"/>
          <w:sz w:val="24"/>
        </w:rPr>
        <w:footnoteReference w:id="102"/>
      </w:r>
      <w:r>
        <w:rPr>
          <w:rFonts w:hint="eastAsia"/>
          <w:sz w:val="24"/>
        </w:rPr>
        <w:t>在“有”与“无”的交错中，陈来先生精准的选取最具代表性与说服力的一对内涵对阳明做了总结。但若论其本体，我们可以看到阳明学说中有无不只是体用的关系，就良知而言，所存有的“理”是其体，静虚的“无”也是其体，也就是说“有”、“无”皆体。从本体出发，其工夫与境界皆是有无相合的。阳明一生时常于“介入”时思“超然”，于“逍遥”时念“拯救”</w:t>
      </w:r>
      <w:r>
        <w:rPr>
          <w:rStyle w:val="6"/>
          <w:rFonts w:hint="eastAsia"/>
          <w:sz w:val="24"/>
        </w:rPr>
        <w:footnoteReference w:id="103"/>
      </w:r>
      <w:r>
        <w:rPr>
          <w:rFonts w:hint="eastAsia"/>
          <w:sz w:val="24"/>
        </w:rPr>
        <w:t>，其主基调也可谓之入世与责任。正如阳明自言“山僧对我笑，长见说归山。如何十年别，依旧不曾闲？”</w:t>
      </w:r>
      <w:r>
        <w:rPr>
          <w:rStyle w:val="6"/>
          <w:rFonts w:hint="eastAsia"/>
          <w:sz w:val="24"/>
        </w:rPr>
        <w:footnoteReference w:id="104"/>
      </w:r>
      <w:r>
        <w:rPr>
          <w:rFonts w:hint="eastAsia"/>
          <w:sz w:val="24"/>
        </w:rPr>
        <w:t>然而体用原本不二，心有山水，军宦书院处皆是其南山。阳明哲学妙不可言，可言者冰山一角，重在于体认。并非只是“诸子之学起于救世之弊，应时而生”，历来儒学皆是如此，所谓拯救是拯救当世之人，当世之政；所谓逍遥也免不了历经一番“十年尘海劳魂梦”</w:t>
      </w:r>
      <w:r>
        <w:rPr>
          <w:rStyle w:val="6"/>
          <w:rFonts w:hint="eastAsia"/>
          <w:sz w:val="24"/>
        </w:rPr>
        <w:footnoteReference w:id="105"/>
      </w:r>
      <w:r>
        <w:rPr>
          <w:rFonts w:hint="eastAsia"/>
          <w:sz w:val="24"/>
        </w:rPr>
        <w:t>的锤炼心性，更免不了“饥来吃饭倦来眠”</w:t>
      </w:r>
      <w:r>
        <w:rPr>
          <w:rStyle w:val="6"/>
          <w:rFonts w:hint="eastAsia"/>
          <w:sz w:val="24"/>
        </w:rPr>
        <w:footnoteReference w:id="106"/>
      </w:r>
      <w:r>
        <w:rPr>
          <w:rFonts w:hint="eastAsia"/>
          <w:sz w:val="24"/>
        </w:rPr>
        <w:t>淡如水的修行。出入皆逃不过身处的时代，却又超越了自身。阳明哲学之所以有强大的生命力，一是在于其有无相合，身在红尘却又超然物外；另一则是具有极强的可实践性，纸上谈兵从来不是阳明哲学。因此，阳明哲学不只是宋明理学的一个重要部分，不只是儒家思想的一个高峰，也是一条安身立命的路，安他身，安己身；立此命，立彼命，是永恒而不是过去。</w:t>
      </w:r>
    </w:p>
    <w:p>
      <w:pPr>
        <w:spacing w:line="360" w:lineRule="auto"/>
        <w:rPr>
          <w:b/>
          <w:sz w:val="24"/>
        </w:rPr>
      </w:pPr>
    </w:p>
    <w:p>
      <w:pPr>
        <w:spacing w:line="360" w:lineRule="auto"/>
        <w:rPr>
          <w:b/>
          <w:sz w:val="28"/>
          <w:szCs w:val="28"/>
        </w:rPr>
      </w:pPr>
    </w:p>
    <w:p>
      <w:pPr>
        <w:spacing w:line="360" w:lineRule="auto"/>
        <w:rPr>
          <w:b/>
          <w:sz w:val="24"/>
        </w:rPr>
      </w:pPr>
    </w:p>
    <w:p>
      <w:pPr>
        <w:spacing w:line="360" w:lineRule="auto"/>
        <w:rPr>
          <w:b/>
          <w:sz w:val="24"/>
        </w:rPr>
      </w:pPr>
      <w:bookmarkStart w:id="133" w:name="_Toc4231"/>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4"/>
        </w:rPr>
      </w:pPr>
      <w:bookmarkStart w:id="134" w:name="_Toc3790"/>
      <w:r>
        <w:rPr>
          <w:rFonts w:hint="eastAsia"/>
          <w:b/>
          <w:sz w:val="28"/>
          <w:szCs w:val="28"/>
        </w:rPr>
        <w:t>参考文献</w:t>
      </w:r>
      <w:bookmarkEnd w:id="134"/>
    </w:p>
    <w:p>
      <w:pPr>
        <w:spacing w:line="360" w:lineRule="auto"/>
        <w:rPr>
          <w:b/>
          <w:sz w:val="24"/>
        </w:rPr>
      </w:pPr>
    </w:p>
    <w:p>
      <w:pPr>
        <w:spacing w:line="360" w:lineRule="auto"/>
        <w:rPr>
          <w:b/>
          <w:sz w:val="24"/>
        </w:rPr>
      </w:pPr>
      <w:bookmarkStart w:id="135" w:name="_Toc19349"/>
      <w:r>
        <w:rPr>
          <w:rFonts w:hint="eastAsia"/>
          <w:b/>
          <w:sz w:val="24"/>
        </w:rPr>
        <w:t>古籍</w:t>
      </w:r>
      <w:bookmarkEnd w:id="133"/>
      <w:bookmarkEnd w:id="135"/>
    </w:p>
    <w:p>
      <w:pPr>
        <w:spacing w:line="360" w:lineRule="auto"/>
        <w:rPr>
          <w:b/>
          <w:highlight w:val="yellow"/>
        </w:rPr>
      </w:pPr>
    </w:p>
    <w:p>
      <w:pPr>
        <w:spacing w:line="360" w:lineRule="auto"/>
        <w:rPr>
          <w:rFonts w:hint="eastAsia"/>
          <w:color w:val="FF0000"/>
          <w:sz w:val="24"/>
        </w:rPr>
      </w:pPr>
      <w:bookmarkStart w:id="136" w:name="_Toc19437"/>
      <w:bookmarkStart w:id="137" w:name="_Toc16865"/>
      <w:bookmarkStart w:id="138" w:name="_Toc10091"/>
      <w:r>
        <w:rPr>
          <w:rFonts w:hint="eastAsia"/>
          <w:sz w:val="24"/>
        </w:rPr>
        <w:t>1</w:t>
      </w:r>
      <w:r>
        <w:rPr>
          <w:rFonts w:hint="eastAsia"/>
          <w:color w:val="auto"/>
          <w:sz w:val="24"/>
        </w:rPr>
        <w:t>、</w:t>
      </w:r>
      <w:bookmarkStart w:id="139" w:name="_Toc10503"/>
      <w:bookmarkStart w:id="140" w:name="_Toc1532"/>
      <w:bookmarkStart w:id="141" w:name="_Toc1550"/>
      <w:r>
        <w:rPr>
          <w:rFonts w:hint="eastAsia"/>
          <w:color w:val="auto"/>
          <w:sz w:val="24"/>
        </w:rPr>
        <w:t>郭庆藩：《庄子集释》，中华书局，2016年</w:t>
      </w:r>
      <w:bookmarkEnd w:id="139"/>
      <w:bookmarkEnd w:id="140"/>
      <w:bookmarkEnd w:id="141"/>
    </w:p>
    <w:p>
      <w:pPr>
        <w:spacing w:line="360" w:lineRule="auto"/>
        <w:rPr>
          <w:sz w:val="24"/>
        </w:rPr>
      </w:pPr>
      <w:r>
        <w:rPr>
          <w:rFonts w:hint="eastAsia"/>
          <w:sz w:val="24"/>
          <w:lang w:val="en-US" w:eastAsia="zh-CN"/>
        </w:rPr>
        <w:t>2、</w:t>
      </w:r>
      <w:r>
        <w:rPr>
          <w:rFonts w:hint="eastAsia"/>
          <w:sz w:val="24"/>
        </w:rPr>
        <w:t>邵雍：《邵雍集》，中华书局，2010年</w:t>
      </w:r>
      <w:bookmarkEnd w:id="136"/>
      <w:bookmarkEnd w:id="137"/>
      <w:bookmarkEnd w:id="138"/>
    </w:p>
    <w:p>
      <w:pPr>
        <w:spacing w:line="360" w:lineRule="auto"/>
        <w:rPr>
          <w:sz w:val="24"/>
        </w:rPr>
      </w:pPr>
      <w:bookmarkStart w:id="142" w:name="_Toc31600"/>
      <w:bookmarkStart w:id="143" w:name="_Toc5748"/>
      <w:bookmarkStart w:id="144" w:name="_Toc31511"/>
      <w:r>
        <w:rPr>
          <w:rFonts w:hint="eastAsia"/>
          <w:sz w:val="24"/>
          <w:lang w:val="en-US" w:eastAsia="zh-CN"/>
        </w:rPr>
        <w:t>3</w:t>
      </w:r>
      <w:r>
        <w:rPr>
          <w:rFonts w:hint="eastAsia"/>
          <w:sz w:val="24"/>
        </w:rPr>
        <w:t>、张载：《张载集》，中华书局，1978年</w:t>
      </w:r>
      <w:bookmarkEnd w:id="142"/>
      <w:bookmarkEnd w:id="143"/>
      <w:bookmarkEnd w:id="144"/>
    </w:p>
    <w:p>
      <w:pPr>
        <w:spacing w:line="360" w:lineRule="auto"/>
        <w:rPr>
          <w:sz w:val="24"/>
        </w:rPr>
      </w:pPr>
      <w:bookmarkStart w:id="145" w:name="_Toc28640"/>
      <w:bookmarkStart w:id="146" w:name="_Toc12667"/>
      <w:bookmarkStart w:id="147" w:name="_Toc29680"/>
      <w:r>
        <w:rPr>
          <w:rFonts w:hint="eastAsia"/>
          <w:sz w:val="24"/>
          <w:lang w:val="en-US" w:eastAsia="zh-CN"/>
        </w:rPr>
        <w:t>4</w:t>
      </w:r>
      <w:r>
        <w:rPr>
          <w:rFonts w:hint="eastAsia"/>
          <w:sz w:val="24"/>
        </w:rPr>
        <w:t>、程颢、程颐：《二程集》，中华书局，1981年</w:t>
      </w:r>
      <w:bookmarkEnd w:id="145"/>
      <w:bookmarkEnd w:id="146"/>
      <w:bookmarkEnd w:id="147"/>
    </w:p>
    <w:p>
      <w:pPr>
        <w:spacing w:line="360" w:lineRule="auto"/>
        <w:rPr>
          <w:sz w:val="24"/>
        </w:rPr>
      </w:pPr>
      <w:bookmarkStart w:id="148" w:name="_Toc1348"/>
      <w:bookmarkStart w:id="149" w:name="_Toc32747"/>
      <w:bookmarkStart w:id="150" w:name="_Toc12985"/>
      <w:r>
        <w:rPr>
          <w:rFonts w:hint="eastAsia"/>
          <w:sz w:val="24"/>
          <w:lang w:val="en-US" w:eastAsia="zh-CN"/>
        </w:rPr>
        <w:t>5</w:t>
      </w:r>
      <w:r>
        <w:rPr>
          <w:rFonts w:hint="eastAsia"/>
          <w:sz w:val="24"/>
        </w:rPr>
        <w:t>、朱熹：《四书章句集注》，中华书局，1983年</w:t>
      </w:r>
      <w:bookmarkEnd w:id="148"/>
      <w:bookmarkEnd w:id="149"/>
      <w:bookmarkEnd w:id="150"/>
    </w:p>
    <w:p>
      <w:pPr>
        <w:spacing w:line="360" w:lineRule="auto"/>
        <w:rPr>
          <w:sz w:val="24"/>
        </w:rPr>
      </w:pPr>
      <w:bookmarkStart w:id="151" w:name="_Toc17276"/>
      <w:bookmarkStart w:id="152" w:name="_Toc21928"/>
      <w:bookmarkStart w:id="153" w:name="_Toc1364"/>
      <w:r>
        <w:rPr>
          <w:rFonts w:hint="eastAsia"/>
          <w:sz w:val="24"/>
          <w:lang w:val="en-US" w:eastAsia="zh-CN"/>
        </w:rPr>
        <w:t>6</w:t>
      </w:r>
      <w:r>
        <w:rPr>
          <w:rFonts w:hint="eastAsia"/>
          <w:sz w:val="24"/>
        </w:rPr>
        <w:t>、陆九渊：《陆九渊集》，中华书局，1980年</w:t>
      </w:r>
      <w:bookmarkEnd w:id="151"/>
      <w:bookmarkEnd w:id="152"/>
      <w:bookmarkEnd w:id="153"/>
    </w:p>
    <w:p>
      <w:pPr>
        <w:spacing w:line="360" w:lineRule="auto"/>
        <w:rPr>
          <w:sz w:val="24"/>
        </w:rPr>
      </w:pPr>
      <w:bookmarkStart w:id="154" w:name="_Toc6401"/>
      <w:bookmarkStart w:id="155" w:name="_Toc16592"/>
      <w:bookmarkStart w:id="156" w:name="_Toc25227"/>
      <w:r>
        <w:rPr>
          <w:rFonts w:hint="eastAsia"/>
          <w:sz w:val="24"/>
          <w:lang w:val="en-US" w:eastAsia="zh-CN"/>
        </w:rPr>
        <w:t>7</w:t>
      </w:r>
      <w:r>
        <w:rPr>
          <w:rFonts w:hint="eastAsia"/>
          <w:sz w:val="24"/>
        </w:rPr>
        <w:t>、王阳明：《王阳明全集》，上海古籍出版社，1992年</w:t>
      </w:r>
      <w:bookmarkEnd w:id="154"/>
      <w:bookmarkEnd w:id="155"/>
      <w:bookmarkEnd w:id="156"/>
    </w:p>
    <w:p>
      <w:pPr>
        <w:spacing w:line="360" w:lineRule="auto"/>
        <w:rPr>
          <w:sz w:val="24"/>
        </w:rPr>
      </w:pPr>
      <w:bookmarkStart w:id="157" w:name="_Toc16053"/>
      <w:bookmarkStart w:id="158" w:name="_Toc13009"/>
      <w:r>
        <w:rPr>
          <w:rFonts w:hint="eastAsia"/>
          <w:sz w:val="24"/>
          <w:lang w:val="en-US" w:eastAsia="zh-CN"/>
        </w:rPr>
        <w:t>8</w:t>
      </w:r>
      <w:r>
        <w:rPr>
          <w:rFonts w:hint="eastAsia"/>
          <w:sz w:val="24"/>
        </w:rPr>
        <w:t>、王夫之：《船山思问录》，上海古籍出版社，2000年</w:t>
      </w:r>
      <w:bookmarkEnd w:id="157"/>
      <w:bookmarkEnd w:id="158"/>
    </w:p>
    <w:p>
      <w:pPr>
        <w:spacing w:line="360" w:lineRule="auto"/>
        <w:rPr>
          <w:sz w:val="24"/>
          <w:highlight w:val="yellow"/>
        </w:rPr>
      </w:pPr>
    </w:p>
    <w:p>
      <w:pPr>
        <w:spacing w:line="360" w:lineRule="auto"/>
        <w:rPr>
          <w:sz w:val="24"/>
          <w:highlight w:val="yellow"/>
        </w:rPr>
      </w:pPr>
      <w:bookmarkStart w:id="159" w:name="_Toc31707"/>
      <w:bookmarkStart w:id="160" w:name="_Toc808"/>
      <w:r>
        <w:rPr>
          <w:rFonts w:hint="eastAsia"/>
          <w:b/>
          <w:bCs/>
          <w:sz w:val="24"/>
        </w:rPr>
        <w:t>现代研究论著</w:t>
      </w:r>
      <w:bookmarkEnd w:id="159"/>
      <w:bookmarkEnd w:id="160"/>
    </w:p>
    <w:p>
      <w:pPr>
        <w:spacing w:line="360" w:lineRule="auto"/>
        <w:rPr>
          <w:sz w:val="24"/>
          <w:highlight w:val="yellow"/>
        </w:rPr>
      </w:pPr>
    </w:p>
    <w:p>
      <w:pPr>
        <w:numPr>
          <w:ilvl w:val="0"/>
          <w:numId w:val="2"/>
        </w:numPr>
        <w:spacing w:line="360" w:lineRule="auto"/>
        <w:rPr>
          <w:sz w:val="24"/>
        </w:rPr>
      </w:pPr>
      <w:r>
        <w:rPr>
          <w:rFonts w:hint="eastAsia"/>
          <w:sz w:val="24"/>
        </w:rPr>
        <w:t>钱穆：《阳明学述要》，九州出版社，2015年</w:t>
      </w:r>
    </w:p>
    <w:p>
      <w:pPr>
        <w:numPr>
          <w:ilvl w:val="0"/>
          <w:numId w:val="2"/>
        </w:numPr>
        <w:spacing w:line="360" w:lineRule="auto"/>
        <w:rPr>
          <w:sz w:val="24"/>
        </w:rPr>
      </w:pPr>
      <w:r>
        <w:rPr>
          <w:rFonts w:hint="eastAsia"/>
          <w:sz w:val="24"/>
        </w:rPr>
        <w:t>黄寿褀、张善文：《周易译注》，上海古籍出版社，2001年</w:t>
      </w:r>
    </w:p>
    <w:p>
      <w:pPr>
        <w:spacing w:line="360" w:lineRule="auto"/>
        <w:rPr>
          <w:sz w:val="24"/>
        </w:rPr>
      </w:pPr>
      <w:r>
        <w:rPr>
          <w:rFonts w:hint="eastAsia"/>
          <w:sz w:val="24"/>
        </w:rPr>
        <w:t>3、邓爱民：《传习录注疏》，上海古籍出版社，2012年</w:t>
      </w:r>
    </w:p>
    <w:p>
      <w:pPr>
        <w:spacing w:line="360" w:lineRule="auto"/>
        <w:rPr>
          <w:sz w:val="24"/>
        </w:rPr>
      </w:pPr>
      <w:r>
        <w:rPr>
          <w:rFonts w:hint="eastAsia"/>
          <w:sz w:val="24"/>
        </w:rPr>
        <w:t>4、秦家懿：《王阳明》，生活·读书·新知三联书店，2017年</w:t>
      </w:r>
    </w:p>
    <w:p>
      <w:pPr>
        <w:spacing w:line="360" w:lineRule="auto"/>
        <w:rPr>
          <w:sz w:val="24"/>
        </w:rPr>
      </w:pPr>
      <w:r>
        <w:rPr>
          <w:rFonts w:hint="eastAsia"/>
          <w:sz w:val="24"/>
        </w:rPr>
        <w:t>5、王晓昕：《传习录译注》，中华书局，2018年</w:t>
      </w:r>
    </w:p>
    <w:p>
      <w:pPr>
        <w:pStyle w:val="4"/>
        <w:spacing w:line="360" w:lineRule="auto"/>
        <w:rPr>
          <w:sz w:val="24"/>
        </w:rPr>
      </w:pPr>
      <w:r>
        <w:rPr>
          <w:rFonts w:hint="eastAsia"/>
          <w:sz w:val="24"/>
        </w:rPr>
        <w:t>6、陈来：《有无之境——王阳明哲学的精神》，北京大学出版社，2013年</w:t>
      </w:r>
    </w:p>
    <w:p>
      <w:pPr>
        <w:pStyle w:val="4"/>
        <w:spacing w:line="360" w:lineRule="auto"/>
        <w:rPr>
          <w:sz w:val="24"/>
        </w:rPr>
      </w:pPr>
      <w:r>
        <w:rPr>
          <w:rFonts w:hint="eastAsia"/>
          <w:sz w:val="24"/>
        </w:rPr>
        <w:t>7、陈来：《仁学本体论》，生活·读书·新知三联书店，2014年</w:t>
      </w:r>
    </w:p>
    <w:p>
      <w:pPr>
        <w:pStyle w:val="4"/>
        <w:spacing w:line="360" w:lineRule="auto"/>
        <w:rPr>
          <w:sz w:val="24"/>
        </w:rPr>
      </w:pPr>
      <w:r>
        <w:rPr>
          <w:rFonts w:hint="eastAsia"/>
          <w:sz w:val="24"/>
        </w:rPr>
        <w:t>8、钱明：《王阳明及其学派考》，人民出版社，2009年</w:t>
      </w:r>
    </w:p>
    <w:p>
      <w:pPr>
        <w:pStyle w:val="4"/>
        <w:spacing w:line="360" w:lineRule="auto"/>
        <w:rPr>
          <w:sz w:val="24"/>
        </w:rPr>
      </w:pPr>
      <w:r>
        <w:rPr>
          <w:rFonts w:hint="eastAsia"/>
          <w:sz w:val="24"/>
        </w:rPr>
        <w:t>9、杨国荣：《心学之思——王阳明哲学的阐释》，生活·读书·新知三联书店，1997年</w:t>
      </w:r>
    </w:p>
    <w:p>
      <w:pPr>
        <w:spacing w:line="360" w:lineRule="auto"/>
        <w:rPr>
          <w:sz w:val="24"/>
        </w:rPr>
      </w:pPr>
      <w:r>
        <w:rPr>
          <w:rFonts w:hint="eastAsia"/>
          <w:sz w:val="24"/>
        </w:rPr>
        <w:t>10、朱晓鹏：《王阳明与道家道教》，中国人民大学出版社，2009年</w:t>
      </w:r>
      <w:r>
        <w:rPr>
          <w:sz w:val="24"/>
        </w:rPr>
        <w:t xml:space="preserve"> </w:t>
      </w:r>
    </w:p>
    <w:p>
      <w:pPr>
        <w:spacing w:line="360" w:lineRule="auto"/>
        <w:rPr>
          <w:sz w:val="24"/>
        </w:rPr>
      </w:pPr>
      <w:r>
        <w:rPr>
          <w:rFonts w:hint="eastAsia"/>
          <w:sz w:val="24"/>
        </w:rPr>
        <w:t>11、陈立胜：《从「身—体」的立场看王阳明「万物一体」论》，华东师范大学出版社，2007年</w:t>
      </w:r>
    </w:p>
    <w:p>
      <w:pPr>
        <w:spacing w:line="360" w:lineRule="auto"/>
        <w:rPr>
          <w:sz w:val="24"/>
        </w:rPr>
      </w:pPr>
      <w:r>
        <w:rPr>
          <w:rFonts w:hint="eastAsia"/>
          <w:sz w:val="24"/>
        </w:rPr>
        <w:t>12、陈清春：《七情之理——王阳明道德哲学的现象学诠释》，人民出版社，2016年</w:t>
      </w:r>
    </w:p>
    <w:p>
      <w:pPr>
        <w:spacing w:line="360" w:lineRule="auto"/>
        <w:rPr>
          <w:sz w:val="24"/>
        </w:rPr>
      </w:pPr>
      <w:r>
        <w:rPr>
          <w:rFonts w:hint="eastAsia"/>
          <w:sz w:val="24"/>
        </w:rPr>
        <w:t>13、彭国翔：《良知学的展开——王龙溪与中晚明的良知学》，生活·读书·新知三联书店，2015年</w:t>
      </w:r>
    </w:p>
    <w:p>
      <w:pPr>
        <w:pStyle w:val="4"/>
        <w:spacing w:line="360" w:lineRule="auto"/>
        <w:rPr>
          <w:sz w:val="24"/>
        </w:rPr>
      </w:pPr>
      <w:r>
        <w:rPr>
          <w:rFonts w:hint="eastAsia"/>
          <w:sz w:val="24"/>
        </w:rPr>
        <w:t>14、【日】</w:t>
      </w:r>
      <w:r>
        <w:rPr>
          <w:rFonts w:hint="eastAsia"/>
          <w:color w:val="000000" w:themeColor="text1"/>
          <w:sz w:val="24"/>
          <w14:textFill>
            <w14:solidFill>
              <w14:schemeClr w14:val="tx1"/>
            </w14:solidFill>
          </w14:textFill>
        </w:rPr>
        <w:t>岛田虔次著，蒋保国译：《朱子学与阳明学》，陕西师范大学出版社，1986年</w:t>
      </w:r>
    </w:p>
    <w:p>
      <w:pPr>
        <w:pStyle w:val="4"/>
        <w:spacing w:line="360" w:lineRule="auto"/>
        <w:rPr>
          <w:sz w:val="24"/>
        </w:rPr>
      </w:pPr>
      <w:r>
        <w:rPr>
          <w:rFonts w:hint="eastAsia"/>
          <w:sz w:val="24"/>
        </w:rPr>
        <w:t>15、【日】冈田武彦著，吴光、钱明、屠承先译：《王阳明与明末儒学》，上海古籍出版社，2000年</w:t>
      </w:r>
    </w:p>
    <w:p>
      <w:pPr>
        <w:pStyle w:val="4"/>
        <w:spacing w:line="360" w:lineRule="auto"/>
        <w:rPr>
          <w:sz w:val="24"/>
        </w:rPr>
      </w:pPr>
      <w:r>
        <w:rPr>
          <w:rFonts w:hint="eastAsia"/>
          <w:sz w:val="24"/>
        </w:rPr>
        <w:t>16、【日】荒木见悟著，廖肇亨译：《明末清初的思想与佛教》，上海古籍出版社，2010年</w:t>
      </w:r>
    </w:p>
    <w:p>
      <w:pPr>
        <w:pStyle w:val="4"/>
        <w:spacing w:line="360" w:lineRule="auto"/>
        <w:rPr>
          <w:sz w:val="24"/>
        </w:rPr>
      </w:pPr>
      <w:r>
        <w:rPr>
          <w:rFonts w:hint="eastAsia"/>
          <w:sz w:val="24"/>
        </w:rPr>
        <w:t>17、【日】小野泽精一、福永光司、山井涌编，李庆译：《气的思想——中国自然观与人的观念的发展》，上海人民出版社，2014年</w:t>
      </w:r>
    </w:p>
    <w:p>
      <w:pPr>
        <w:pStyle w:val="4"/>
        <w:spacing w:line="360" w:lineRule="auto"/>
        <w:rPr>
          <w:sz w:val="24"/>
        </w:rPr>
      </w:pPr>
    </w:p>
    <w:p>
      <w:pPr>
        <w:pStyle w:val="4"/>
        <w:spacing w:line="360" w:lineRule="auto"/>
        <w:rPr>
          <w:sz w:val="24"/>
        </w:rPr>
      </w:pPr>
      <w:bookmarkStart w:id="161" w:name="_Toc6700"/>
      <w:bookmarkStart w:id="162" w:name="_Toc1376"/>
      <w:r>
        <w:rPr>
          <w:rFonts w:hint="eastAsia"/>
          <w:b/>
          <w:bCs/>
          <w:sz w:val="24"/>
        </w:rPr>
        <w:t>期刊论文</w:t>
      </w:r>
      <w:bookmarkEnd w:id="161"/>
      <w:bookmarkEnd w:id="162"/>
    </w:p>
    <w:p>
      <w:pPr>
        <w:pStyle w:val="4"/>
        <w:spacing w:line="360" w:lineRule="auto"/>
        <w:rPr>
          <w:sz w:val="24"/>
        </w:rPr>
      </w:pPr>
    </w:p>
    <w:p>
      <w:pPr>
        <w:pStyle w:val="4"/>
        <w:spacing w:line="360" w:lineRule="auto"/>
        <w:rPr>
          <w:sz w:val="24"/>
        </w:rPr>
      </w:pPr>
      <w:r>
        <w:rPr>
          <w:rFonts w:hint="eastAsia"/>
          <w:sz w:val="24"/>
        </w:rPr>
        <w:t>1、丁为祥：《王阳明“无善无恶”辨——兼与陈来同志商榷》，《孔子研究》，1993年第2期</w:t>
      </w:r>
    </w:p>
    <w:p>
      <w:pPr>
        <w:pStyle w:val="4"/>
        <w:spacing w:line="360" w:lineRule="auto"/>
        <w:rPr>
          <w:sz w:val="24"/>
        </w:rPr>
      </w:pPr>
      <w:r>
        <w:rPr>
          <w:rFonts w:hint="eastAsia"/>
          <w:sz w:val="24"/>
        </w:rPr>
        <w:t>2、朱晓鹏：《论阳明学良知本体论对道家有无之辨思想的融摄》，《诸子学刊》，2011年第1期</w:t>
      </w:r>
    </w:p>
    <w:p>
      <w:pPr>
        <w:pStyle w:val="4"/>
        <w:spacing w:line="360" w:lineRule="auto"/>
        <w:rPr>
          <w:sz w:val="24"/>
        </w:rPr>
      </w:pPr>
      <w:r>
        <w:rPr>
          <w:rFonts w:hint="eastAsia"/>
          <w:sz w:val="24"/>
        </w:rPr>
        <w:t>3、龚晓康：《从“无善无恶”看心学与佛学交融的可能与限度》，《教育文化论坛》，2011年第5期</w:t>
      </w:r>
    </w:p>
    <w:p>
      <w:pPr>
        <w:pStyle w:val="4"/>
        <w:spacing w:line="360" w:lineRule="auto"/>
        <w:rPr>
          <w:sz w:val="24"/>
        </w:rPr>
      </w:pPr>
      <w:r>
        <w:rPr>
          <w:rFonts w:hint="eastAsia"/>
          <w:sz w:val="24"/>
        </w:rPr>
        <w:t>4、陈立胜：《王阳明三教之判中的五个向度》，《哲学研究》，2013年第3期。</w:t>
      </w:r>
    </w:p>
    <w:p>
      <w:pPr>
        <w:pStyle w:val="4"/>
        <w:spacing w:line="360" w:lineRule="auto"/>
        <w:rPr>
          <w:sz w:val="24"/>
        </w:rPr>
      </w:pPr>
      <w:r>
        <w:rPr>
          <w:rFonts w:hint="eastAsia"/>
          <w:sz w:val="24"/>
        </w:rPr>
        <w:t>5、朱卫平：《从王阳明“未发之中”看阳明心学特质》，《湖南大学学报》，2013年3月，第27卷第2期</w:t>
      </w:r>
    </w:p>
    <w:p>
      <w:pPr>
        <w:pStyle w:val="4"/>
        <w:spacing w:line="360" w:lineRule="auto"/>
        <w:rPr>
          <w:sz w:val="24"/>
        </w:rPr>
      </w:pPr>
      <w:r>
        <w:rPr>
          <w:rFonts w:hint="eastAsia"/>
          <w:sz w:val="24"/>
        </w:rPr>
        <w:t>6、朱晓鹏：《论王阳明中后期对道家道教思想的融摄》，《中共宁波市委党校学报》，2015年第6期</w:t>
      </w:r>
    </w:p>
    <w:p>
      <w:pPr>
        <w:pStyle w:val="4"/>
        <w:spacing w:line="360" w:lineRule="auto"/>
        <w:rPr>
          <w:sz w:val="24"/>
        </w:rPr>
      </w:pPr>
      <w:r>
        <w:rPr>
          <w:rFonts w:hint="eastAsia"/>
          <w:sz w:val="24"/>
        </w:rPr>
        <w:t>7、吴震：《论王阳明“一体之仁”的仁学思想》，《哲学研究》，2017年第1期</w:t>
      </w:r>
      <w:r>
        <w:rPr>
          <w:sz w:val="24"/>
        </w:rPr>
        <w:t xml:space="preserve"> </w:t>
      </w:r>
    </w:p>
    <w:p>
      <w:pPr>
        <w:pStyle w:val="4"/>
        <w:spacing w:line="360" w:lineRule="auto"/>
        <w:rPr>
          <w:sz w:val="24"/>
        </w:rPr>
      </w:pPr>
    </w:p>
    <w:p>
      <w:pPr>
        <w:pStyle w:val="4"/>
        <w:spacing w:line="360" w:lineRule="auto"/>
        <w:rPr>
          <w:sz w:val="21"/>
          <w:szCs w:val="21"/>
        </w:rPr>
      </w:pPr>
    </w:p>
    <w:p>
      <w:pPr>
        <w:pStyle w:val="4"/>
        <w:spacing w:line="360" w:lineRule="auto"/>
        <w:rPr>
          <w:sz w:val="21"/>
          <w:szCs w:val="21"/>
        </w:rPr>
      </w:pPr>
      <w:r>
        <w:rPr>
          <w:rFonts w:hint="eastAsia"/>
          <w:sz w:val="21"/>
          <w:szCs w:val="21"/>
        </w:rPr>
        <w:t xml:space="preserve"> </w:t>
      </w:r>
    </w:p>
    <w:sectPr>
      <w:footerReference r:id="rId4" w:type="default"/>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8qNU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Azyo1RECAAAJBAAADgAAAAAAAAABACAA&#10;AAAfAQAAZHJzL2Uyb0RvYy54bWxQSwUGAAAAAAYABgBZAQAAog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pacing w:line="360" w:lineRule="auto"/>
      </w:pPr>
      <w:r>
        <w:rPr>
          <w:rStyle w:val="6"/>
          <w:vertAlign w:val="baseline"/>
        </w:rPr>
        <w:footnoteRef/>
      </w:r>
      <w:r>
        <w:rPr>
          <w:rFonts w:hint="eastAsia"/>
        </w:rPr>
        <w:t xml:space="preserve"> 陈来：《有无之境——王阳明哲学的精神</w:t>
      </w:r>
      <w:r>
        <w:rPr>
          <w:rFonts w:hint="eastAsia" w:asciiTheme="minorEastAsia" w:hAnsiTheme="minorEastAsia" w:cstheme="minorEastAsia"/>
        </w:rPr>
        <w:t>》，北京大学出版社，2013年，第8页。</w:t>
      </w:r>
    </w:p>
  </w:footnote>
  <w:footnote w:id="1">
    <w:p>
      <w:pPr>
        <w:pStyle w:val="4"/>
      </w:pPr>
      <w:r>
        <w:rPr>
          <w:rStyle w:val="6"/>
          <w:vertAlign w:val="baseline"/>
        </w:rPr>
        <w:footnoteRef/>
      </w:r>
      <w:r>
        <w:t xml:space="preserve"> </w:t>
      </w:r>
      <w:r>
        <w:rPr>
          <w:rFonts w:hint="eastAsia"/>
        </w:rPr>
        <w:t>王阳明：《刻文录叙说》，《王阳明全集》，上海</w:t>
      </w:r>
      <w:r>
        <w:rPr>
          <w:rFonts w:hint="eastAsia" w:asciiTheme="minorEastAsia" w:hAnsiTheme="minorEastAsia" w:cstheme="minorEastAsia"/>
        </w:rPr>
        <w:t>古籍出版社，</w:t>
      </w:r>
      <w:r>
        <w:rPr>
          <w:rFonts w:hint="eastAsia" w:hAnsiTheme="minorEastAsia" w:cstheme="minorEastAsia"/>
        </w:rPr>
        <w:t>1992</w:t>
      </w:r>
      <w:r>
        <w:rPr>
          <w:rFonts w:hint="eastAsia" w:asciiTheme="minorEastAsia" w:hAnsiTheme="minorEastAsia" w:cstheme="minorEastAsia"/>
        </w:rPr>
        <w:t>年，第1575页。</w:t>
      </w:r>
    </w:p>
  </w:footnote>
  <w:footnote w:id="2">
    <w:p>
      <w:pPr>
        <w:pStyle w:val="4"/>
        <w:spacing w:line="360" w:lineRule="auto"/>
      </w:pPr>
      <w:r>
        <w:rPr>
          <w:rStyle w:val="6"/>
          <w:vertAlign w:val="baseline"/>
        </w:rPr>
        <w:footnoteRef/>
      </w:r>
      <w:r>
        <w:rPr>
          <w:rFonts w:hint="eastAsia"/>
        </w:rPr>
        <w:t xml:space="preserve"> 王阳明：《答顾东桥书》，《王阳明全集》，第47页。</w:t>
      </w:r>
    </w:p>
  </w:footnote>
  <w:footnote w:id="3">
    <w:p>
      <w:pPr>
        <w:pStyle w:val="4"/>
        <w:spacing w:line="360" w:lineRule="auto"/>
      </w:pPr>
      <w:r>
        <w:rPr>
          <w:rStyle w:val="6"/>
          <w:vertAlign w:val="baseline"/>
        </w:rPr>
        <w:footnoteRef/>
      </w:r>
      <w:r>
        <w:t xml:space="preserve"> </w:t>
      </w:r>
      <w:r>
        <w:rPr>
          <w:rFonts w:hint="eastAsia"/>
        </w:rPr>
        <w:t>王阳明：《答舒国用（癸未）》，《王阳明全集》，第190页。</w:t>
      </w:r>
    </w:p>
  </w:footnote>
  <w:footnote w:id="4">
    <w:p>
      <w:pPr>
        <w:pStyle w:val="4"/>
        <w:spacing w:line="360" w:lineRule="auto"/>
      </w:pPr>
      <w:r>
        <w:rPr>
          <w:rStyle w:val="6"/>
          <w:vertAlign w:val="baseline"/>
        </w:rPr>
        <w:footnoteRef/>
      </w:r>
      <w:r>
        <w:rPr>
          <w:rFonts w:hint="eastAsia"/>
        </w:rPr>
        <w:t xml:space="preserve"> 王阳明：《传习录下》，《王阳明全集》，第106页。</w:t>
      </w:r>
      <w:r>
        <w:t xml:space="preserve"> </w:t>
      </w:r>
    </w:p>
  </w:footnote>
  <w:footnote w:id="5">
    <w:p>
      <w:pPr>
        <w:pStyle w:val="4"/>
        <w:spacing w:line="360" w:lineRule="auto"/>
      </w:pPr>
      <w:r>
        <w:rPr>
          <w:rStyle w:val="6"/>
          <w:vertAlign w:val="baseline"/>
        </w:rPr>
        <w:footnoteRef/>
      </w:r>
      <w:r>
        <w:rPr>
          <w:rFonts w:hint="eastAsia"/>
        </w:rPr>
        <w:t xml:space="preserve"> 陈来：《有无之境——王阳明哲学的精神》，第154页。</w:t>
      </w:r>
    </w:p>
  </w:footnote>
  <w:footnote w:id="6">
    <w:p>
      <w:pPr>
        <w:pStyle w:val="4"/>
        <w:spacing w:line="360" w:lineRule="auto"/>
      </w:pPr>
      <w:r>
        <w:rPr>
          <w:rStyle w:val="6"/>
          <w:vertAlign w:val="baseline"/>
        </w:rPr>
        <w:footnoteRef/>
      </w:r>
      <w:r>
        <w:t xml:space="preserve"> </w:t>
      </w:r>
      <w:r>
        <w:rPr>
          <w:rFonts w:hint="eastAsia"/>
        </w:rPr>
        <w:t>陈清春：《七情之理——王阳明道德哲学的现象学阐释》，人民出版社，2016年，第150页。</w:t>
      </w:r>
    </w:p>
  </w:footnote>
  <w:footnote w:id="7">
    <w:p>
      <w:pPr>
        <w:pStyle w:val="4"/>
        <w:spacing w:line="360" w:lineRule="auto"/>
      </w:pPr>
      <w:r>
        <w:rPr>
          <w:rStyle w:val="6"/>
          <w:vertAlign w:val="baseline"/>
        </w:rPr>
        <w:footnoteRef/>
      </w:r>
      <w:r>
        <w:t xml:space="preserve"> </w:t>
      </w:r>
      <w:r>
        <w:rPr>
          <w:rFonts w:hint="eastAsia"/>
        </w:rPr>
        <w:t>王阳明：《惜阴说》，《王阳明全集》，第267页。</w:t>
      </w:r>
    </w:p>
  </w:footnote>
  <w:footnote w:id="8">
    <w:p>
      <w:pPr>
        <w:pStyle w:val="4"/>
        <w:spacing w:line="360" w:lineRule="auto"/>
      </w:pPr>
      <w:r>
        <w:rPr>
          <w:rStyle w:val="6"/>
          <w:vertAlign w:val="baseline"/>
        </w:rPr>
        <w:footnoteRef/>
      </w:r>
      <w:r>
        <w:rPr>
          <w:rFonts w:hint="eastAsia"/>
        </w:rPr>
        <w:t xml:space="preserve"> 王阳明：《传习录下》，《王阳明全集》，第106页。</w:t>
      </w:r>
      <w:r>
        <w:t xml:space="preserve"> </w:t>
      </w:r>
    </w:p>
  </w:footnote>
  <w:footnote w:id="9">
    <w:p>
      <w:pPr>
        <w:pStyle w:val="4"/>
        <w:spacing w:line="360" w:lineRule="auto"/>
      </w:pPr>
      <w:r>
        <w:rPr>
          <w:rStyle w:val="6"/>
          <w:vertAlign w:val="baseline"/>
        </w:rPr>
        <w:footnoteRef/>
      </w:r>
      <w:r>
        <w:rPr>
          <w:rFonts w:hint="eastAsia"/>
        </w:rPr>
        <w:t xml:space="preserve"> 王阳明：《传习录上》，《王阳明全集》，第26页。</w:t>
      </w:r>
    </w:p>
  </w:footnote>
  <w:footnote w:id="10">
    <w:p>
      <w:pPr>
        <w:pStyle w:val="4"/>
        <w:spacing w:line="360" w:lineRule="auto"/>
      </w:pPr>
      <w:r>
        <w:rPr>
          <w:rStyle w:val="6"/>
          <w:vertAlign w:val="baseline"/>
        </w:rPr>
        <w:footnoteRef/>
      </w:r>
      <w:r>
        <w:rPr>
          <w:rFonts w:hint="eastAsia"/>
        </w:rPr>
        <w:t xml:space="preserve"> 王阳明：《传习录下》，《王阳明全集》，第108页。</w:t>
      </w:r>
      <w:r>
        <w:t xml:space="preserve"> </w:t>
      </w:r>
    </w:p>
  </w:footnote>
  <w:footnote w:id="11">
    <w:p>
      <w:pPr>
        <w:pStyle w:val="4"/>
        <w:spacing w:line="360" w:lineRule="auto"/>
      </w:pPr>
      <w:r>
        <w:rPr>
          <w:rStyle w:val="6"/>
          <w:vertAlign w:val="baseline"/>
        </w:rPr>
        <w:footnoteRef/>
      </w:r>
      <w:r>
        <w:rPr>
          <w:rFonts w:hint="eastAsia"/>
        </w:rPr>
        <w:t xml:space="preserve"> 丁为祥：《王阳明“无善无恶”辨——兼与陈来同志商榷》，《孔子研究》，1993年第2期。</w:t>
      </w:r>
    </w:p>
  </w:footnote>
  <w:footnote w:id="12">
    <w:p>
      <w:pPr>
        <w:pStyle w:val="4"/>
        <w:spacing w:line="360" w:lineRule="auto"/>
      </w:pPr>
      <w:r>
        <w:rPr>
          <w:rStyle w:val="6"/>
          <w:vertAlign w:val="baseline"/>
        </w:rPr>
        <w:footnoteRef/>
      </w:r>
      <w:r>
        <w:rPr>
          <w:rFonts w:hint="eastAsia"/>
        </w:rPr>
        <w:t xml:space="preserve"> 陈来：《有无之境——王阳明哲学的精神》，第190页。</w:t>
      </w:r>
    </w:p>
  </w:footnote>
  <w:footnote w:id="13">
    <w:p>
      <w:pPr>
        <w:pStyle w:val="4"/>
        <w:spacing w:line="360" w:lineRule="auto"/>
      </w:pPr>
      <w:r>
        <w:rPr>
          <w:rStyle w:val="6"/>
          <w:vertAlign w:val="baseline"/>
        </w:rPr>
        <w:footnoteRef/>
      </w:r>
      <w:r>
        <w:rPr>
          <w:rFonts w:hint="eastAsia"/>
        </w:rPr>
        <w:t xml:space="preserve"> 龚晓康：《从“无善无恶”看心学与佛学交融的可能与限度》，《教育文化论坛》，2011年第5期。</w:t>
      </w:r>
    </w:p>
  </w:footnote>
  <w:footnote w:id="14">
    <w:p>
      <w:pPr>
        <w:pStyle w:val="4"/>
        <w:spacing w:line="360" w:lineRule="auto"/>
      </w:pPr>
      <w:r>
        <w:rPr>
          <w:rStyle w:val="6"/>
          <w:vertAlign w:val="baseline"/>
        </w:rPr>
        <w:footnoteRef/>
      </w:r>
      <w:r>
        <w:rPr>
          <w:rFonts w:hint="eastAsia"/>
        </w:rPr>
        <w:t xml:space="preserve"> 丁为祥：《王阳明“无善无恶”辨——兼与陈来同志商榷》，《孔子研究》，1993年第2期。</w:t>
      </w:r>
    </w:p>
  </w:footnote>
  <w:footnote w:id="15">
    <w:p>
      <w:pPr>
        <w:pStyle w:val="4"/>
        <w:spacing w:line="360" w:lineRule="auto"/>
      </w:pPr>
      <w:r>
        <w:rPr>
          <w:rStyle w:val="6"/>
          <w:vertAlign w:val="baseline"/>
        </w:rPr>
        <w:footnoteRef/>
      </w:r>
      <w:r>
        <w:rPr>
          <w:rFonts w:hint="eastAsia"/>
        </w:rPr>
        <w:t xml:space="preserve"> 王阳明：《传习录下》，《王阳明全集》，第117页。</w:t>
      </w:r>
      <w:r>
        <w:t xml:space="preserve"> </w:t>
      </w:r>
    </w:p>
  </w:footnote>
  <w:footnote w:id="16">
    <w:p>
      <w:pPr>
        <w:pStyle w:val="4"/>
        <w:spacing w:line="360" w:lineRule="auto"/>
      </w:pPr>
      <w:r>
        <w:rPr>
          <w:rStyle w:val="6"/>
          <w:vertAlign w:val="baseline"/>
        </w:rPr>
        <w:footnoteRef/>
      </w:r>
      <w:r>
        <w:t xml:space="preserve"> </w:t>
      </w:r>
      <w:r>
        <w:rPr>
          <w:rFonts w:hint="eastAsia"/>
        </w:rPr>
        <w:t>彭国翔：《</w:t>
      </w:r>
      <w:r>
        <w:rPr>
          <w:rFonts w:hint="eastAsia"/>
          <w:szCs w:val="18"/>
        </w:rPr>
        <w:t>良知学的展开——王龙溪与中晚明的良知学》，生活·读书·新知三联书店，2015年，第30页。</w:t>
      </w:r>
    </w:p>
  </w:footnote>
  <w:footnote w:id="17">
    <w:p>
      <w:pPr>
        <w:pStyle w:val="4"/>
        <w:spacing w:line="360" w:lineRule="auto"/>
      </w:pPr>
      <w:r>
        <w:rPr>
          <w:rStyle w:val="6"/>
          <w:vertAlign w:val="baseline"/>
        </w:rPr>
        <w:footnoteRef/>
      </w:r>
      <w:r>
        <w:rPr>
          <w:rFonts w:hint="eastAsia"/>
        </w:rPr>
        <w:t xml:space="preserve"> 陈来：《有无之境——王阳明哲学的精神》，第208页。</w:t>
      </w:r>
      <w:r>
        <w:t xml:space="preserve"> </w:t>
      </w:r>
    </w:p>
  </w:footnote>
  <w:footnote w:id="18">
    <w:p>
      <w:pPr>
        <w:pStyle w:val="4"/>
        <w:spacing w:line="360" w:lineRule="auto"/>
      </w:pPr>
      <w:r>
        <w:rPr>
          <w:rStyle w:val="6"/>
          <w:vertAlign w:val="baseline"/>
        </w:rPr>
        <w:footnoteRef/>
      </w:r>
      <w:r>
        <w:t xml:space="preserve"> </w:t>
      </w:r>
      <w:r>
        <w:rPr>
          <w:rFonts w:hint="eastAsia"/>
        </w:rPr>
        <w:t>王阳明：《答陆原静书》，《王阳明全集》，第67页。</w:t>
      </w:r>
    </w:p>
  </w:footnote>
  <w:footnote w:id="19">
    <w:p>
      <w:pPr>
        <w:pStyle w:val="4"/>
        <w:spacing w:line="360" w:lineRule="auto"/>
      </w:pPr>
      <w:r>
        <w:rPr>
          <w:rStyle w:val="6"/>
          <w:vertAlign w:val="baseline"/>
        </w:rPr>
        <w:footnoteRef/>
      </w:r>
      <w:r>
        <w:rPr>
          <w:rFonts w:hint="eastAsia"/>
        </w:rPr>
        <w:t xml:space="preserve"> 王阳明：《传习录上》，《王阳明全集》，第34页。</w:t>
      </w:r>
      <w:r>
        <w:t xml:space="preserve"> </w:t>
      </w:r>
    </w:p>
  </w:footnote>
  <w:footnote w:id="20">
    <w:p>
      <w:pPr>
        <w:pStyle w:val="4"/>
        <w:spacing w:line="360" w:lineRule="auto"/>
      </w:pPr>
      <w:r>
        <w:rPr>
          <w:rStyle w:val="6"/>
          <w:vertAlign w:val="baseline"/>
        </w:rPr>
        <w:footnoteRef/>
      </w:r>
      <w:r>
        <w:rPr>
          <w:rFonts w:hint="eastAsia"/>
        </w:rPr>
        <w:t xml:space="preserve"> 王阳明：《传习录下》，《王阳明全集》，第124页。</w:t>
      </w:r>
      <w:r>
        <w:t xml:space="preserve"> </w:t>
      </w:r>
    </w:p>
  </w:footnote>
  <w:footnote w:id="21">
    <w:p>
      <w:pPr>
        <w:pStyle w:val="4"/>
        <w:spacing w:line="360" w:lineRule="auto"/>
      </w:pPr>
      <w:r>
        <w:rPr>
          <w:rStyle w:val="6"/>
          <w:vertAlign w:val="baseline"/>
        </w:rPr>
        <w:footnoteRef/>
      </w:r>
      <w:r>
        <w:t xml:space="preserve"> </w:t>
      </w:r>
      <w:r>
        <w:rPr>
          <w:rFonts w:hint="eastAsia"/>
        </w:rPr>
        <w:t>王阳明：《答陆原静书》，《王阳明全集》，第62，63页。</w:t>
      </w:r>
    </w:p>
  </w:footnote>
  <w:footnote w:id="22">
    <w:p>
      <w:pPr>
        <w:pStyle w:val="4"/>
        <w:spacing w:line="360" w:lineRule="auto"/>
      </w:pPr>
      <w:r>
        <w:rPr>
          <w:rStyle w:val="6"/>
          <w:vertAlign w:val="baseline"/>
        </w:rPr>
        <w:footnoteRef/>
      </w:r>
      <w:r>
        <w:t xml:space="preserve"> </w:t>
      </w:r>
      <w:r>
        <w:rPr>
          <w:rFonts w:hint="eastAsia"/>
        </w:rPr>
        <w:t>朱熹：《四书章句集》，</w:t>
      </w:r>
      <w:r>
        <w:rPr>
          <w:rFonts w:hint="eastAsia"/>
          <w:szCs w:val="18"/>
        </w:rPr>
        <w:t>中华书局，1983年，</w:t>
      </w:r>
      <w:r>
        <w:rPr>
          <w:rFonts w:hint="eastAsia"/>
        </w:rPr>
        <w:t>第18页。</w:t>
      </w:r>
    </w:p>
  </w:footnote>
  <w:footnote w:id="23">
    <w:p>
      <w:pPr>
        <w:pStyle w:val="4"/>
        <w:spacing w:line="360" w:lineRule="auto"/>
      </w:pPr>
      <w:r>
        <w:rPr>
          <w:rStyle w:val="6"/>
          <w:vertAlign w:val="baseline"/>
        </w:rPr>
        <w:footnoteRef/>
      </w:r>
      <w:r>
        <w:t xml:space="preserve"> </w:t>
      </w:r>
      <w:r>
        <w:rPr>
          <w:rFonts w:hint="eastAsia"/>
        </w:rPr>
        <w:t>王阳明：《答陆原静书》，《王阳明全集》，第64页。</w:t>
      </w:r>
    </w:p>
  </w:footnote>
  <w:footnote w:id="24">
    <w:p>
      <w:pPr>
        <w:pStyle w:val="4"/>
        <w:spacing w:line="360" w:lineRule="auto"/>
      </w:pPr>
      <w:r>
        <w:rPr>
          <w:rStyle w:val="6"/>
          <w:vertAlign w:val="baseline"/>
        </w:rPr>
        <w:footnoteRef/>
      </w:r>
      <w:r>
        <w:t xml:space="preserve"> </w:t>
      </w:r>
      <w:r>
        <w:rPr>
          <w:rFonts w:hint="eastAsia"/>
        </w:rPr>
        <w:t>黄寿褀、张善文：《周易译注》，上海古籍出版社2001年，第553页。</w:t>
      </w:r>
    </w:p>
  </w:footnote>
  <w:footnote w:id="25">
    <w:p>
      <w:pPr>
        <w:pStyle w:val="4"/>
        <w:spacing w:line="360" w:lineRule="auto"/>
      </w:pPr>
      <w:r>
        <w:rPr>
          <w:rStyle w:val="6"/>
          <w:vertAlign w:val="baseline"/>
        </w:rPr>
        <w:footnoteRef/>
      </w:r>
      <w:r>
        <w:rPr>
          <w:rFonts w:hint="eastAsia"/>
        </w:rPr>
        <w:t xml:space="preserve"> 王阳明：《传习录下》，《王阳明全集》，第109页。</w:t>
      </w:r>
      <w:r>
        <w:t xml:space="preserve"> </w:t>
      </w:r>
    </w:p>
  </w:footnote>
  <w:footnote w:id="26">
    <w:p>
      <w:pPr>
        <w:pStyle w:val="4"/>
        <w:spacing w:line="360" w:lineRule="auto"/>
      </w:pPr>
      <w:r>
        <w:rPr>
          <w:rStyle w:val="6"/>
          <w:vertAlign w:val="baseline"/>
        </w:rPr>
        <w:footnoteRef/>
      </w:r>
      <w:r>
        <w:rPr>
          <w:rFonts w:hint="eastAsia"/>
        </w:rPr>
        <w:t xml:space="preserve"> 秦家懿：《王阳明》，</w:t>
      </w:r>
      <w:r>
        <w:rPr>
          <w:rFonts w:hint="eastAsia"/>
          <w:szCs w:val="18"/>
        </w:rPr>
        <w:t>生活·读书·新知三联书店</w:t>
      </w:r>
      <w:r>
        <w:rPr>
          <w:rFonts w:hint="eastAsia"/>
        </w:rPr>
        <w:t>，2017年，第132页。</w:t>
      </w:r>
    </w:p>
  </w:footnote>
  <w:footnote w:id="27">
    <w:p>
      <w:pPr>
        <w:pStyle w:val="4"/>
        <w:spacing w:line="360" w:lineRule="auto"/>
      </w:pPr>
      <w:r>
        <w:rPr>
          <w:rStyle w:val="6"/>
          <w:vertAlign w:val="baseline"/>
        </w:rPr>
        <w:footnoteRef/>
      </w:r>
      <w:r>
        <w:rPr>
          <w:rFonts w:hint="eastAsia"/>
        </w:rPr>
        <w:t xml:space="preserve"> 陈立胜：《从「身—体」的立场看王阳明「万物一体」论》，华东师范大学出版社，2007年，第2页。</w:t>
      </w:r>
    </w:p>
  </w:footnote>
  <w:footnote w:id="28">
    <w:p>
      <w:pPr>
        <w:pStyle w:val="4"/>
        <w:spacing w:line="360" w:lineRule="auto"/>
      </w:pPr>
      <w:r>
        <w:rPr>
          <w:rStyle w:val="6"/>
          <w:vertAlign w:val="baseline"/>
        </w:rPr>
        <w:footnoteRef/>
      </w:r>
      <w:r>
        <w:rPr>
          <w:rFonts w:hint="eastAsia"/>
        </w:rPr>
        <w:t xml:space="preserve"> 钱穆：《阳明学述要》，</w:t>
      </w:r>
      <w:r>
        <w:rPr>
          <w:rFonts w:hint="eastAsia"/>
          <w:szCs w:val="18"/>
        </w:rPr>
        <w:t>九州出版社，2015年，文中引用为编者语。</w:t>
      </w:r>
    </w:p>
  </w:footnote>
  <w:footnote w:id="29">
    <w:p>
      <w:pPr>
        <w:pStyle w:val="4"/>
        <w:spacing w:line="360" w:lineRule="auto"/>
      </w:pPr>
      <w:r>
        <w:rPr>
          <w:rStyle w:val="6"/>
          <w:vertAlign w:val="baseline"/>
        </w:rPr>
        <w:footnoteRef/>
      </w:r>
      <w:r>
        <w:rPr>
          <w:rFonts w:hint="eastAsia"/>
        </w:rPr>
        <w:t xml:space="preserve"> 陈立胜：《从「身—体」的立场看王阳明「万物一体」论》，第72页。</w:t>
      </w:r>
    </w:p>
  </w:footnote>
  <w:footnote w:id="30">
    <w:p>
      <w:pPr>
        <w:pStyle w:val="4"/>
        <w:spacing w:line="360" w:lineRule="auto"/>
      </w:pPr>
      <w:r>
        <w:rPr>
          <w:rStyle w:val="6"/>
          <w:vertAlign w:val="baseline"/>
        </w:rPr>
        <w:footnoteRef/>
      </w:r>
      <w:r>
        <w:rPr>
          <w:rFonts w:hint="eastAsia"/>
        </w:rPr>
        <w:t xml:space="preserve"> 陈来：《有无之境——王阳明哲学的精神》，第239页。</w:t>
      </w:r>
    </w:p>
  </w:footnote>
  <w:footnote w:id="31">
    <w:p>
      <w:pPr>
        <w:pStyle w:val="4"/>
        <w:spacing w:line="360" w:lineRule="auto"/>
      </w:pPr>
      <w:r>
        <w:rPr>
          <w:rStyle w:val="6"/>
          <w:vertAlign w:val="baseline"/>
        </w:rPr>
        <w:footnoteRef/>
      </w:r>
      <w:r>
        <w:rPr>
          <w:rFonts w:hint="eastAsia"/>
        </w:rPr>
        <w:t xml:space="preserve"> 王阳明：《与王纯甫（癸酉）》，《王阳明全集》，第156页。</w:t>
      </w:r>
      <w:r>
        <w:t xml:space="preserve"> </w:t>
      </w:r>
    </w:p>
  </w:footnote>
  <w:footnote w:id="32">
    <w:p>
      <w:pPr>
        <w:pStyle w:val="4"/>
        <w:spacing w:line="360" w:lineRule="auto"/>
      </w:pPr>
      <w:r>
        <w:rPr>
          <w:rStyle w:val="6"/>
          <w:vertAlign w:val="baseline"/>
        </w:rPr>
        <w:footnoteRef/>
      </w:r>
      <w:r>
        <w:rPr>
          <w:rFonts w:hint="eastAsia"/>
        </w:rPr>
        <w:t xml:space="preserve"> 王阳明：《传习录下》，《王阳明全集》，第104页。</w:t>
      </w:r>
      <w:r>
        <w:t xml:space="preserve"> </w:t>
      </w:r>
    </w:p>
  </w:footnote>
  <w:footnote w:id="33">
    <w:p>
      <w:pPr>
        <w:pStyle w:val="4"/>
        <w:spacing w:line="360" w:lineRule="auto"/>
      </w:pPr>
      <w:r>
        <w:rPr>
          <w:rStyle w:val="6"/>
          <w:vertAlign w:val="baseline"/>
        </w:rPr>
        <w:footnoteRef/>
      </w:r>
      <w:r>
        <w:rPr>
          <w:rFonts w:hint="eastAsia"/>
        </w:rPr>
        <w:t xml:space="preserve"> 王阳明：《传习录上》，《王阳明全集》，第6页。</w:t>
      </w:r>
      <w:r>
        <w:t xml:space="preserve"> </w:t>
      </w:r>
    </w:p>
  </w:footnote>
  <w:footnote w:id="34">
    <w:p>
      <w:pPr>
        <w:pStyle w:val="4"/>
        <w:spacing w:line="360" w:lineRule="auto"/>
      </w:pPr>
      <w:r>
        <w:rPr>
          <w:rStyle w:val="6"/>
          <w:vertAlign w:val="baseline"/>
        </w:rPr>
        <w:footnoteRef/>
      </w:r>
      <w:r>
        <w:rPr>
          <w:rFonts w:hint="eastAsia"/>
        </w:rPr>
        <w:t xml:space="preserve"> 陈清春：《七情之理——王阳明道德哲学的现象学阐释》，第48，49，50，51页。</w:t>
      </w:r>
    </w:p>
  </w:footnote>
  <w:footnote w:id="35">
    <w:p>
      <w:pPr>
        <w:pStyle w:val="4"/>
        <w:spacing w:line="360" w:lineRule="auto"/>
      </w:pPr>
      <w:r>
        <w:rPr>
          <w:rStyle w:val="6"/>
          <w:vertAlign w:val="baseline"/>
        </w:rPr>
        <w:footnoteRef/>
      </w:r>
      <w:r>
        <w:rPr>
          <w:rFonts w:hint="eastAsia"/>
        </w:rPr>
        <w:t xml:space="preserve"> 秦家懿：《王阳明》，第58页。</w:t>
      </w:r>
    </w:p>
  </w:footnote>
  <w:footnote w:id="36">
    <w:p>
      <w:pPr>
        <w:pStyle w:val="4"/>
        <w:spacing w:line="360" w:lineRule="auto"/>
      </w:pPr>
      <w:r>
        <w:rPr>
          <w:rStyle w:val="6"/>
          <w:vertAlign w:val="baseline"/>
        </w:rPr>
        <w:footnoteRef/>
      </w:r>
      <w:r>
        <w:rPr>
          <w:rFonts w:hint="eastAsia"/>
        </w:rPr>
        <w:t xml:space="preserve"> 王阳明：《传习录上》，《王阳明全集》，第12页。</w:t>
      </w:r>
    </w:p>
  </w:footnote>
  <w:footnote w:id="37">
    <w:p>
      <w:pPr>
        <w:pStyle w:val="4"/>
        <w:spacing w:line="360" w:lineRule="auto"/>
      </w:pPr>
      <w:r>
        <w:rPr>
          <w:rStyle w:val="6"/>
          <w:vertAlign w:val="baseline"/>
        </w:rPr>
        <w:footnoteRef/>
      </w:r>
      <w:r>
        <w:rPr>
          <w:rFonts w:hint="eastAsia"/>
        </w:rPr>
        <w:t xml:space="preserve"> 王阳明：《传习录上》，《王阳明全集》，第21页。</w:t>
      </w:r>
    </w:p>
  </w:footnote>
  <w:footnote w:id="38">
    <w:p>
      <w:pPr>
        <w:pStyle w:val="4"/>
        <w:spacing w:line="360" w:lineRule="auto"/>
      </w:pPr>
      <w:r>
        <w:rPr>
          <w:rStyle w:val="6"/>
          <w:vertAlign w:val="baseline"/>
        </w:rPr>
        <w:footnoteRef/>
      </w:r>
      <w:r>
        <w:rPr>
          <w:rFonts w:hint="eastAsia"/>
        </w:rPr>
        <w:t xml:space="preserve"> 王阳明：《传习录上》，《王阳明全集》，第15页。</w:t>
      </w:r>
    </w:p>
  </w:footnote>
  <w:footnote w:id="39">
    <w:p>
      <w:pPr>
        <w:pStyle w:val="4"/>
        <w:spacing w:line="360" w:lineRule="auto"/>
      </w:pPr>
      <w:r>
        <w:rPr>
          <w:rStyle w:val="6"/>
          <w:vertAlign w:val="baseline"/>
        </w:rPr>
        <w:footnoteRef/>
      </w:r>
      <w:r>
        <w:t xml:space="preserve"> </w:t>
      </w:r>
      <w:r>
        <w:rPr>
          <w:rFonts w:hint="eastAsia"/>
        </w:rPr>
        <w:t>王阳明：《传习录上》，《王阳明全集》，第24页。</w:t>
      </w:r>
    </w:p>
  </w:footnote>
  <w:footnote w:id="40">
    <w:p>
      <w:pPr>
        <w:pStyle w:val="4"/>
        <w:spacing w:line="360" w:lineRule="auto"/>
      </w:pPr>
      <w:r>
        <w:rPr>
          <w:rStyle w:val="6"/>
          <w:vertAlign w:val="baseline"/>
        </w:rPr>
        <w:footnoteRef/>
      </w:r>
      <w:r>
        <w:t xml:space="preserve"> </w:t>
      </w:r>
      <w:r>
        <w:rPr>
          <w:rFonts w:hint="eastAsia"/>
        </w:rPr>
        <w:t>王阳明：《答陆原静书》，《王阳明全集》，第62页。</w:t>
      </w:r>
    </w:p>
  </w:footnote>
  <w:footnote w:id="41">
    <w:p>
      <w:pPr>
        <w:pStyle w:val="4"/>
        <w:spacing w:line="360" w:lineRule="auto"/>
      </w:pPr>
      <w:r>
        <w:rPr>
          <w:rStyle w:val="6"/>
          <w:vertAlign w:val="baseline"/>
        </w:rPr>
        <w:footnoteRef/>
      </w:r>
      <w:r>
        <w:rPr>
          <w:rFonts w:hint="eastAsia"/>
        </w:rPr>
        <w:t xml:space="preserve"> 郭庆藩：《庄子集释》，中华书局，2016年，第310，315页。</w:t>
      </w:r>
    </w:p>
  </w:footnote>
  <w:footnote w:id="42">
    <w:p>
      <w:pPr>
        <w:pStyle w:val="4"/>
        <w:spacing w:line="360" w:lineRule="auto"/>
      </w:pPr>
      <w:r>
        <w:rPr>
          <w:rStyle w:val="6"/>
          <w:vertAlign w:val="baseline"/>
        </w:rPr>
        <w:footnoteRef/>
      </w:r>
      <w:r>
        <w:rPr>
          <w:rFonts w:hint="eastAsia"/>
        </w:rPr>
        <w:t xml:space="preserve"> 郭庆藩：《庄子集释》，第310，316页。</w:t>
      </w:r>
    </w:p>
  </w:footnote>
  <w:footnote w:id="43">
    <w:p>
      <w:pPr>
        <w:pStyle w:val="4"/>
        <w:spacing w:line="360" w:lineRule="auto"/>
      </w:pPr>
      <w:r>
        <w:rPr>
          <w:rStyle w:val="6"/>
          <w:vertAlign w:val="baseline"/>
        </w:rPr>
        <w:footnoteRef/>
      </w:r>
      <w:r>
        <w:rPr>
          <w:rFonts w:hint="eastAsia"/>
        </w:rPr>
        <w:t xml:space="preserve"> 程颢、程颐：《二程集》，中华书局，1981年，第153页。</w:t>
      </w:r>
      <w:r>
        <w:t xml:space="preserve"> </w:t>
      </w:r>
    </w:p>
  </w:footnote>
  <w:footnote w:id="44">
    <w:p>
      <w:pPr>
        <w:pStyle w:val="4"/>
        <w:spacing w:line="360" w:lineRule="auto"/>
      </w:pPr>
      <w:r>
        <w:rPr>
          <w:rStyle w:val="6"/>
          <w:vertAlign w:val="baseline"/>
        </w:rPr>
        <w:footnoteRef/>
      </w:r>
      <w:r>
        <w:rPr>
          <w:rFonts w:hint="eastAsia"/>
        </w:rPr>
        <w:t xml:space="preserve"> 王阳明：《答南元善（丙戌）》，《王阳明全集》，第211页。</w:t>
      </w:r>
      <w:r>
        <w:t xml:space="preserve"> </w:t>
      </w:r>
    </w:p>
  </w:footnote>
  <w:footnote w:id="45">
    <w:p>
      <w:pPr>
        <w:pStyle w:val="4"/>
        <w:spacing w:line="360" w:lineRule="auto"/>
      </w:pPr>
      <w:r>
        <w:rPr>
          <w:rStyle w:val="6"/>
          <w:vertAlign w:val="baseline"/>
        </w:rPr>
        <w:footnoteRef/>
      </w:r>
      <w:r>
        <w:t xml:space="preserve"> </w:t>
      </w:r>
      <w:r>
        <w:rPr>
          <w:rFonts w:hint="eastAsia"/>
        </w:rPr>
        <w:t>王阳明：《答汪石潭内翰（辛未）》，《王阳明全集》，第146页。</w:t>
      </w:r>
    </w:p>
  </w:footnote>
  <w:footnote w:id="46">
    <w:p>
      <w:pPr>
        <w:pStyle w:val="4"/>
        <w:spacing w:line="360" w:lineRule="auto"/>
      </w:pPr>
      <w:r>
        <w:rPr>
          <w:rStyle w:val="6"/>
          <w:vertAlign w:val="baseline"/>
        </w:rPr>
        <w:footnoteRef/>
      </w:r>
      <w:r>
        <w:t xml:space="preserve"> </w:t>
      </w:r>
      <w:r>
        <w:rPr>
          <w:rFonts w:hint="eastAsia"/>
        </w:rPr>
        <w:t>王阳明：《传习录下》，《王阳明全集》，第111页。</w:t>
      </w:r>
    </w:p>
  </w:footnote>
  <w:footnote w:id="47">
    <w:p>
      <w:pPr>
        <w:pStyle w:val="4"/>
        <w:spacing w:line="360" w:lineRule="auto"/>
      </w:pPr>
      <w:r>
        <w:rPr>
          <w:rStyle w:val="6"/>
          <w:vertAlign w:val="baseline"/>
        </w:rPr>
        <w:footnoteRef/>
      </w:r>
      <w:r>
        <w:rPr>
          <w:rFonts w:hint="eastAsia"/>
        </w:rPr>
        <w:t xml:space="preserve"> 王阳明：《阳明子之南也其友湛元明歌九章以赠崔子钟和之以五诗于是阳明子作八咏以答之（其六）》，《王阳明全集》，第678页。</w:t>
      </w:r>
    </w:p>
  </w:footnote>
  <w:footnote w:id="48">
    <w:p>
      <w:pPr>
        <w:pStyle w:val="4"/>
        <w:spacing w:line="360" w:lineRule="auto"/>
      </w:pPr>
      <w:r>
        <w:rPr>
          <w:rStyle w:val="6"/>
          <w:vertAlign w:val="baseline"/>
        </w:rPr>
        <w:footnoteRef/>
      </w:r>
      <w:r>
        <w:rPr>
          <w:rFonts w:hint="eastAsia"/>
        </w:rPr>
        <w:t xml:space="preserve"> 王阳明：《答汪石潭内翰（辛未）》，《王阳明全集》，第146页。</w:t>
      </w:r>
      <w:r>
        <w:t xml:space="preserve"> </w:t>
      </w:r>
    </w:p>
  </w:footnote>
  <w:footnote w:id="49">
    <w:p>
      <w:pPr>
        <w:pStyle w:val="4"/>
        <w:spacing w:line="360" w:lineRule="auto"/>
      </w:pPr>
      <w:r>
        <w:rPr>
          <w:rStyle w:val="6"/>
          <w:vertAlign w:val="baseline"/>
        </w:rPr>
        <w:footnoteRef/>
      </w:r>
      <w:r>
        <w:t xml:space="preserve"> </w:t>
      </w:r>
      <w:r>
        <w:rPr>
          <w:rFonts w:hint="eastAsia"/>
        </w:rPr>
        <w:t>王阳明：《传习录下》，《王阳明全集》，第99页。</w:t>
      </w:r>
    </w:p>
  </w:footnote>
  <w:footnote w:id="50">
    <w:p>
      <w:pPr>
        <w:pStyle w:val="4"/>
        <w:spacing w:line="360" w:lineRule="auto"/>
      </w:pPr>
      <w:r>
        <w:rPr>
          <w:rStyle w:val="6"/>
          <w:vertAlign w:val="baseline"/>
        </w:rPr>
        <w:footnoteRef/>
      </w:r>
      <w:r>
        <w:t xml:space="preserve"> </w:t>
      </w:r>
      <w:r>
        <w:rPr>
          <w:rFonts w:hint="eastAsia"/>
        </w:rPr>
        <w:t>王阳明：《传习录下》，《王阳明全集》，第98页。</w:t>
      </w:r>
    </w:p>
  </w:footnote>
  <w:footnote w:id="51">
    <w:p>
      <w:pPr>
        <w:pStyle w:val="4"/>
        <w:spacing w:line="360" w:lineRule="auto"/>
      </w:pPr>
      <w:r>
        <w:rPr>
          <w:rStyle w:val="6"/>
          <w:vertAlign w:val="baseline"/>
        </w:rPr>
        <w:footnoteRef/>
      </w:r>
      <w:r>
        <w:rPr>
          <w:rFonts w:hint="eastAsia"/>
        </w:rPr>
        <w:t xml:space="preserve"> 王阳明：《与王纯甫（壬申）》，《王阳明全集》，第154页。</w:t>
      </w:r>
      <w:r>
        <w:t xml:space="preserve"> </w:t>
      </w:r>
    </w:p>
  </w:footnote>
  <w:footnote w:id="52">
    <w:p>
      <w:pPr>
        <w:pStyle w:val="4"/>
        <w:spacing w:line="360" w:lineRule="auto"/>
      </w:pPr>
      <w:r>
        <w:rPr>
          <w:rStyle w:val="6"/>
          <w:vertAlign w:val="baseline"/>
        </w:rPr>
        <w:footnoteRef/>
      </w:r>
      <w:r>
        <w:rPr>
          <w:rFonts w:hint="eastAsia"/>
        </w:rPr>
        <w:t xml:space="preserve"> 王阳明：《大学问》，《王阳明全集》，第968页。</w:t>
      </w:r>
      <w:r>
        <w:t xml:space="preserve"> </w:t>
      </w:r>
    </w:p>
  </w:footnote>
  <w:footnote w:id="53">
    <w:p>
      <w:pPr>
        <w:pStyle w:val="4"/>
        <w:spacing w:line="360" w:lineRule="auto"/>
      </w:pPr>
      <w:r>
        <w:rPr>
          <w:rStyle w:val="6"/>
          <w:vertAlign w:val="baseline"/>
        </w:rPr>
        <w:footnoteRef/>
      </w:r>
      <w:r>
        <w:rPr>
          <w:rFonts w:hint="eastAsia"/>
        </w:rPr>
        <w:t xml:space="preserve"> 王阳明：《大学问》，《王阳明全集》，第968页。</w:t>
      </w:r>
      <w:r>
        <w:t xml:space="preserve"> </w:t>
      </w:r>
    </w:p>
  </w:footnote>
  <w:footnote w:id="54">
    <w:p>
      <w:pPr>
        <w:pStyle w:val="4"/>
        <w:spacing w:line="360" w:lineRule="auto"/>
      </w:pPr>
      <w:r>
        <w:rPr>
          <w:rStyle w:val="6"/>
          <w:vertAlign w:val="baseline"/>
        </w:rPr>
        <w:footnoteRef/>
      </w:r>
      <w:r>
        <w:rPr>
          <w:rFonts w:hint="eastAsia"/>
        </w:rPr>
        <w:t xml:space="preserve"> 王阳明：《答季明德》，《王阳明全集》，第214页。</w:t>
      </w:r>
    </w:p>
  </w:footnote>
  <w:footnote w:id="55">
    <w:p>
      <w:pPr>
        <w:pStyle w:val="4"/>
        <w:spacing w:line="360" w:lineRule="auto"/>
      </w:pPr>
      <w:r>
        <w:rPr>
          <w:rStyle w:val="6"/>
          <w:vertAlign w:val="baseline"/>
        </w:rPr>
        <w:footnoteRef/>
      </w:r>
      <w:r>
        <w:rPr>
          <w:rFonts w:hint="eastAsia"/>
        </w:rPr>
        <w:t xml:space="preserve"> 王阳明：《答王虎谷（辛未）》，《王阳明全集》，第148页。</w:t>
      </w:r>
      <w:r>
        <w:t xml:space="preserve"> </w:t>
      </w:r>
    </w:p>
  </w:footnote>
  <w:footnote w:id="56">
    <w:p>
      <w:pPr>
        <w:pStyle w:val="4"/>
        <w:spacing w:line="360" w:lineRule="auto"/>
      </w:pPr>
      <w:r>
        <w:rPr>
          <w:rStyle w:val="6"/>
          <w:vertAlign w:val="baseline"/>
        </w:rPr>
        <w:footnoteRef/>
      </w:r>
      <w:r>
        <w:rPr>
          <w:rFonts w:hint="eastAsia"/>
        </w:rPr>
        <w:t xml:space="preserve"> 吴震：《论王阳明“一体之仁”的仁学思想》，《哲学研究》，2017年第1期。</w:t>
      </w:r>
      <w:r>
        <w:t xml:space="preserve"> </w:t>
      </w:r>
    </w:p>
  </w:footnote>
  <w:footnote w:id="57">
    <w:p>
      <w:pPr>
        <w:pStyle w:val="4"/>
        <w:spacing w:line="360" w:lineRule="auto"/>
      </w:pPr>
      <w:r>
        <w:rPr>
          <w:rStyle w:val="6"/>
          <w:vertAlign w:val="baseline"/>
        </w:rPr>
        <w:footnoteRef/>
      </w:r>
      <w:r>
        <w:rPr>
          <w:rFonts w:hint="eastAsia"/>
        </w:rPr>
        <w:t xml:space="preserve"> 王阳明：《书王嘉秀请益卷（甲戌）》，《王阳明全集》，第272页。</w:t>
      </w:r>
      <w:r>
        <w:t xml:space="preserve"> </w:t>
      </w:r>
    </w:p>
  </w:footnote>
  <w:footnote w:id="58">
    <w:p>
      <w:pPr>
        <w:pStyle w:val="4"/>
        <w:spacing w:line="360" w:lineRule="auto"/>
      </w:pPr>
      <w:r>
        <w:rPr>
          <w:rStyle w:val="6"/>
          <w:vertAlign w:val="baseline"/>
        </w:rPr>
        <w:footnoteRef/>
      </w:r>
      <w:r>
        <w:rPr>
          <w:rFonts w:hint="eastAsia"/>
        </w:rPr>
        <w:t xml:space="preserve"> 王阳明：《书王嘉秀请益卷（甲戌）》，《王阳明全集》，第272页。</w:t>
      </w:r>
      <w:r>
        <w:t xml:space="preserve"> </w:t>
      </w:r>
    </w:p>
  </w:footnote>
  <w:footnote w:id="59">
    <w:p>
      <w:pPr>
        <w:pStyle w:val="4"/>
        <w:spacing w:line="360" w:lineRule="auto"/>
      </w:pPr>
      <w:r>
        <w:rPr>
          <w:rStyle w:val="6"/>
          <w:vertAlign w:val="baseline"/>
        </w:rPr>
        <w:footnoteRef/>
      </w:r>
      <w:r>
        <w:rPr>
          <w:rFonts w:hint="eastAsia"/>
        </w:rPr>
        <w:t xml:space="preserve"> 朱熹：《四书章句集注》，第155页。</w:t>
      </w:r>
      <w:r>
        <w:t xml:space="preserve"> </w:t>
      </w:r>
    </w:p>
  </w:footnote>
  <w:footnote w:id="60">
    <w:p>
      <w:pPr>
        <w:pStyle w:val="4"/>
        <w:spacing w:line="360" w:lineRule="auto"/>
      </w:pPr>
      <w:r>
        <w:rPr>
          <w:rStyle w:val="6"/>
          <w:vertAlign w:val="baseline"/>
        </w:rPr>
        <w:footnoteRef/>
      </w:r>
      <w:r>
        <w:rPr>
          <w:rFonts w:hint="eastAsia"/>
        </w:rPr>
        <w:t xml:space="preserve"> 王阳明：《大学问》，《王阳明全集》，第968页。</w:t>
      </w:r>
    </w:p>
  </w:footnote>
  <w:footnote w:id="61">
    <w:p>
      <w:pPr>
        <w:pStyle w:val="4"/>
        <w:spacing w:line="360" w:lineRule="auto"/>
      </w:pPr>
      <w:r>
        <w:rPr>
          <w:rStyle w:val="6"/>
          <w:vertAlign w:val="baseline"/>
        </w:rPr>
        <w:footnoteRef/>
      </w:r>
      <w:r>
        <w:rPr>
          <w:rFonts w:hint="eastAsia"/>
        </w:rPr>
        <w:t xml:space="preserve"> 陈来：《有无之境——王阳明哲学的精神》，第258页。</w:t>
      </w:r>
    </w:p>
  </w:footnote>
  <w:footnote w:id="62">
    <w:p>
      <w:pPr>
        <w:pStyle w:val="4"/>
        <w:spacing w:line="360" w:lineRule="auto"/>
      </w:pPr>
      <w:r>
        <w:rPr>
          <w:rStyle w:val="6"/>
          <w:vertAlign w:val="baseline"/>
        </w:rPr>
        <w:footnoteRef/>
      </w:r>
      <w:r>
        <w:rPr>
          <w:rFonts w:hint="eastAsia"/>
        </w:rPr>
        <w:t xml:space="preserve"> 王阳明：《答聂文蔚》，《王阳明全集》，第80页。</w:t>
      </w:r>
    </w:p>
  </w:footnote>
  <w:footnote w:id="63">
    <w:p>
      <w:pPr>
        <w:pStyle w:val="4"/>
        <w:spacing w:line="360" w:lineRule="auto"/>
      </w:pPr>
      <w:r>
        <w:rPr>
          <w:rStyle w:val="6"/>
          <w:vertAlign w:val="baseline"/>
        </w:rPr>
        <w:footnoteRef/>
      </w:r>
      <w:r>
        <w:rPr>
          <w:rFonts w:hint="eastAsia"/>
        </w:rPr>
        <w:t xml:space="preserve"> 王阳明：《传习录下》，《王阳明全集》，第125页。</w:t>
      </w:r>
      <w:r>
        <w:t xml:space="preserve"> </w:t>
      </w:r>
    </w:p>
  </w:footnote>
  <w:footnote w:id="64">
    <w:p>
      <w:pPr>
        <w:pStyle w:val="4"/>
        <w:spacing w:line="360" w:lineRule="auto"/>
      </w:pPr>
      <w:r>
        <w:rPr>
          <w:rStyle w:val="6"/>
          <w:vertAlign w:val="baseline"/>
        </w:rPr>
        <w:footnoteRef/>
      </w:r>
      <w:r>
        <w:rPr>
          <w:rFonts w:hint="eastAsia"/>
        </w:rPr>
        <w:t xml:space="preserve"> 王阳明：《别方叔贤序（辛未）》，《王阳明全集》第232页。</w:t>
      </w:r>
    </w:p>
  </w:footnote>
  <w:footnote w:id="65">
    <w:p>
      <w:pPr>
        <w:pStyle w:val="4"/>
        <w:spacing w:line="360" w:lineRule="auto"/>
      </w:pPr>
      <w:r>
        <w:rPr>
          <w:rStyle w:val="6"/>
          <w:vertAlign w:val="baseline"/>
        </w:rPr>
        <w:footnoteRef/>
      </w:r>
      <w:r>
        <w:rPr>
          <w:rFonts w:hint="eastAsia"/>
        </w:rPr>
        <w:t xml:space="preserve"> 王阳明：《答聂文蔚》，《王阳明全集》，第81页。</w:t>
      </w:r>
    </w:p>
  </w:footnote>
  <w:footnote w:id="66">
    <w:p>
      <w:pPr>
        <w:pStyle w:val="4"/>
        <w:spacing w:line="360" w:lineRule="auto"/>
      </w:pPr>
      <w:r>
        <w:rPr>
          <w:rStyle w:val="6"/>
          <w:vertAlign w:val="baseline"/>
        </w:rPr>
        <w:footnoteRef/>
      </w:r>
      <w:r>
        <w:rPr>
          <w:rFonts w:hint="eastAsia"/>
        </w:rPr>
        <w:t xml:space="preserve"> 王阳明：《传习录上》，《王阳明全集》，第34页。</w:t>
      </w:r>
      <w:r>
        <w:t xml:space="preserve"> </w:t>
      </w:r>
    </w:p>
  </w:footnote>
  <w:footnote w:id="67">
    <w:p>
      <w:pPr>
        <w:pStyle w:val="4"/>
        <w:spacing w:line="360" w:lineRule="auto"/>
      </w:pPr>
      <w:r>
        <w:rPr>
          <w:rStyle w:val="6"/>
          <w:vertAlign w:val="baseline"/>
        </w:rPr>
        <w:footnoteRef/>
      </w:r>
      <w:r>
        <w:rPr>
          <w:rFonts w:hint="eastAsia"/>
        </w:rPr>
        <w:t xml:space="preserve"> 王阳明：《传习录下》，《王阳明全集》，第124页。</w:t>
      </w:r>
      <w:r>
        <w:t xml:space="preserve"> </w:t>
      </w:r>
    </w:p>
  </w:footnote>
  <w:footnote w:id="68">
    <w:p>
      <w:pPr>
        <w:pStyle w:val="4"/>
        <w:spacing w:line="360" w:lineRule="auto"/>
      </w:pPr>
      <w:r>
        <w:rPr>
          <w:rStyle w:val="6"/>
          <w:vertAlign w:val="baseline"/>
        </w:rPr>
        <w:footnoteRef/>
      </w:r>
      <w:r>
        <w:rPr>
          <w:rFonts w:hint="eastAsia"/>
        </w:rPr>
        <w:t xml:space="preserve"> 吴震：《论王阳明“一体之仁”的仁学思想》，《哲学研究》，2017年第1期。</w:t>
      </w:r>
      <w:r>
        <w:t xml:space="preserve"> </w:t>
      </w:r>
    </w:p>
  </w:footnote>
  <w:footnote w:id="69">
    <w:p>
      <w:pPr>
        <w:pStyle w:val="4"/>
        <w:spacing w:line="360" w:lineRule="auto"/>
      </w:pPr>
      <w:r>
        <w:rPr>
          <w:rStyle w:val="6"/>
          <w:vertAlign w:val="baseline"/>
        </w:rPr>
        <w:footnoteRef/>
      </w:r>
      <w:r>
        <w:rPr>
          <w:rFonts w:hint="eastAsia"/>
        </w:rPr>
        <w:t xml:space="preserve"> 陈来：《仁学本体论》，</w:t>
      </w:r>
      <w:r>
        <w:rPr>
          <w:rFonts w:hint="eastAsia"/>
          <w:szCs w:val="18"/>
        </w:rPr>
        <w:t>生活·读书·新知三联书店，2014年，</w:t>
      </w:r>
      <w:r>
        <w:rPr>
          <w:rFonts w:hint="eastAsia"/>
        </w:rPr>
        <w:t>第291页。</w:t>
      </w:r>
      <w:r>
        <w:t xml:space="preserve"> </w:t>
      </w:r>
    </w:p>
  </w:footnote>
  <w:footnote w:id="70">
    <w:p>
      <w:pPr>
        <w:pStyle w:val="4"/>
        <w:spacing w:line="360" w:lineRule="auto"/>
      </w:pPr>
      <w:r>
        <w:rPr>
          <w:rStyle w:val="6"/>
          <w:vertAlign w:val="baseline"/>
        </w:rPr>
        <w:footnoteRef/>
      </w:r>
      <w:r>
        <w:rPr>
          <w:rFonts w:hint="eastAsia"/>
        </w:rPr>
        <w:t xml:space="preserve"> 陈来：《仁学本体论》，第301页。</w:t>
      </w:r>
    </w:p>
  </w:footnote>
  <w:footnote w:id="71">
    <w:p>
      <w:pPr>
        <w:pStyle w:val="4"/>
        <w:spacing w:line="360" w:lineRule="auto"/>
      </w:pPr>
      <w:r>
        <w:rPr>
          <w:rStyle w:val="6"/>
          <w:vertAlign w:val="baseline"/>
        </w:rPr>
        <w:footnoteRef/>
      </w:r>
      <w:r>
        <w:rPr>
          <w:rFonts w:hint="eastAsia"/>
        </w:rPr>
        <w:t xml:space="preserve"> 王阳明：《传习录下》，《王阳明全集》，第107页。</w:t>
      </w:r>
    </w:p>
  </w:footnote>
  <w:footnote w:id="72">
    <w:p>
      <w:pPr>
        <w:pStyle w:val="4"/>
        <w:spacing w:line="360" w:lineRule="auto"/>
      </w:pPr>
      <w:r>
        <w:rPr>
          <w:rStyle w:val="6"/>
          <w:vertAlign w:val="baseline"/>
        </w:rPr>
        <w:footnoteRef/>
      </w:r>
      <w:r>
        <w:rPr>
          <w:rFonts w:hint="eastAsia"/>
        </w:rPr>
        <w:t xml:space="preserve"> 【日】小野泽精一、福永光司、山井涌编，李庆译：《气的思想——中国自然观与人的观念的发展》，上海人民出版社，2014年，第421，422页。</w:t>
      </w:r>
    </w:p>
  </w:footnote>
  <w:footnote w:id="73">
    <w:p>
      <w:pPr>
        <w:pStyle w:val="4"/>
        <w:spacing w:line="360" w:lineRule="auto"/>
      </w:pPr>
      <w:r>
        <w:rPr>
          <w:rStyle w:val="6"/>
          <w:vertAlign w:val="baseline"/>
        </w:rPr>
        <w:footnoteRef/>
      </w:r>
      <w:r>
        <w:rPr>
          <w:rFonts w:hint="eastAsia"/>
        </w:rPr>
        <w:t xml:space="preserve"> 【日】小野泽精一、福永光司、山井涌编，李庆译：《气的思想——中国自然观与人的观念的发展》，上海人民出版社，2014年，第432，433页。</w:t>
      </w:r>
    </w:p>
  </w:footnote>
  <w:footnote w:id="74">
    <w:p>
      <w:pPr>
        <w:pStyle w:val="4"/>
        <w:spacing w:line="360" w:lineRule="auto"/>
      </w:pPr>
      <w:r>
        <w:rPr>
          <w:rStyle w:val="6"/>
          <w:vertAlign w:val="baseline"/>
        </w:rPr>
        <w:footnoteRef/>
      </w:r>
      <w:r>
        <w:rPr>
          <w:rFonts w:hint="eastAsia"/>
        </w:rPr>
        <w:t xml:space="preserve"> 王阳明：《答陆原静书》，《王阳明全集》，第62页。</w:t>
      </w:r>
    </w:p>
  </w:footnote>
  <w:footnote w:id="75">
    <w:p>
      <w:pPr>
        <w:pStyle w:val="4"/>
        <w:spacing w:line="360" w:lineRule="auto"/>
      </w:pPr>
      <w:r>
        <w:rPr>
          <w:rStyle w:val="6"/>
          <w:vertAlign w:val="baseline"/>
        </w:rPr>
        <w:footnoteRef/>
      </w:r>
      <w:r>
        <w:rPr>
          <w:rFonts w:hint="eastAsia"/>
        </w:rPr>
        <w:t xml:space="preserve"> 王阳明：《传习录下》，《王阳明全集》，第124页。</w:t>
      </w:r>
      <w:r>
        <w:t xml:space="preserve"> </w:t>
      </w:r>
    </w:p>
  </w:footnote>
  <w:footnote w:id="76">
    <w:p>
      <w:pPr>
        <w:pStyle w:val="4"/>
        <w:spacing w:line="360" w:lineRule="auto"/>
      </w:pPr>
      <w:r>
        <w:rPr>
          <w:rStyle w:val="6"/>
          <w:vertAlign w:val="baseline"/>
        </w:rPr>
        <w:footnoteRef/>
      </w:r>
      <w:r>
        <w:rPr>
          <w:rFonts w:hint="eastAsia"/>
        </w:rPr>
        <w:t xml:space="preserve"> 王阳明：《传习录下》，《王阳明全集》，第108页。</w:t>
      </w:r>
      <w:r>
        <w:t xml:space="preserve"> </w:t>
      </w:r>
    </w:p>
  </w:footnote>
  <w:footnote w:id="77">
    <w:p>
      <w:pPr>
        <w:pStyle w:val="4"/>
        <w:spacing w:line="360" w:lineRule="auto"/>
      </w:pPr>
      <w:r>
        <w:rPr>
          <w:rStyle w:val="6"/>
          <w:vertAlign w:val="baseline"/>
        </w:rPr>
        <w:footnoteRef/>
      </w:r>
      <w:r>
        <w:rPr>
          <w:rFonts w:hint="eastAsia"/>
        </w:rPr>
        <w:t xml:space="preserve"> 王阳明：《传习录下》，《王阳明全集》，第106页。</w:t>
      </w:r>
    </w:p>
  </w:footnote>
  <w:footnote w:id="78">
    <w:p>
      <w:pPr>
        <w:pStyle w:val="4"/>
        <w:spacing w:line="360" w:lineRule="auto"/>
      </w:pPr>
      <w:r>
        <w:rPr>
          <w:rStyle w:val="6"/>
          <w:vertAlign w:val="baseline"/>
        </w:rPr>
        <w:footnoteRef/>
      </w:r>
      <w:r>
        <w:t xml:space="preserve"> </w:t>
      </w:r>
      <w:r>
        <w:rPr>
          <w:rFonts w:hint="eastAsia"/>
        </w:rPr>
        <w:t>王阳明：《书汪进之太极岩二首》，《王阳明全集》，第772页。</w:t>
      </w:r>
    </w:p>
  </w:footnote>
  <w:footnote w:id="79">
    <w:p>
      <w:pPr>
        <w:pStyle w:val="4"/>
        <w:spacing w:line="360" w:lineRule="auto"/>
      </w:pPr>
      <w:r>
        <w:rPr>
          <w:rStyle w:val="6"/>
          <w:vertAlign w:val="baseline"/>
        </w:rPr>
        <w:footnoteRef/>
      </w:r>
      <w:r>
        <w:t xml:space="preserve"> </w:t>
      </w:r>
      <w:r>
        <w:rPr>
          <w:rFonts w:hint="eastAsia"/>
        </w:rPr>
        <w:t>王阳明：《答舒国用（癸未）》，《王阳明全集》，第190页。</w:t>
      </w:r>
    </w:p>
  </w:footnote>
  <w:footnote w:id="80">
    <w:p>
      <w:pPr>
        <w:pStyle w:val="4"/>
        <w:spacing w:line="360" w:lineRule="auto"/>
      </w:pPr>
      <w:r>
        <w:rPr>
          <w:rStyle w:val="6"/>
          <w:vertAlign w:val="baseline"/>
        </w:rPr>
        <w:footnoteRef/>
      </w:r>
      <w:r>
        <w:rPr>
          <w:rFonts w:hint="eastAsia"/>
        </w:rPr>
        <w:t xml:space="preserve"> 王阳明：《传习录下》，《王阳明全集》，第106页。</w:t>
      </w:r>
      <w:r>
        <w:t xml:space="preserve"> </w:t>
      </w:r>
    </w:p>
  </w:footnote>
  <w:footnote w:id="81">
    <w:p>
      <w:pPr>
        <w:pStyle w:val="4"/>
        <w:spacing w:line="360" w:lineRule="auto"/>
      </w:pPr>
      <w:r>
        <w:rPr>
          <w:rStyle w:val="6"/>
          <w:vertAlign w:val="baseline"/>
        </w:rPr>
        <w:footnoteRef/>
      </w:r>
      <w:r>
        <w:t xml:space="preserve"> </w:t>
      </w:r>
      <w:r>
        <w:rPr>
          <w:rFonts w:hint="eastAsia"/>
        </w:rPr>
        <w:t>王阳明：《传习录上》，《王阳明全集》，第31页。</w:t>
      </w:r>
    </w:p>
  </w:footnote>
  <w:footnote w:id="82">
    <w:p>
      <w:pPr>
        <w:pStyle w:val="4"/>
        <w:spacing w:line="360" w:lineRule="auto"/>
      </w:pPr>
      <w:r>
        <w:rPr>
          <w:rStyle w:val="6"/>
          <w:vertAlign w:val="baseline"/>
        </w:rPr>
        <w:footnoteRef/>
      </w:r>
      <w:r>
        <w:rPr>
          <w:rFonts w:hint="eastAsia"/>
        </w:rPr>
        <w:t xml:space="preserve"> 王阳明：《拔本塞源论》，《王阳明全集》，第56页。</w:t>
      </w:r>
      <w:r>
        <w:t xml:space="preserve"> </w:t>
      </w:r>
    </w:p>
  </w:footnote>
  <w:footnote w:id="83">
    <w:p>
      <w:pPr>
        <w:pStyle w:val="4"/>
        <w:spacing w:line="360" w:lineRule="auto"/>
      </w:pPr>
      <w:r>
        <w:rPr>
          <w:rStyle w:val="6"/>
          <w:vertAlign w:val="baseline"/>
        </w:rPr>
        <w:footnoteRef/>
      </w:r>
      <w:r>
        <w:rPr>
          <w:rFonts w:hint="eastAsia"/>
        </w:rPr>
        <w:t xml:space="preserve"> 彭国翔：《良知学的展开——王龙溪与中晚明的良知学》，第458页。</w:t>
      </w:r>
    </w:p>
  </w:footnote>
  <w:footnote w:id="84">
    <w:p>
      <w:pPr>
        <w:pStyle w:val="4"/>
        <w:spacing w:line="360" w:lineRule="auto"/>
      </w:pPr>
      <w:r>
        <w:rPr>
          <w:rStyle w:val="6"/>
          <w:vertAlign w:val="baseline"/>
        </w:rPr>
        <w:footnoteRef/>
      </w:r>
      <w:r>
        <w:rPr>
          <w:rFonts w:hint="eastAsia"/>
        </w:rPr>
        <w:t xml:space="preserve"> 【日】荒木见悟：《明末清初的思想与佛教》，上海古籍出版社，2010年，第124页。</w:t>
      </w:r>
      <w:r>
        <w:t xml:space="preserve"> </w:t>
      </w:r>
    </w:p>
  </w:footnote>
  <w:footnote w:id="85">
    <w:p>
      <w:pPr>
        <w:pStyle w:val="4"/>
        <w:spacing w:line="360" w:lineRule="auto"/>
      </w:pPr>
      <w:r>
        <w:rPr>
          <w:rStyle w:val="6"/>
          <w:vertAlign w:val="baseline"/>
        </w:rPr>
        <w:footnoteRef/>
      </w:r>
      <w:r>
        <w:rPr>
          <w:rFonts w:hint="eastAsia"/>
        </w:rPr>
        <w:t xml:space="preserve"> 【日】</w:t>
      </w:r>
      <w:r>
        <w:rPr>
          <w:rFonts w:hint="eastAsia"/>
          <w:color w:val="000000" w:themeColor="text1"/>
          <w14:textFill>
            <w14:solidFill>
              <w14:schemeClr w14:val="tx1"/>
            </w14:solidFill>
          </w14:textFill>
        </w:rPr>
        <w:t>岛田虔次：《朱子学与阳明学》，陕西师范大学出版社，1986年，第2页。</w:t>
      </w:r>
    </w:p>
  </w:footnote>
  <w:footnote w:id="86">
    <w:p>
      <w:pPr>
        <w:pStyle w:val="4"/>
        <w:spacing w:line="360" w:lineRule="auto"/>
      </w:pPr>
      <w:r>
        <w:rPr>
          <w:rStyle w:val="6"/>
          <w:vertAlign w:val="baseline"/>
        </w:rPr>
        <w:footnoteRef/>
      </w:r>
      <w:r>
        <w:rPr>
          <w:rFonts w:hint="eastAsia"/>
        </w:rPr>
        <w:t xml:space="preserve"> 【日】</w:t>
      </w:r>
      <w:r>
        <w:rPr>
          <w:rFonts w:hint="eastAsia"/>
          <w:color w:val="000000" w:themeColor="text1"/>
          <w14:textFill>
            <w14:solidFill>
              <w14:schemeClr w14:val="tx1"/>
            </w14:solidFill>
          </w14:textFill>
        </w:rPr>
        <w:t>岛田虔次：《朱子学与阳明学》，第2页。</w:t>
      </w:r>
    </w:p>
  </w:footnote>
  <w:footnote w:id="87">
    <w:p>
      <w:pPr>
        <w:pStyle w:val="4"/>
        <w:spacing w:line="360" w:lineRule="auto"/>
      </w:pPr>
      <w:r>
        <w:rPr>
          <w:rStyle w:val="6"/>
          <w:vertAlign w:val="baseline"/>
        </w:rPr>
        <w:footnoteRef/>
      </w:r>
      <w:r>
        <w:rPr>
          <w:rFonts w:hint="eastAsia"/>
        </w:rPr>
        <w:t xml:space="preserve"> 【日】</w:t>
      </w:r>
      <w:r>
        <w:rPr>
          <w:rFonts w:hint="eastAsia"/>
          <w:color w:val="000000" w:themeColor="text1"/>
          <w14:textFill>
            <w14:solidFill>
              <w14:schemeClr w14:val="tx1"/>
            </w14:solidFill>
          </w14:textFill>
        </w:rPr>
        <w:t>岛田虔次：《朱子学与阳明学》，第5页。</w:t>
      </w:r>
      <w:r>
        <w:t xml:space="preserve"> </w:t>
      </w:r>
    </w:p>
  </w:footnote>
  <w:footnote w:id="88">
    <w:p>
      <w:pPr>
        <w:pStyle w:val="4"/>
        <w:spacing w:line="360" w:lineRule="auto"/>
      </w:pPr>
      <w:r>
        <w:rPr>
          <w:rStyle w:val="6"/>
          <w:vertAlign w:val="baseline"/>
        </w:rPr>
        <w:footnoteRef/>
      </w:r>
      <w:r>
        <w:rPr>
          <w:rFonts w:hint="eastAsia"/>
        </w:rPr>
        <w:t xml:space="preserve"> 【日】冈田武彦：《王阳明与明末儒学》，上海古籍出版社，2000年，第18页。</w:t>
      </w:r>
      <w:r>
        <w:t xml:space="preserve"> </w:t>
      </w:r>
    </w:p>
  </w:footnote>
  <w:footnote w:id="89">
    <w:p>
      <w:pPr>
        <w:pStyle w:val="4"/>
        <w:spacing w:line="360" w:lineRule="auto"/>
      </w:pPr>
      <w:r>
        <w:rPr>
          <w:rStyle w:val="6"/>
          <w:vertAlign w:val="baseline"/>
        </w:rPr>
        <w:footnoteRef/>
      </w:r>
      <w:r>
        <w:rPr>
          <w:rFonts w:hint="eastAsia"/>
        </w:rPr>
        <w:t xml:space="preserve"> 王阳明：《年谱三》，《王阳明全集》，第1289页。</w:t>
      </w:r>
      <w:r>
        <w:t xml:space="preserve"> </w:t>
      </w:r>
    </w:p>
  </w:footnote>
  <w:footnote w:id="90">
    <w:p>
      <w:pPr>
        <w:pStyle w:val="4"/>
        <w:spacing w:line="360" w:lineRule="auto"/>
      </w:pPr>
      <w:r>
        <w:rPr>
          <w:rStyle w:val="6"/>
          <w:vertAlign w:val="baseline"/>
        </w:rPr>
        <w:footnoteRef/>
      </w:r>
      <w:r>
        <w:rPr>
          <w:rFonts w:hint="eastAsia"/>
        </w:rPr>
        <w:t xml:space="preserve"> 陈来：《有无之境》，201页。</w:t>
      </w:r>
    </w:p>
  </w:footnote>
  <w:footnote w:id="91">
    <w:p>
      <w:pPr>
        <w:pStyle w:val="4"/>
        <w:spacing w:line="360" w:lineRule="auto"/>
      </w:pPr>
      <w:r>
        <w:rPr>
          <w:rStyle w:val="6"/>
          <w:vertAlign w:val="baseline"/>
        </w:rPr>
        <w:footnoteRef/>
      </w:r>
      <w:r>
        <w:rPr>
          <w:rFonts w:hint="eastAsia"/>
        </w:rPr>
        <w:t xml:space="preserve"> 朱晓鹏《论王阳明中后期对道家道教思想的融摄》，《中共宁波市委党校学报》，2015年第6期。</w:t>
      </w:r>
    </w:p>
  </w:footnote>
  <w:footnote w:id="92">
    <w:p>
      <w:pPr>
        <w:pStyle w:val="4"/>
        <w:spacing w:line="360" w:lineRule="auto"/>
      </w:pPr>
      <w:r>
        <w:rPr>
          <w:rStyle w:val="6"/>
          <w:vertAlign w:val="baseline"/>
        </w:rPr>
        <w:footnoteRef/>
      </w:r>
      <w:r>
        <w:t xml:space="preserve"> </w:t>
      </w:r>
      <w:r>
        <w:rPr>
          <w:rFonts w:hint="eastAsia"/>
        </w:rPr>
        <w:t>王阳明：《传习录下》，《王阳明全集》，第99页。</w:t>
      </w:r>
    </w:p>
  </w:footnote>
  <w:footnote w:id="93">
    <w:p>
      <w:pPr>
        <w:pStyle w:val="4"/>
        <w:spacing w:line="360" w:lineRule="auto"/>
      </w:pPr>
      <w:r>
        <w:rPr>
          <w:rStyle w:val="6"/>
          <w:vertAlign w:val="baseline"/>
        </w:rPr>
        <w:footnoteRef/>
      </w:r>
      <w:r>
        <w:t xml:space="preserve"> </w:t>
      </w:r>
      <w:r>
        <w:rPr>
          <w:rFonts w:hint="eastAsia"/>
        </w:rPr>
        <w:t>王阳明：《传习录下》，《王阳明全集》，第106页。</w:t>
      </w:r>
    </w:p>
  </w:footnote>
  <w:footnote w:id="94">
    <w:p>
      <w:pPr>
        <w:pStyle w:val="4"/>
        <w:spacing w:line="360" w:lineRule="auto"/>
      </w:pPr>
      <w:r>
        <w:rPr>
          <w:rStyle w:val="6"/>
          <w:vertAlign w:val="baseline"/>
        </w:rPr>
        <w:footnoteRef/>
      </w:r>
      <w:r>
        <w:t xml:space="preserve"> </w:t>
      </w:r>
      <w:r>
        <w:rPr>
          <w:rFonts w:hint="eastAsia"/>
        </w:rPr>
        <w:t>王夫之在《船山思问录》中将其解为“</w:t>
      </w:r>
      <w:r>
        <w:rPr>
          <w:rFonts w:hint="eastAsia"/>
          <w:szCs w:val="18"/>
        </w:rPr>
        <w:t>无极，无有一极也，无有不极也。有一极，则有不极矣；无极而太极，无有不极，乃为太极。”</w:t>
      </w:r>
    </w:p>
  </w:footnote>
  <w:footnote w:id="95">
    <w:p>
      <w:pPr>
        <w:pStyle w:val="4"/>
        <w:spacing w:line="360" w:lineRule="auto"/>
      </w:pPr>
      <w:r>
        <w:rPr>
          <w:rStyle w:val="6"/>
          <w:vertAlign w:val="baseline"/>
        </w:rPr>
        <w:footnoteRef/>
      </w:r>
      <w:r>
        <w:t xml:space="preserve"> </w:t>
      </w:r>
      <w:r>
        <w:rPr>
          <w:rFonts w:hint="eastAsia"/>
        </w:rPr>
        <w:t>程颢、程颐：《二程集》，第153页。</w:t>
      </w:r>
    </w:p>
  </w:footnote>
  <w:footnote w:id="96">
    <w:p>
      <w:pPr>
        <w:pStyle w:val="4"/>
        <w:spacing w:line="360" w:lineRule="auto"/>
      </w:pPr>
      <w:r>
        <w:rPr>
          <w:rStyle w:val="6"/>
          <w:vertAlign w:val="baseline"/>
        </w:rPr>
        <w:footnoteRef/>
      </w:r>
      <w:r>
        <w:t xml:space="preserve"> </w:t>
      </w:r>
      <w:r>
        <w:rPr>
          <w:rFonts w:hint="eastAsia"/>
          <w:szCs w:val="18"/>
        </w:rPr>
        <w:t>张载：《张载集》，中华书局，1978年，第62页。</w:t>
      </w:r>
    </w:p>
  </w:footnote>
  <w:footnote w:id="97">
    <w:p>
      <w:pPr>
        <w:pStyle w:val="4"/>
        <w:spacing w:line="360" w:lineRule="auto"/>
      </w:pPr>
      <w:r>
        <w:rPr>
          <w:rStyle w:val="6"/>
          <w:vertAlign w:val="baseline"/>
        </w:rPr>
        <w:footnoteRef/>
      </w:r>
      <w:r>
        <w:t xml:space="preserve"> </w:t>
      </w:r>
      <w:r>
        <w:rPr>
          <w:rFonts w:hint="eastAsia"/>
        </w:rPr>
        <w:t>程颢、程颐：《二程集》，第16页。</w:t>
      </w:r>
    </w:p>
  </w:footnote>
  <w:footnote w:id="98">
    <w:p>
      <w:pPr>
        <w:pStyle w:val="4"/>
        <w:spacing w:line="360" w:lineRule="auto"/>
      </w:pPr>
      <w:r>
        <w:rPr>
          <w:rStyle w:val="6"/>
          <w:vertAlign w:val="baseline"/>
        </w:rPr>
        <w:footnoteRef/>
      </w:r>
      <w:r>
        <w:t xml:space="preserve"> </w:t>
      </w:r>
      <w:r>
        <w:rPr>
          <w:rFonts w:hint="eastAsia"/>
          <w:szCs w:val="18"/>
        </w:rPr>
        <w:t>陆九渊：《年谱》，《陆九渊集》，中华书局，1980年，第483页。</w:t>
      </w:r>
    </w:p>
  </w:footnote>
  <w:footnote w:id="99">
    <w:p>
      <w:pPr>
        <w:pStyle w:val="4"/>
        <w:spacing w:line="360" w:lineRule="auto"/>
      </w:pPr>
      <w:r>
        <w:rPr>
          <w:rStyle w:val="6"/>
          <w:vertAlign w:val="baseline"/>
        </w:rPr>
        <w:footnoteRef/>
      </w:r>
      <w:r>
        <w:t xml:space="preserve"> </w:t>
      </w:r>
      <w:r>
        <w:rPr>
          <w:rFonts w:hint="eastAsia"/>
        </w:rPr>
        <w:t>王阳明：《答舒国用（癸未）》，《王阳明全集》，第190页。</w:t>
      </w:r>
    </w:p>
  </w:footnote>
  <w:footnote w:id="100">
    <w:p>
      <w:pPr>
        <w:pStyle w:val="4"/>
        <w:spacing w:line="360" w:lineRule="auto"/>
      </w:pPr>
      <w:r>
        <w:rPr>
          <w:rStyle w:val="6"/>
          <w:vertAlign w:val="baseline"/>
        </w:rPr>
        <w:footnoteRef/>
      </w:r>
      <w:r>
        <w:t xml:space="preserve"> </w:t>
      </w:r>
      <w:r>
        <w:rPr>
          <w:rFonts w:hint="eastAsia"/>
        </w:rPr>
        <w:t>程颢、程颐：《二程集》，第321页。</w:t>
      </w:r>
    </w:p>
  </w:footnote>
  <w:footnote w:id="101">
    <w:p>
      <w:pPr>
        <w:pStyle w:val="4"/>
        <w:spacing w:line="360" w:lineRule="auto"/>
      </w:pPr>
      <w:r>
        <w:rPr>
          <w:rStyle w:val="6"/>
          <w:vertAlign w:val="baseline"/>
        </w:rPr>
        <w:footnoteRef/>
      </w:r>
      <w:r>
        <w:rPr>
          <w:rFonts w:hint="eastAsia"/>
        </w:rPr>
        <w:t xml:space="preserve"> 王阳明：《传习录下》，《王阳明全集》，第 101页。</w:t>
      </w:r>
      <w:r>
        <w:t xml:space="preserve"> </w:t>
      </w:r>
    </w:p>
  </w:footnote>
  <w:footnote w:id="102">
    <w:p>
      <w:pPr>
        <w:pStyle w:val="4"/>
        <w:spacing w:line="360" w:lineRule="auto"/>
      </w:pPr>
      <w:r>
        <w:rPr>
          <w:rStyle w:val="6"/>
          <w:vertAlign w:val="baseline"/>
        </w:rPr>
        <w:footnoteRef/>
      </w:r>
      <w:r>
        <w:rPr>
          <w:rFonts w:hint="eastAsia"/>
        </w:rPr>
        <w:t xml:space="preserve"> 陈来：《有无之境——王阳明哲学的精神》，第255页。</w:t>
      </w:r>
    </w:p>
  </w:footnote>
  <w:footnote w:id="103">
    <w:p>
      <w:pPr>
        <w:pStyle w:val="4"/>
        <w:spacing w:line="360" w:lineRule="auto"/>
      </w:pPr>
      <w:r>
        <w:rPr>
          <w:rStyle w:val="6"/>
          <w:vertAlign w:val="baseline"/>
        </w:rPr>
        <w:footnoteRef/>
      </w:r>
      <w:r>
        <w:rPr>
          <w:rFonts w:hint="eastAsia"/>
        </w:rPr>
        <w:t xml:space="preserve"> 朱晓鹏在《王阳明与道家道教》中将“介入——超然”作为阳明的潜意识矛盾。陈来在《有无之境》中借刘小枫《拯救与逍遥》提出了阳明思想中存在“拯救与逍遥”的紧张，陈立胜在《王阳明万物一体论》对这一说法进行了较为详细的解说。</w:t>
      </w:r>
    </w:p>
  </w:footnote>
  <w:footnote w:id="104">
    <w:p>
      <w:pPr>
        <w:pStyle w:val="4"/>
        <w:spacing w:line="360" w:lineRule="auto"/>
      </w:pPr>
      <w:r>
        <w:rPr>
          <w:rStyle w:val="6"/>
          <w:vertAlign w:val="baseline"/>
        </w:rPr>
        <w:footnoteRef/>
      </w:r>
      <w:r>
        <w:rPr>
          <w:rFonts w:hint="eastAsia"/>
        </w:rPr>
        <w:t xml:space="preserve"> 王阳明：《宿净寺四首》，《王阳明全集》，第755页。</w:t>
      </w:r>
      <w:r>
        <w:t xml:space="preserve"> </w:t>
      </w:r>
    </w:p>
  </w:footnote>
  <w:footnote w:id="105">
    <w:p>
      <w:pPr>
        <w:pStyle w:val="4"/>
        <w:spacing w:line="360" w:lineRule="auto"/>
      </w:pPr>
      <w:r>
        <w:rPr>
          <w:rStyle w:val="6"/>
          <w:vertAlign w:val="baseline"/>
        </w:rPr>
        <w:footnoteRef/>
      </w:r>
      <w:r>
        <w:rPr>
          <w:rFonts w:hint="eastAsia"/>
        </w:rPr>
        <w:t xml:space="preserve"> 王阳明：《宿净寺四首》，《王阳明全集》，第665页。</w:t>
      </w:r>
      <w:r>
        <w:t xml:space="preserve"> </w:t>
      </w:r>
    </w:p>
  </w:footnote>
  <w:footnote w:id="106">
    <w:p>
      <w:pPr>
        <w:pStyle w:val="4"/>
        <w:spacing w:line="360" w:lineRule="auto"/>
      </w:pPr>
      <w:r>
        <w:rPr>
          <w:rStyle w:val="6"/>
          <w:vertAlign w:val="baseline"/>
        </w:rPr>
        <w:footnoteRef/>
      </w:r>
      <w:r>
        <w:rPr>
          <w:rFonts w:hint="eastAsia"/>
        </w:rPr>
        <w:t xml:space="preserve"> 王阳明：《宿净寺四首》，《王阳明全集》，第791页。</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65BA1"/>
    <w:multiLevelType w:val="singleLevel"/>
    <w:tmpl w:val="5AA65BA1"/>
    <w:lvl w:ilvl="0" w:tentative="0">
      <w:start w:val="2"/>
      <w:numFmt w:val="chineseCounting"/>
      <w:suff w:val="nothing"/>
      <w:lvlText w:val="%1、"/>
      <w:lvlJc w:val="left"/>
    </w:lvl>
  </w:abstractNum>
  <w:abstractNum w:abstractNumId="1">
    <w:nsid w:val="5AE0BBF5"/>
    <w:multiLevelType w:val="singleLevel"/>
    <w:tmpl w:val="5AE0BBF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A0"/>
    <w:rsid w:val="000458AF"/>
    <w:rsid w:val="000548FF"/>
    <w:rsid w:val="000565A0"/>
    <w:rsid w:val="0009385B"/>
    <w:rsid w:val="000A000C"/>
    <w:rsid w:val="000D3B2A"/>
    <w:rsid w:val="001013BE"/>
    <w:rsid w:val="00114959"/>
    <w:rsid w:val="001932E2"/>
    <w:rsid w:val="001B0182"/>
    <w:rsid w:val="001C0707"/>
    <w:rsid w:val="001D25C9"/>
    <w:rsid w:val="0020094F"/>
    <w:rsid w:val="0024100C"/>
    <w:rsid w:val="00270238"/>
    <w:rsid w:val="002A3623"/>
    <w:rsid w:val="003223EA"/>
    <w:rsid w:val="00372CC6"/>
    <w:rsid w:val="00397EED"/>
    <w:rsid w:val="003E109F"/>
    <w:rsid w:val="003E7DCF"/>
    <w:rsid w:val="00425305"/>
    <w:rsid w:val="004306B4"/>
    <w:rsid w:val="00450FD8"/>
    <w:rsid w:val="004D4DC5"/>
    <w:rsid w:val="004F049B"/>
    <w:rsid w:val="00551F45"/>
    <w:rsid w:val="00611347"/>
    <w:rsid w:val="00653537"/>
    <w:rsid w:val="0067294C"/>
    <w:rsid w:val="006855D2"/>
    <w:rsid w:val="00724697"/>
    <w:rsid w:val="00747160"/>
    <w:rsid w:val="007C0AC7"/>
    <w:rsid w:val="00822740"/>
    <w:rsid w:val="00881DC8"/>
    <w:rsid w:val="00882EBB"/>
    <w:rsid w:val="008A33B6"/>
    <w:rsid w:val="008C0957"/>
    <w:rsid w:val="0090133B"/>
    <w:rsid w:val="00913821"/>
    <w:rsid w:val="009C0C99"/>
    <w:rsid w:val="009F6BE7"/>
    <w:rsid w:val="00A13218"/>
    <w:rsid w:val="00A20079"/>
    <w:rsid w:val="00A272A6"/>
    <w:rsid w:val="00A33AE4"/>
    <w:rsid w:val="00AA5804"/>
    <w:rsid w:val="00AB54FC"/>
    <w:rsid w:val="00AE4436"/>
    <w:rsid w:val="00B1165C"/>
    <w:rsid w:val="00B24C85"/>
    <w:rsid w:val="00B51B93"/>
    <w:rsid w:val="00B804F6"/>
    <w:rsid w:val="00B825EF"/>
    <w:rsid w:val="00BA450A"/>
    <w:rsid w:val="00BA5C60"/>
    <w:rsid w:val="00BD4734"/>
    <w:rsid w:val="00C555D6"/>
    <w:rsid w:val="00C71683"/>
    <w:rsid w:val="00C759D8"/>
    <w:rsid w:val="00C8238D"/>
    <w:rsid w:val="00D52ACE"/>
    <w:rsid w:val="00D60C4B"/>
    <w:rsid w:val="00D67264"/>
    <w:rsid w:val="00DE513E"/>
    <w:rsid w:val="00E74BA7"/>
    <w:rsid w:val="00EB1CA0"/>
    <w:rsid w:val="00F05A65"/>
    <w:rsid w:val="00F05E40"/>
    <w:rsid w:val="00F750D3"/>
    <w:rsid w:val="0125712A"/>
    <w:rsid w:val="01340AD7"/>
    <w:rsid w:val="014D60EC"/>
    <w:rsid w:val="018A76F8"/>
    <w:rsid w:val="01C051A4"/>
    <w:rsid w:val="02905F2D"/>
    <w:rsid w:val="029B70F2"/>
    <w:rsid w:val="02A70480"/>
    <w:rsid w:val="03181448"/>
    <w:rsid w:val="0333153D"/>
    <w:rsid w:val="037B315A"/>
    <w:rsid w:val="03AD1D7A"/>
    <w:rsid w:val="03DB7095"/>
    <w:rsid w:val="03F75AFE"/>
    <w:rsid w:val="04A40C26"/>
    <w:rsid w:val="05051CF4"/>
    <w:rsid w:val="057B5158"/>
    <w:rsid w:val="058D47D0"/>
    <w:rsid w:val="05EB0BC9"/>
    <w:rsid w:val="063A062B"/>
    <w:rsid w:val="063E74FF"/>
    <w:rsid w:val="06A10F11"/>
    <w:rsid w:val="06DC5E14"/>
    <w:rsid w:val="072C736C"/>
    <w:rsid w:val="0789396F"/>
    <w:rsid w:val="078A5BC5"/>
    <w:rsid w:val="079717B2"/>
    <w:rsid w:val="07AD39AA"/>
    <w:rsid w:val="07E129B4"/>
    <w:rsid w:val="08553867"/>
    <w:rsid w:val="08A413E0"/>
    <w:rsid w:val="08CC128F"/>
    <w:rsid w:val="0929126D"/>
    <w:rsid w:val="092C599A"/>
    <w:rsid w:val="09371FD5"/>
    <w:rsid w:val="096575BB"/>
    <w:rsid w:val="097E627A"/>
    <w:rsid w:val="09894568"/>
    <w:rsid w:val="0A3F1E8C"/>
    <w:rsid w:val="0A835EBA"/>
    <w:rsid w:val="0AA01E5D"/>
    <w:rsid w:val="0AAB7562"/>
    <w:rsid w:val="0B7977B0"/>
    <w:rsid w:val="0BED0DD8"/>
    <w:rsid w:val="0C1137F3"/>
    <w:rsid w:val="0C1861E8"/>
    <w:rsid w:val="0C1B19EB"/>
    <w:rsid w:val="0C4D2958"/>
    <w:rsid w:val="0C9561EE"/>
    <w:rsid w:val="0CB132A3"/>
    <w:rsid w:val="0CC11577"/>
    <w:rsid w:val="0CF67448"/>
    <w:rsid w:val="0E0E465F"/>
    <w:rsid w:val="0E1E3722"/>
    <w:rsid w:val="0E286D34"/>
    <w:rsid w:val="0F8630C8"/>
    <w:rsid w:val="0F975909"/>
    <w:rsid w:val="0F9F717B"/>
    <w:rsid w:val="0FF770FD"/>
    <w:rsid w:val="10677F67"/>
    <w:rsid w:val="108C61D0"/>
    <w:rsid w:val="10995877"/>
    <w:rsid w:val="10A23F64"/>
    <w:rsid w:val="10BD182A"/>
    <w:rsid w:val="10F42D06"/>
    <w:rsid w:val="11477667"/>
    <w:rsid w:val="119B3577"/>
    <w:rsid w:val="12067948"/>
    <w:rsid w:val="120746EB"/>
    <w:rsid w:val="12354990"/>
    <w:rsid w:val="128A5882"/>
    <w:rsid w:val="12C53EF3"/>
    <w:rsid w:val="12EF1470"/>
    <w:rsid w:val="13126F3E"/>
    <w:rsid w:val="133406AF"/>
    <w:rsid w:val="13520C3E"/>
    <w:rsid w:val="13914E5E"/>
    <w:rsid w:val="13D74380"/>
    <w:rsid w:val="14AB2151"/>
    <w:rsid w:val="14E94505"/>
    <w:rsid w:val="14ED1F81"/>
    <w:rsid w:val="14F519DD"/>
    <w:rsid w:val="152A7B68"/>
    <w:rsid w:val="15877055"/>
    <w:rsid w:val="16457A00"/>
    <w:rsid w:val="16535503"/>
    <w:rsid w:val="16576803"/>
    <w:rsid w:val="165B4025"/>
    <w:rsid w:val="16AA7A42"/>
    <w:rsid w:val="172E40BB"/>
    <w:rsid w:val="17BD4ADF"/>
    <w:rsid w:val="18036981"/>
    <w:rsid w:val="182B7BF7"/>
    <w:rsid w:val="183C1D85"/>
    <w:rsid w:val="191163D5"/>
    <w:rsid w:val="19784152"/>
    <w:rsid w:val="19786C90"/>
    <w:rsid w:val="19BF480B"/>
    <w:rsid w:val="1AB16534"/>
    <w:rsid w:val="1AE47D62"/>
    <w:rsid w:val="1B8443C5"/>
    <w:rsid w:val="1BD70E53"/>
    <w:rsid w:val="1BEE6C3A"/>
    <w:rsid w:val="1C2D0B31"/>
    <w:rsid w:val="1C674EAB"/>
    <w:rsid w:val="1C8428B5"/>
    <w:rsid w:val="1CBB4AE4"/>
    <w:rsid w:val="1D3B3E88"/>
    <w:rsid w:val="1E4322A8"/>
    <w:rsid w:val="1E4A53FA"/>
    <w:rsid w:val="1EBA2513"/>
    <w:rsid w:val="1F1D0D59"/>
    <w:rsid w:val="1F504B1F"/>
    <w:rsid w:val="1F787D38"/>
    <w:rsid w:val="1F7E0D51"/>
    <w:rsid w:val="203402F9"/>
    <w:rsid w:val="204F0FC3"/>
    <w:rsid w:val="217C0AE4"/>
    <w:rsid w:val="21E1718E"/>
    <w:rsid w:val="229B4246"/>
    <w:rsid w:val="22FF4FAA"/>
    <w:rsid w:val="231D7804"/>
    <w:rsid w:val="232313B3"/>
    <w:rsid w:val="2330056E"/>
    <w:rsid w:val="236F4D18"/>
    <w:rsid w:val="23B16EC5"/>
    <w:rsid w:val="23E1086B"/>
    <w:rsid w:val="24545C22"/>
    <w:rsid w:val="247B2312"/>
    <w:rsid w:val="24B202DC"/>
    <w:rsid w:val="24B96F4E"/>
    <w:rsid w:val="24DB7F9E"/>
    <w:rsid w:val="25481BAF"/>
    <w:rsid w:val="25B91465"/>
    <w:rsid w:val="25CA100B"/>
    <w:rsid w:val="26554D5A"/>
    <w:rsid w:val="2668670F"/>
    <w:rsid w:val="26755364"/>
    <w:rsid w:val="27172187"/>
    <w:rsid w:val="27381CB8"/>
    <w:rsid w:val="273A0DDB"/>
    <w:rsid w:val="27AA057A"/>
    <w:rsid w:val="27D90378"/>
    <w:rsid w:val="280B7399"/>
    <w:rsid w:val="284F7E40"/>
    <w:rsid w:val="285579B3"/>
    <w:rsid w:val="28575B2B"/>
    <w:rsid w:val="28A01DFB"/>
    <w:rsid w:val="28AD1506"/>
    <w:rsid w:val="291460B4"/>
    <w:rsid w:val="292D1F7A"/>
    <w:rsid w:val="29460701"/>
    <w:rsid w:val="2946222D"/>
    <w:rsid w:val="298D5266"/>
    <w:rsid w:val="29B149F9"/>
    <w:rsid w:val="29DB2623"/>
    <w:rsid w:val="29F71C53"/>
    <w:rsid w:val="2A18730D"/>
    <w:rsid w:val="2A8C08B8"/>
    <w:rsid w:val="2A8C2837"/>
    <w:rsid w:val="2A994001"/>
    <w:rsid w:val="2AA81E28"/>
    <w:rsid w:val="2AEF19A9"/>
    <w:rsid w:val="2B5178C9"/>
    <w:rsid w:val="2B5A22E5"/>
    <w:rsid w:val="2B611CE6"/>
    <w:rsid w:val="2BA2091C"/>
    <w:rsid w:val="2BA50AD1"/>
    <w:rsid w:val="2C377B1C"/>
    <w:rsid w:val="2C5C101D"/>
    <w:rsid w:val="2C905CE0"/>
    <w:rsid w:val="2C9206BC"/>
    <w:rsid w:val="2D193F84"/>
    <w:rsid w:val="2D1971F8"/>
    <w:rsid w:val="2D222817"/>
    <w:rsid w:val="2D266540"/>
    <w:rsid w:val="2E192DA2"/>
    <w:rsid w:val="2E261122"/>
    <w:rsid w:val="2E3B2D7F"/>
    <w:rsid w:val="2E805D1B"/>
    <w:rsid w:val="2ED12BF1"/>
    <w:rsid w:val="2F1B54A5"/>
    <w:rsid w:val="2F33235D"/>
    <w:rsid w:val="2F447E29"/>
    <w:rsid w:val="2F991985"/>
    <w:rsid w:val="2F991D9E"/>
    <w:rsid w:val="2FB94B0D"/>
    <w:rsid w:val="2FC51480"/>
    <w:rsid w:val="2FC732C6"/>
    <w:rsid w:val="2FF83F28"/>
    <w:rsid w:val="30507818"/>
    <w:rsid w:val="312A63EC"/>
    <w:rsid w:val="312F2F00"/>
    <w:rsid w:val="325A2AA0"/>
    <w:rsid w:val="32A61FA4"/>
    <w:rsid w:val="336C5B6C"/>
    <w:rsid w:val="33890556"/>
    <w:rsid w:val="342934EA"/>
    <w:rsid w:val="34386DD1"/>
    <w:rsid w:val="34E00E7F"/>
    <w:rsid w:val="34FE206C"/>
    <w:rsid w:val="358E7C6F"/>
    <w:rsid w:val="363223F9"/>
    <w:rsid w:val="36573DA9"/>
    <w:rsid w:val="368D35AE"/>
    <w:rsid w:val="3698412B"/>
    <w:rsid w:val="36A60F16"/>
    <w:rsid w:val="36B4679C"/>
    <w:rsid w:val="36E026FE"/>
    <w:rsid w:val="372C1072"/>
    <w:rsid w:val="37B601A8"/>
    <w:rsid w:val="37DD50A0"/>
    <w:rsid w:val="37F83616"/>
    <w:rsid w:val="38023AD0"/>
    <w:rsid w:val="38957F51"/>
    <w:rsid w:val="38C63119"/>
    <w:rsid w:val="392A044B"/>
    <w:rsid w:val="39552E48"/>
    <w:rsid w:val="39B90E79"/>
    <w:rsid w:val="3A1050D1"/>
    <w:rsid w:val="3A184511"/>
    <w:rsid w:val="3A6F1C8E"/>
    <w:rsid w:val="3AF11B42"/>
    <w:rsid w:val="3BB707DC"/>
    <w:rsid w:val="3BBB2206"/>
    <w:rsid w:val="3C740064"/>
    <w:rsid w:val="3CA578FA"/>
    <w:rsid w:val="3CA8560C"/>
    <w:rsid w:val="3DA17BC0"/>
    <w:rsid w:val="3DDC1924"/>
    <w:rsid w:val="3E0B5B88"/>
    <w:rsid w:val="3ED210E1"/>
    <w:rsid w:val="3ED67CF3"/>
    <w:rsid w:val="3EE71779"/>
    <w:rsid w:val="3F640719"/>
    <w:rsid w:val="3FD51728"/>
    <w:rsid w:val="40510E16"/>
    <w:rsid w:val="40557FEE"/>
    <w:rsid w:val="40571CAF"/>
    <w:rsid w:val="405A0A4A"/>
    <w:rsid w:val="409E4040"/>
    <w:rsid w:val="40A16701"/>
    <w:rsid w:val="41890E41"/>
    <w:rsid w:val="41D760DD"/>
    <w:rsid w:val="422B383F"/>
    <w:rsid w:val="42640B47"/>
    <w:rsid w:val="42E61749"/>
    <w:rsid w:val="4316588E"/>
    <w:rsid w:val="4335659D"/>
    <w:rsid w:val="43B253F0"/>
    <w:rsid w:val="43E527BB"/>
    <w:rsid w:val="4409788F"/>
    <w:rsid w:val="444375EC"/>
    <w:rsid w:val="446325D2"/>
    <w:rsid w:val="452F34E0"/>
    <w:rsid w:val="456E36C4"/>
    <w:rsid w:val="459D44A5"/>
    <w:rsid w:val="45A718F2"/>
    <w:rsid w:val="45CC4F87"/>
    <w:rsid w:val="46181E70"/>
    <w:rsid w:val="4667251D"/>
    <w:rsid w:val="467C5093"/>
    <w:rsid w:val="47192598"/>
    <w:rsid w:val="472413EE"/>
    <w:rsid w:val="478E5F8B"/>
    <w:rsid w:val="479B16F1"/>
    <w:rsid w:val="488656A1"/>
    <w:rsid w:val="489762EF"/>
    <w:rsid w:val="48BC7F35"/>
    <w:rsid w:val="48E54416"/>
    <w:rsid w:val="49655589"/>
    <w:rsid w:val="49786C15"/>
    <w:rsid w:val="49977FF9"/>
    <w:rsid w:val="49B72097"/>
    <w:rsid w:val="49C44B11"/>
    <w:rsid w:val="4A4F5288"/>
    <w:rsid w:val="4A506FD0"/>
    <w:rsid w:val="4A6B4156"/>
    <w:rsid w:val="4AC047B1"/>
    <w:rsid w:val="4B111780"/>
    <w:rsid w:val="4B3E7B70"/>
    <w:rsid w:val="4B570CB2"/>
    <w:rsid w:val="4B6441A7"/>
    <w:rsid w:val="4BB11A82"/>
    <w:rsid w:val="4BBF4F58"/>
    <w:rsid w:val="4BCF5036"/>
    <w:rsid w:val="4C631EE2"/>
    <w:rsid w:val="4C746D88"/>
    <w:rsid w:val="4CBC3171"/>
    <w:rsid w:val="4CDC2C46"/>
    <w:rsid w:val="4D047D12"/>
    <w:rsid w:val="4D0C5151"/>
    <w:rsid w:val="4D1B04A1"/>
    <w:rsid w:val="4DA503A4"/>
    <w:rsid w:val="4E6366CE"/>
    <w:rsid w:val="4E7E04D4"/>
    <w:rsid w:val="4EAB556C"/>
    <w:rsid w:val="4ECD1405"/>
    <w:rsid w:val="4ECE12E3"/>
    <w:rsid w:val="4EE053A1"/>
    <w:rsid w:val="4F3B366C"/>
    <w:rsid w:val="500B5342"/>
    <w:rsid w:val="50264EB6"/>
    <w:rsid w:val="502E70BC"/>
    <w:rsid w:val="50DA7E1E"/>
    <w:rsid w:val="513C04D7"/>
    <w:rsid w:val="517650E0"/>
    <w:rsid w:val="51E85B9A"/>
    <w:rsid w:val="529C6D7A"/>
    <w:rsid w:val="52F65002"/>
    <w:rsid w:val="53174557"/>
    <w:rsid w:val="53226AF0"/>
    <w:rsid w:val="533779E7"/>
    <w:rsid w:val="54133434"/>
    <w:rsid w:val="541D3D1D"/>
    <w:rsid w:val="542B2BF5"/>
    <w:rsid w:val="543540E2"/>
    <w:rsid w:val="546E086F"/>
    <w:rsid w:val="54833213"/>
    <w:rsid w:val="548E2B13"/>
    <w:rsid w:val="555C16E0"/>
    <w:rsid w:val="55690FE1"/>
    <w:rsid w:val="55805D32"/>
    <w:rsid w:val="55E24A59"/>
    <w:rsid w:val="56A35923"/>
    <w:rsid w:val="56C12ED5"/>
    <w:rsid w:val="56DC56A8"/>
    <w:rsid w:val="570143E3"/>
    <w:rsid w:val="574427E3"/>
    <w:rsid w:val="576B11D0"/>
    <w:rsid w:val="57DA7542"/>
    <w:rsid w:val="58043427"/>
    <w:rsid w:val="584069F1"/>
    <w:rsid w:val="58CD2998"/>
    <w:rsid w:val="591C3AA2"/>
    <w:rsid w:val="592538E6"/>
    <w:rsid w:val="593C6558"/>
    <w:rsid w:val="59E31F87"/>
    <w:rsid w:val="59F25052"/>
    <w:rsid w:val="59F65A43"/>
    <w:rsid w:val="5A1B2376"/>
    <w:rsid w:val="5A2173B9"/>
    <w:rsid w:val="5A976D16"/>
    <w:rsid w:val="5B0F7C4C"/>
    <w:rsid w:val="5B9905D9"/>
    <w:rsid w:val="5C044223"/>
    <w:rsid w:val="5C29675B"/>
    <w:rsid w:val="5C996EE8"/>
    <w:rsid w:val="5CA566DB"/>
    <w:rsid w:val="5DE85724"/>
    <w:rsid w:val="5E1A4F6C"/>
    <w:rsid w:val="5E7E6CDA"/>
    <w:rsid w:val="5EE16975"/>
    <w:rsid w:val="5F2A3CA3"/>
    <w:rsid w:val="5F4077B5"/>
    <w:rsid w:val="5F7611A2"/>
    <w:rsid w:val="600978AC"/>
    <w:rsid w:val="603036BD"/>
    <w:rsid w:val="60470F85"/>
    <w:rsid w:val="604D73F0"/>
    <w:rsid w:val="611A5711"/>
    <w:rsid w:val="61215079"/>
    <w:rsid w:val="61621A41"/>
    <w:rsid w:val="62CD6AAE"/>
    <w:rsid w:val="62E85638"/>
    <w:rsid w:val="62F82CBB"/>
    <w:rsid w:val="632F1726"/>
    <w:rsid w:val="63C905EE"/>
    <w:rsid w:val="63DE6EFA"/>
    <w:rsid w:val="63F6657A"/>
    <w:rsid w:val="63FC5679"/>
    <w:rsid w:val="64A1607D"/>
    <w:rsid w:val="64D25542"/>
    <w:rsid w:val="6505033B"/>
    <w:rsid w:val="65125FE3"/>
    <w:rsid w:val="65265076"/>
    <w:rsid w:val="657024D5"/>
    <w:rsid w:val="659D50FC"/>
    <w:rsid w:val="65A90721"/>
    <w:rsid w:val="660C5E34"/>
    <w:rsid w:val="666975C1"/>
    <w:rsid w:val="668D08AC"/>
    <w:rsid w:val="668D1A03"/>
    <w:rsid w:val="671E1965"/>
    <w:rsid w:val="67897075"/>
    <w:rsid w:val="67D01919"/>
    <w:rsid w:val="68006FE2"/>
    <w:rsid w:val="680110FB"/>
    <w:rsid w:val="68262DCE"/>
    <w:rsid w:val="68A87254"/>
    <w:rsid w:val="68D1584B"/>
    <w:rsid w:val="68E43038"/>
    <w:rsid w:val="69977150"/>
    <w:rsid w:val="69B0651A"/>
    <w:rsid w:val="6A1B263F"/>
    <w:rsid w:val="6A2D08DA"/>
    <w:rsid w:val="6A620A5E"/>
    <w:rsid w:val="6B1816C7"/>
    <w:rsid w:val="6B4E33FA"/>
    <w:rsid w:val="6B662C82"/>
    <w:rsid w:val="6B6A5B69"/>
    <w:rsid w:val="6B8B7C5F"/>
    <w:rsid w:val="6B9B6B70"/>
    <w:rsid w:val="6C3F11DC"/>
    <w:rsid w:val="6CA41790"/>
    <w:rsid w:val="6CA979C3"/>
    <w:rsid w:val="6CC45596"/>
    <w:rsid w:val="6CD517E0"/>
    <w:rsid w:val="6CD5356D"/>
    <w:rsid w:val="6CDD5328"/>
    <w:rsid w:val="6D3A4352"/>
    <w:rsid w:val="6D8A0756"/>
    <w:rsid w:val="6DAB0C28"/>
    <w:rsid w:val="6E077C22"/>
    <w:rsid w:val="6E2E4AA1"/>
    <w:rsid w:val="6E4769EB"/>
    <w:rsid w:val="6E4D2A50"/>
    <w:rsid w:val="6E832D8E"/>
    <w:rsid w:val="6EAD5A17"/>
    <w:rsid w:val="6EEF5574"/>
    <w:rsid w:val="6F2809C2"/>
    <w:rsid w:val="70192517"/>
    <w:rsid w:val="7148079D"/>
    <w:rsid w:val="72824046"/>
    <w:rsid w:val="731413C8"/>
    <w:rsid w:val="739A4EDB"/>
    <w:rsid w:val="73A73E6D"/>
    <w:rsid w:val="73F50035"/>
    <w:rsid w:val="740A11F9"/>
    <w:rsid w:val="74772AFC"/>
    <w:rsid w:val="74834CBE"/>
    <w:rsid w:val="74BC748A"/>
    <w:rsid w:val="74CB089E"/>
    <w:rsid w:val="75810849"/>
    <w:rsid w:val="758F31F7"/>
    <w:rsid w:val="76342C44"/>
    <w:rsid w:val="765D5FFB"/>
    <w:rsid w:val="76874906"/>
    <w:rsid w:val="76895E68"/>
    <w:rsid w:val="771A5631"/>
    <w:rsid w:val="77773962"/>
    <w:rsid w:val="777F1134"/>
    <w:rsid w:val="77D663DC"/>
    <w:rsid w:val="789D7F75"/>
    <w:rsid w:val="78B16F7C"/>
    <w:rsid w:val="78E47612"/>
    <w:rsid w:val="796F0E87"/>
    <w:rsid w:val="79BB2354"/>
    <w:rsid w:val="79D67870"/>
    <w:rsid w:val="7A4E3282"/>
    <w:rsid w:val="7AA56AAD"/>
    <w:rsid w:val="7AB2728F"/>
    <w:rsid w:val="7B4D7103"/>
    <w:rsid w:val="7B715E6D"/>
    <w:rsid w:val="7B766DE0"/>
    <w:rsid w:val="7C4B0561"/>
    <w:rsid w:val="7C9E4A02"/>
    <w:rsid w:val="7CC92EF4"/>
    <w:rsid w:val="7CDB514E"/>
    <w:rsid w:val="7D0D31C6"/>
    <w:rsid w:val="7D74530A"/>
    <w:rsid w:val="7E6E18C3"/>
    <w:rsid w:val="7E793C1E"/>
    <w:rsid w:val="7EF83698"/>
    <w:rsid w:val="7F3C11A6"/>
    <w:rsid w:val="7FA3300A"/>
    <w:rsid w:val="7FBB4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qFormat/>
    <w:uiPriority w:val="0"/>
    <w:pPr>
      <w:snapToGrid w:val="0"/>
      <w:jc w:val="left"/>
    </w:pPr>
    <w:rPr>
      <w:sz w:val="18"/>
    </w:rPr>
  </w:style>
  <w:style w:type="character" w:styleId="6">
    <w:name w:val="footnote reference"/>
    <w:basedOn w:val="5"/>
    <w:qFormat/>
    <w:uiPriority w:val="0"/>
    <w:rPr>
      <w:vertAlign w:val="superscript"/>
    </w:rPr>
  </w:style>
  <w:style w:type="paragraph" w:customStyle="1" w:styleId="8">
    <w:name w:val="WPSOffice手动目录 1"/>
    <w:qFormat/>
    <w:uiPriority w:val="0"/>
    <w:rPr>
      <w:rFonts w:asciiTheme="minorHAnsi" w:hAnsiTheme="minorHAnsi" w:eastAsiaTheme="minorEastAsia" w:cstheme="minorBidi"/>
      <w:lang w:val="en-US" w:eastAsia="zh-CN" w:bidi="ar-SA"/>
    </w:rPr>
  </w:style>
  <w:style w:type="paragraph" w:customStyle="1" w:styleId="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0">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c055916-db4a-47d9-b591-7ab9c06c04a5}"/>
        <w:style w:val=""/>
        <w:category>
          <w:name w:val="常规"/>
          <w:gallery w:val="placeholder"/>
        </w:category>
        <w:types>
          <w:type w:val="bbPlcHdr"/>
        </w:types>
        <w:behaviors>
          <w:behavior w:val="content"/>
        </w:behaviors>
        <w:description w:val=""/>
        <w:guid w:val="{EC055916-DB4A-47D9-B591-7AB9C06C04A5}"/>
      </w:docPartPr>
      <w:docPartBody>
        <w:p>
          <w:r>
            <w:rPr>
              <w:color w:val="808080"/>
            </w:rPr>
            <w:t>单击此处输入文字。</w:t>
          </w:r>
        </w:p>
      </w:docPartBody>
    </w:docPart>
    <w:docPart>
      <w:docPartPr>
        <w:name w:val="{dc62f3b1-41ba-4123-ab6b-0548b8c12600}"/>
        <w:style w:val=""/>
        <w:category>
          <w:name w:val="常规"/>
          <w:gallery w:val="placeholder"/>
        </w:category>
        <w:types>
          <w:type w:val="bbPlcHdr"/>
        </w:types>
        <w:behaviors>
          <w:behavior w:val="content"/>
        </w:behaviors>
        <w:description w:val=""/>
        <w:guid w:val="{DC62F3B1-41BA-4123-AB6B-0548B8C12600}"/>
      </w:docPartPr>
      <w:docPartBody>
        <w:p>
          <w:r>
            <w:rPr>
              <w:color w:val="808080"/>
            </w:rPr>
            <w:t>单击此处输入文字。</w:t>
          </w:r>
        </w:p>
      </w:docPartBody>
    </w:docPart>
    <w:docPart>
      <w:docPartPr>
        <w:name w:val="{12480fdf-7697-4c37-b072-6b41dbd737f4}"/>
        <w:style w:val=""/>
        <w:category>
          <w:name w:val="常规"/>
          <w:gallery w:val="placeholder"/>
        </w:category>
        <w:types>
          <w:type w:val="bbPlcHdr"/>
        </w:types>
        <w:behaviors>
          <w:behavior w:val="content"/>
        </w:behaviors>
        <w:description w:val=""/>
        <w:guid w:val="{12480FDF-7697-4C37-B072-6B41DBD737F4}"/>
      </w:docPartPr>
      <w:docPartBody>
        <w:p>
          <w:r>
            <w:rPr>
              <w:color w:val="808080"/>
            </w:rPr>
            <w:t>单击此处输入文字。</w:t>
          </w:r>
        </w:p>
      </w:docPartBody>
    </w:docPart>
    <w:docPart>
      <w:docPartPr>
        <w:name w:val="{efdecc81-0faa-4c04-a866-b4d7296829b6}"/>
        <w:style w:val=""/>
        <w:category>
          <w:name w:val="常规"/>
          <w:gallery w:val="placeholder"/>
        </w:category>
        <w:types>
          <w:type w:val="bbPlcHdr"/>
        </w:types>
        <w:behaviors>
          <w:behavior w:val="content"/>
        </w:behaviors>
        <w:description w:val=""/>
        <w:guid w:val="{EFDECC81-0FAA-4C04-A866-B4D7296829B6}"/>
      </w:docPartPr>
      <w:docPartBody>
        <w:p>
          <w:r>
            <w:rPr>
              <w:color w:val="808080"/>
            </w:rPr>
            <w:t>单击此处输入文字。</w:t>
          </w:r>
        </w:p>
      </w:docPartBody>
    </w:docPart>
    <w:docPart>
      <w:docPartPr>
        <w:name w:val="{dbe6da1d-61c1-4c38-ab4a-fafba18699d1}"/>
        <w:style w:val=""/>
        <w:category>
          <w:name w:val="常规"/>
          <w:gallery w:val="placeholder"/>
        </w:category>
        <w:types>
          <w:type w:val="bbPlcHdr"/>
        </w:types>
        <w:behaviors>
          <w:behavior w:val="content"/>
        </w:behaviors>
        <w:description w:val=""/>
        <w:guid w:val="{DBE6DA1D-61C1-4C38-AB4A-FAFBA18699D1}"/>
      </w:docPartPr>
      <w:docPartBody>
        <w:p>
          <w:r>
            <w:rPr>
              <w:color w:val="808080"/>
            </w:rPr>
            <w:t>单击此处输入文字。</w:t>
          </w:r>
        </w:p>
      </w:docPartBody>
    </w:docPart>
    <w:docPart>
      <w:docPartPr>
        <w:name w:val="{c74d791a-c927-4cfa-a1e4-aa15e9121e58}"/>
        <w:style w:val=""/>
        <w:category>
          <w:name w:val="常规"/>
          <w:gallery w:val="placeholder"/>
        </w:category>
        <w:types>
          <w:type w:val="bbPlcHdr"/>
        </w:types>
        <w:behaviors>
          <w:behavior w:val="content"/>
        </w:behaviors>
        <w:description w:val=""/>
        <w:guid w:val="{C74D791A-C927-4CFA-A1E4-AA15E9121E58}"/>
      </w:docPartPr>
      <w:docPartBody>
        <w:p>
          <w:r>
            <w:rPr>
              <w:color w:val="808080"/>
            </w:rPr>
            <w:t>单击此处输入文字。</w:t>
          </w:r>
        </w:p>
      </w:docPartBody>
    </w:docPart>
    <w:docPart>
      <w:docPartPr>
        <w:name w:val="{b62f9c6e-1969-42a0-820c-e80981c2ddca}"/>
        <w:style w:val=""/>
        <w:category>
          <w:name w:val="常规"/>
          <w:gallery w:val="placeholder"/>
        </w:category>
        <w:types>
          <w:type w:val="bbPlcHdr"/>
        </w:types>
        <w:behaviors>
          <w:behavior w:val="content"/>
        </w:behaviors>
        <w:description w:val=""/>
        <w:guid w:val="{B62F9C6E-1969-42A0-820C-E80981C2DDCA}"/>
      </w:docPartPr>
      <w:docPartBody>
        <w:p>
          <w:r>
            <w:rPr>
              <w:color w:val="808080"/>
            </w:rPr>
            <w:t>单击此处输入文字。</w:t>
          </w:r>
        </w:p>
      </w:docPartBody>
    </w:docPart>
    <w:docPart>
      <w:docPartPr>
        <w:name w:val="{e8c49e1b-af70-46c5-b154-12bd2bc7aca0}"/>
        <w:style w:val=""/>
        <w:category>
          <w:name w:val="常规"/>
          <w:gallery w:val="placeholder"/>
        </w:category>
        <w:types>
          <w:type w:val="bbPlcHdr"/>
        </w:types>
        <w:behaviors>
          <w:behavior w:val="content"/>
        </w:behaviors>
        <w:description w:val=""/>
        <w:guid w:val="{E8C49E1B-AF70-46C5-B154-12BD2BC7ACA0}"/>
      </w:docPartPr>
      <w:docPartBody>
        <w:p>
          <w:r>
            <w:rPr>
              <w:color w:val="808080"/>
            </w:rPr>
            <w:t>单击此处输入文字。</w:t>
          </w:r>
        </w:p>
      </w:docPartBody>
    </w:docPart>
    <w:docPart>
      <w:docPartPr>
        <w:name w:val="{9122323e-e0e1-4202-8938-8e55b2a164a2}"/>
        <w:style w:val=""/>
        <w:category>
          <w:name w:val="常规"/>
          <w:gallery w:val="placeholder"/>
        </w:category>
        <w:types>
          <w:type w:val="bbPlcHdr"/>
        </w:types>
        <w:behaviors>
          <w:behavior w:val="content"/>
        </w:behaviors>
        <w:description w:val=""/>
        <w:guid w:val="{9122323E-E0E1-4202-8938-8E55B2A164A2}"/>
      </w:docPartPr>
      <w:docPartBody>
        <w:p>
          <w:r>
            <w:rPr>
              <w:color w:val="808080"/>
            </w:rPr>
            <w:t>单击此处输入文字。</w:t>
          </w:r>
        </w:p>
      </w:docPartBody>
    </w:docPart>
    <w:docPart>
      <w:docPartPr>
        <w:name w:val="{eee5b4da-caca-4288-b54a-30530b3b21c4}"/>
        <w:style w:val=""/>
        <w:category>
          <w:name w:val="常规"/>
          <w:gallery w:val="placeholder"/>
        </w:category>
        <w:types>
          <w:type w:val="bbPlcHdr"/>
        </w:types>
        <w:behaviors>
          <w:behavior w:val="content"/>
        </w:behaviors>
        <w:description w:val=""/>
        <w:guid w:val="{EEE5B4DA-CACA-4288-B54A-30530B3B21C4}"/>
      </w:docPartPr>
      <w:docPartBody>
        <w:p>
          <w:r>
            <w:rPr>
              <w:color w:val="808080"/>
            </w:rPr>
            <w:t>单击此处输入文字。</w:t>
          </w:r>
        </w:p>
      </w:docPartBody>
    </w:docPart>
    <w:docPart>
      <w:docPartPr>
        <w:name w:val="{40182292-ffa4-4b5b-943b-7a03aa2bfc6f}"/>
        <w:style w:val=""/>
        <w:category>
          <w:name w:val="常规"/>
          <w:gallery w:val="placeholder"/>
        </w:category>
        <w:types>
          <w:type w:val="bbPlcHdr"/>
        </w:types>
        <w:behaviors>
          <w:behavior w:val="content"/>
        </w:behaviors>
        <w:description w:val=""/>
        <w:guid w:val="{40182292-FFA4-4B5B-943B-7A03AA2BFC6F}"/>
      </w:docPartPr>
      <w:docPartBody>
        <w:p>
          <w:r>
            <w:rPr>
              <w:color w:val="808080"/>
            </w:rPr>
            <w:t>单击此处输入文字。</w:t>
          </w:r>
        </w:p>
      </w:docPartBody>
    </w:docPart>
    <w:docPart>
      <w:docPartPr>
        <w:name w:val="{b4b92a30-456d-45a5-9b54-da39f6b13e45}"/>
        <w:style w:val=""/>
        <w:category>
          <w:name w:val="常规"/>
          <w:gallery w:val="placeholder"/>
        </w:category>
        <w:types>
          <w:type w:val="bbPlcHdr"/>
        </w:types>
        <w:behaviors>
          <w:behavior w:val="content"/>
        </w:behaviors>
        <w:description w:val=""/>
        <w:guid w:val="{B4B92A30-456D-45A5-9B54-DA39F6B13E45}"/>
      </w:docPartPr>
      <w:docPartBody>
        <w:p>
          <w:r>
            <w:rPr>
              <w:color w:val="808080"/>
            </w:rPr>
            <w:t>单击此处输入文字。</w:t>
          </w:r>
        </w:p>
      </w:docPartBody>
    </w:docPart>
    <w:docPart>
      <w:docPartPr>
        <w:name w:val="{634d9263-f1fc-4e61-981a-862f8a4eb078}"/>
        <w:style w:val=""/>
        <w:category>
          <w:name w:val="常规"/>
          <w:gallery w:val="placeholder"/>
        </w:category>
        <w:types>
          <w:type w:val="bbPlcHdr"/>
        </w:types>
        <w:behaviors>
          <w:behavior w:val="content"/>
        </w:behaviors>
        <w:description w:val=""/>
        <w:guid w:val="{634D9263-F1FC-4E61-981A-862F8A4EB078}"/>
      </w:docPartPr>
      <w:docPartBody>
        <w:p>
          <w:r>
            <w:rPr>
              <w:color w:val="808080"/>
            </w:rPr>
            <w:t>单击此处输入文字。</w:t>
          </w:r>
        </w:p>
      </w:docPartBody>
    </w:docPart>
    <w:docPart>
      <w:docPartPr>
        <w:name w:val="{0294a999-28b6-4e0c-b4c7-5bc60991cb7f}"/>
        <w:style w:val=""/>
        <w:category>
          <w:name w:val="常规"/>
          <w:gallery w:val="placeholder"/>
        </w:category>
        <w:types>
          <w:type w:val="bbPlcHdr"/>
        </w:types>
        <w:behaviors>
          <w:behavior w:val="content"/>
        </w:behaviors>
        <w:description w:val=""/>
        <w:guid w:val="{0294A999-28B6-4E0C-B4C7-5BC60991CB7F}"/>
      </w:docPartPr>
      <w:docPartBody>
        <w:p>
          <w:r>
            <w:rPr>
              <w:color w:val="808080"/>
            </w:rPr>
            <w:t>单击此处输入文字。</w:t>
          </w:r>
        </w:p>
      </w:docPartBody>
    </w:docPart>
    <w:docPart>
      <w:docPartPr>
        <w:name w:val="{b7489be1-96e4-40c1-9d48-e4b04c1ed500}"/>
        <w:style w:val=""/>
        <w:category>
          <w:name w:val="常规"/>
          <w:gallery w:val="placeholder"/>
        </w:category>
        <w:types>
          <w:type w:val="bbPlcHdr"/>
        </w:types>
        <w:behaviors>
          <w:behavior w:val="content"/>
        </w:behaviors>
        <w:description w:val=""/>
        <w:guid w:val="{B7489BE1-96E4-40C1-9D48-E4B04C1ED500}"/>
      </w:docPartPr>
      <w:docPartBody>
        <w:p>
          <w:r>
            <w:rPr>
              <w:color w:val="808080"/>
            </w:rPr>
            <w:t>单击此处输入文字。</w:t>
          </w:r>
        </w:p>
      </w:docPartBody>
    </w:docPart>
    <w:docPart>
      <w:docPartPr>
        <w:name w:val="{ed5a2122-4330-40d9-a3ad-b5d946277e29}"/>
        <w:style w:val=""/>
        <w:category>
          <w:name w:val="常规"/>
          <w:gallery w:val="placeholder"/>
        </w:category>
        <w:types>
          <w:type w:val="bbPlcHdr"/>
        </w:types>
        <w:behaviors>
          <w:behavior w:val="content"/>
        </w:behaviors>
        <w:description w:val=""/>
        <w:guid w:val="{ED5A2122-4330-40D9-A3AD-B5D946277E29}"/>
      </w:docPartPr>
      <w:docPartBody>
        <w:p>
          <w:r>
            <w:rPr>
              <w:color w:val="808080"/>
            </w:rPr>
            <w:t>单击此处输入文字。</w:t>
          </w:r>
        </w:p>
      </w:docPartBody>
    </w:docPart>
    <w:docPart>
      <w:docPartPr>
        <w:name w:val="{3a71eb6e-9e0b-49f1-9f12-e49bf18dc06a}"/>
        <w:style w:val=""/>
        <w:category>
          <w:name w:val="常规"/>
          <w:gallery w:val="placeholder"/>
        </w:category>
        <w:types>
          <w:type w:val="bbPlcHdr"/>
        </w:types>
        <w:behaviors>
          <w:behavior w:val="content"/>
        </w:behaviors>
        <w:description w:val=""/>
        <w:guid w:val="{3A71EB6E-9E0B-49F1-9F12-E49BF18DC06A}"/>
      </w:docPartPr>
      <w:docPartBody>
        <w:p>
          <w:r>
            <w:rPr>
              <w:color w:val="808080"/>
            </w:rPr>
            <w:t>单击此处输入文字。</w:t>
          </w:r>
        </w:p>
      </w:docPartBody>
    </w:docPart>
    <w:docPart>
      <w:docPartPr>
        <w:name w:val="{ee7d5a9b-b13c-425d-ab2b-7a7662e6ae09}"/>
        <w:style w:val=""/>
        <w:category>
          <w:name w:val="常规"/>
          <w:gallery w:val="placeholder"/>
        </w:category>
        <w:types>
          <w:type w:val="bbPlcHdr"/>
        </w:types>
        <w:behaviors>
          <w:behavior w:val="content"/>
        </w:behaviors>
        <w:description w:val=""/>
        <w:guid w:val="{EE7D5A9B-B13C-425D-AB2B-7A7662E6AE09}"/>
      </w:docPartPr>
      <w:docPartBody>
        <w:p>
          <w:r>
            <w:rPr>
              <w:color w:val="808080"/>
            </w:rPr>
            <w:t>单击此处输入文字。</w:t>
          </w:r>
        </w:p>
      </w:docPartBody>
    </w:docPart>
    <w:docPart>
      <w:docPartPr>
        <w:name w:val="{aaccf028-d126-4a82-853a-24b176aa6797}"/>
        <w:style w:val=""/>
        <w:category>
          <w:name w:val="常规"/>
          <w:gallery w:val="placeholder"/>
        </w:category>
        <w:types>
          <w:type w:val="bbPlcHdr"/>
        </w:types>
        <w:behaviors>
          <w:behavior w:val="content"/>
        </w:behaviors>
        <w:description w:val=""/>
        <w:guid w:val="{AACCF028-D126-4A82-853A-24B176AA6797}"/>
      </w:docPartPr>
      <w:docPartBody>
        <w:p>
          <w:r>
            <w:rPr>
              <w:color w:val="808080"/>
            </w:rPr>
            <w:t>单击此处输入文字。</w:t>
          </w:r>
        </w:p>
      </w:docPartBody>
    </w:docPart>
    <w:docPart>
      <w:docPartPr>
        <w:name w:val="{08479213-044b-4256-b133-4d2ae73315d1}"/>
        <w:style w:val=""/>
        <w:category>
          <w:name w:val="常规"/>
          <w:gallery w:val="placeholder"/>
        </w:category>
        <w:types>
          <w:type w:val="bbPlcHdr"/>
        </w:types>
        <w:behaviors>
          <w:behavior w:val="content"/>
        </w:behaviors>
        <w:description w:val=""/>
        <w:guid w:val="{08479213-044B-4256-B133-4D2AE73315D1}"/>
      </w:docPartPr>
      <w:docPartBody>
        <w:p>
          <w:r>
            <w:rPr>
              <w:color w:val="808080"/>
            </w:rPr>
            <w:t>单击此处输入文字。</w:t>
          </w:r>
        </w:p>
      </w:docPartBody>
    </w:docPart>
    <w:docPart>
      <w:docPartPr>
        <w:name w:val="{7e53ab43-480d-4783-b8ef-dfb4eac75c77}"/>
        <w:style w:val=""/>
        <w:category>
          <w:name w:val="常规"/>
          <w:gallery w:val="placeholder"/>
        </w:category>
        <w:types>
          <w:type w:val="bbPlcHdr"/>
        </w:types>
        <w:behaviors>
          <w:behavior w:val="content"/>
        </w:behaviors>
        <w:description w:val=""/>
        <w:guid w:val="{7E53AB43-480D-4783-B8EF-DFB4EAC75C77}"/>
      </w:docPartPr>
      <w:docPartBody>
        <w:p>
          <w:r>
            <w:rPr>
              <w:color w:val="808080"/>
            </w:rPr>
            <w:t>单击此处输入文字。</w:t>
          </w:r>
        </w:p>
      </w:docPartBody>
    </w:docPart>
    <w:docPart>
      <w:docPartPr>
        <w:name w:val="{69b4d4f9-9815-40ed-91c4-9793a44855cf}"/>
        <w:style w:val=""/>
        <w:category>
          <w:name w:val="常规"/>
          <w:gallery w:val="placeholder"/>
        </w:category>
        <w:types>
          <w:type w:val="bbPlcHdr"/>
        </w:types>
        <w:behaviors>
          <w:behavior w:val="content"/>
        </w:behaviors>
        <w:description w:val=""/>
        <w:guid w:val="{69B4D4F9-9815-40ED-91C4-9793A44855CF}"/>
      </w:docPartPr>
      <w:docPartBody>
        <w:p>
          <w:r>
            <w:rPr>
              <w:color w:val="808080"/>
            </w:rPr>
            <w:t>单击此处输入文字。</w:t>
          </w:r>
        </w:p>
      </w:docPartBody>
    </w:docPart>
    <w:docPart>
      <w:docPartPr>
        <w:name w:val="{fea415c1-5384-4487-a5ba-54433548d449}"/>
        <w:style w:val=""/>
        <w:category>
          <w:name w:val="常规"/>
          <w:gallery w:val="placeholder"/>
        </w:category>
        <w:types>
          <w:type w:val="bbPlcHdr"/>
        </w:types>
        <w:behaviors>
          <w:behavior w:val="content"/>
        </w:behaviors>
        <w:description w:val=""/>
        <w:guid w:val="{FEA415C1-5384-4487-A5BA-54433548D449}"/>
      </w:docPartPr>
      <w:docPartBody>
        <w:p>
          <w:r>
            <w:rPr>
              <w:color w:val="808080"/>
            </w:rPr>
            <w:t>单击此处输入文字。</w:t>
          </w:r>
        </w:p>
      </w:docPartBody>
    </w:docPart>
    <w:docPart>
      <w:docPartPr>
        <w:name w:val="{05c02a79-b6e3-43cd-b2ec-28b9c6464328}"/>
        <w:style w:val=""/>
        <w:category>
          <w:name w:val="常规"/>
          <w:gallery w:val="placeholder"/>
        </w:category>
        <w:types>
          <w:type w:val="bbPlcHdr"/>
        </w:types>
        <w:behaviors>
          <w:behavior w:val="content"/>
        </w:behaviors>
        <w:description w:val=""/>
        <w:guid w:val="{05C02A79-B6E3-43CD-B2EC-28B9C6464328}"/>
      </w:docPartPr>
      <w:docPartBody>
        <w:p>
          <w:r>
            <w:rPr>
              <w:color w:val="808080"/>
            </w:rPr>
            <w:t>单击此处输入文字。</w:t>
          </w:r>
        </w:p>
      </w:docPartBody>
    </w:docPart>
    <w:docPart>
      <w:docPartPr>
        <w:name w:val="{bd7e444b-c6c5-43a7-82bb-de896d67e323}"/>
        <w:style w:val=""/>
        <w:category>
          <w:name w:val="常规"/>
          <w:gallery w:val="placeholder"/>
        </w:category>
        <w:types>
          <w:type w:val="bbPlcHdr"/>
        </w:types>
        <w:behaviors>
          <w:behavior w:val="content"/>
        </w:behaviors>
        <w:description w:val=""/>
        <w:guid w:val="{BD7E444B-C6C5-43A7-82BB-DE896D67E323}"/>
      </w:docPartPr>
      <w:docPartBody>
        <w:p>
          <w:r>
            <w:rPr>
              <w:color w:val="808080"/>
            </w:rPr>
            <w:t>单击此处输入文字。</w:t>
          </w:r>
        </w:p>
      </w:docPartBody>
    </w:docPart>
    <w:docPart>
      <w:docPartPr>
        <w:name w:val="{547a0dce-5596-419f-a282-e3175c177233}"/>
        <w:style w:val=""/>
        <w:category>
          <w:name w:val="常规"/>
          <w:gallery w:val="placeholder"/>
        </w:category>
        <w:types>
          <w:type w:val="bbPlcHdr"/>
        </w:types>
        <w:behaviors>
          <w:behavior w:val="content"/>
        </w:behaviors>
        <w:description w:val=""/>
        <w:guid w:val="{547A0DCE-5596-419F-A282-E3175C17723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CE7F35"/>
    <w:rsid w:val="001C588D"/>
    <w:rsid w:val="00370005"/>
    <w:rsid w:val="004211DA"/>
    <w:rsid w:val="007F6C3C"/>
    <w:rsid w:val="00953C1F"/>
    <w:rsid w:val="00954AB5"/>
    <w:rsid w:val="00CE7F35"/>
    <w:rsid w:val="00CF68C0"/>
    <w:rsid w:val="00E62FCF"/>
    <w:rsid w:val="00FE09D4"/>
    <w:rsid w:val="00FE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44813-61A7-453F-A64F-D9D937C6CE3E}">
  <ds:schemaRefs/>
</ds:datastoreItem>
</file>

<file path=docProps/app.xml><?xml version="1.0" encoding="utf-8"?>
<Properties xmlns="http://schemas.openxmlformats.org/officeDocument/2006/extended-properties" xmlns:vt="http://schemas.openxmlformats.org/officeDocument/2006/docPropsVTypes">
  <Template>Normal</Template>
  <Pages>28</Pages>
  <Words>3069</Words>
  <Characters>17495</Characters>
  <Lines>145</Lines>
  <Paragraphs>41</Paragraphs>
  <ScaleCrop>false</ScaleCrop>
  <LinksUpToDate>false</LinksUpToDate>
  <CharactersWithSpaces>20523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赫连倾雨</cp:lastModifiedBy>
  <dcterms:modified xsi:type="dcterms:W3CDTF">2018-05-01T11:21:06Z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