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8B" w:rsidRPr="00236685" w:rsidRDefault="00300E8B" w:rsidP="00300E8B">
      <w:pPr>
        <w:spacing w:line="360" w:lineRule="auto"/>
        <w:jc w:val="center"/>
        <w:rPr>
          <w:rFonts w:ascii="Times New Roman" w:eastAsia="宋体" w:hAnsi="Times New Roman" w:cs="Times New Roman"/>
          <w:b/>
          <w:sz w:val="72"/>
          <w:szCs w:val="24"/>
        </w:rPr>
      </w:pPr>
    </w:p>
    <w:p w:rsidR="00300E8B" w:rsidRPr="00236685" w:rsidRDefault="00300E8B" w:rsidP="00300E8B">
      <w:pPr>
        <w:spacing w:line="360" w:lineRule="auto"/>
        <w:jc w:val="center"/>
        <w:rPr>
          <w:rFonts w:ascii="Times New Roman" w:eastAsia="宋体" w:hAnsi="Times New Roman" w:cs="Times New Roman"/>
          <w:b/>
          <w:sz w:val="72"/>
          <w:szCs w:val="24"/>
        </w:rPr>
      </w:pPr>
    </w:p>
    <w:p w:rsidR="00300E8B" w:rsidRPr="00236685" w:rsidRDefault="00300E8B" w:rsidP="00300E8B">
      <w:pPr>
        <w:spacing w:line="360" w:lineRule="auto"/>
        <w:jc w:val="center"/>
        <w:rPr>
          <w:rFonts w:ascii="Times New Roman" w:eastAsia="宋体" w:hAnsi="Times New Roman" w:cs="Times New Roman"/>
          <w:sz w:val="72"/>
          <w:szCs w:val="24"/>
        </w:rPr>
      </w:pPr>
      <w:r w:rsidRPr="00236685">
        <w:rPr>
          <w:rFonts w:ascii="Times New Roman" w:eastAsia="宋体" w:hAnsi="Times New Roman" w:cs="Times New Roman" w:hint="eastAsia"/>
          <w:b/>
          <w:sz w:val="72"/>
          <w:szCs w:val="24"/>
        </w:rPr>
        <w:t>南</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开</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大</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学</w:t>
      </w:r>
    </w:p>
    <w:p w:rsidR="00300E8B" w:rsidRPr="00236685" w:rsidRDefault="00300E8B" w:rsidP="00300E8B">
      <w:pPr>
        <w:spacing w:line="360" w:lineRule="auto"/>
        <w:ind w:firstLine="420"/>
        <w:jc w:val="center"/>
        <w:rPr>
          <w:rFonts w:ascii="Times New Roman" w:eastAsia="宋体" w:hAnsi="Times New Roman" w:cs="Times New Roman"/>
          <w:szCs w:val="24"/>
        </w:rPr>
      </w:pPr>
    </w:p>
    <w:p w:rsidR="00300E8B" w:rsidRPr="00236685" w:rsidRDefault="00300E8B" w:rsidP="00300E8B">
      <w:pPr>
        <w:spacing w:line="360" w:lineRule="auto"/>
        <w:jc w:val="center"/>
        <w:rPr>
          <w:rFonts w:ascii="Times New Roman" w:eastAsia="宋体" w:hAnsi="Times New Roman" w:cs="Times New Roman"/>
          <w:sz w:val="28"/>
          <w:szCs w:val="24"/>
        </w:rPr>
      </w:pPr>
    </w:p>
    <w:p w:rsidR="00300E8B" w:rsidRPr="00236685" w:rsidRDefault="00300E8B" w:rsidP="00300E8B">
      <w:pPr>
        <w:spacing w:line="360" w:lineRule="auto"/>
        <w:jc w:val="center"/>
        <w:rPr>
          <w:rFonts w:ascii="Times New Roman" w:eastAsia="宋体" w:hAnsi="Times New Roman" w:cs="Times New Roman"/>
          <w:sz w:val="30"/>
          <w:szCs w:val="24"/>
        </w:rPr>
      </w:pPr>
    </w:p>
    <w:p w:rsidR="00300E8B" w:rsidRPr="00300E8B" w:rsidRDefault="00E7160B" w:rsidP="00300E8B">
      <w:pPr>
        <w:jc w:val="center"/>
        <w:rPr>
          <w:rFonts w:ascii="黑体" w:eastAsia="黑体" w:hAnsi="黑体"/>
          <w:sz w:val="28"/>
          <w:szCs w:val="28"/>
          <w:u w:val="single"/>
        </w:rPr>
      </w:pPr>
      <w:r>
        <w:rPr>
          <w:rFonts w:ascii="黑体" w:eastAsia="黑体" w:hAnsi="黑体" w:hint="eastAsia"/>
          <w:sz w:val="28"/>
          <w:szCs w:val="28"/>
          <w:u w:val="single"/>
        </w:rPr>
        <w:t>试论罗尔斯对功利主义的“继承</w:t>
      </w:r>
      <w:r w:rsidR="00300E8B" w:rsidRPr="00300E8B">
        <w:rPr>
          <w:rFonts w:ascii="黑体" w:eastAsia="黑体" w:hAnsi="黑体" w:hint="eastAsia"/>
          <w:sz w:val="28"/>
          <w:szCs w:val="28"/>
          <w:u w:val="single"/>
        </w:rPr>
        <w:t>”</w:t>
      </w:r>
    </w:p>
    <w:p w:rsidR="00300E8B" w:rsidRPr="00300E8B" w:rsidRDefault="00300E8B" w:rsidP="00300E8B">
      <w:pPr>
        <w:jc w:val="center"/>
        <w:rPr>
          <w:rFonts w:ascii="黑体" w:eastAsia="黑体" w:hAnsi="黑体"/>
          <w:sz w:val="28"/>
          <w:szCs w:val="28"/>
          <w:u w:val="single"/>
        </w:rPr>
      </w:pPr>
      <w:r w:rsidRPr="00300E8B">
        <w:rPr>
          <w:rFonts w:ascii="黑体" w:eastAsia="黑体" w:hAnsi="黑体" w:hint="eastAsia"/>
          <w:sz w:val="28"/>
          <w:szCs w:val="28"/>
          <w:u w:val="single"/>
        </w:rPr>
        <w:t>——从罗尔斯对功利主义正义论的三个批判看</w:t>
      </w:r>
    </w:p>
    <w:p w:rsidR="00300E8B" w:rsidRPr="00300E8B" w:rsidRDefault="00300E8B" w:rsidP="00300E8B">
      <w:pPr>
        <w:spacing w:line="360" w:lineRule="auto"/>
        <w:jc w:val="center"/>
        <w:rPr>
          <w:rFonts w:ascii="Times New Roman" w:eastAsia="楷体_GB2312" w:hAnsi="Times New Roman" w:cs="Times New Roman"/>
          <w:b/>
          <w:sz w:val="36"/>
          <w:szCs w:val="36"/>
          <w:u w:val="single"/>
        </w:rPr>
      </w:pPr>
    </w:p>
    <w:p w:rsidR="00300E8B" w:rsidRPr="00236685" w:rsidRDefault="00300E8B" w:rsidP="00300E8B">
      <w:pPr>
        <w:spacing w:line="360" w:lineRule="auto"/>
        <w:jc w:val="center"/>
        <w:rPr>
          <w:rFonts w:ascii="Times New Roman" w:eastAsia="楷体_GB2312" w:hAnsi="Times New Roman" w:cs="Times New Roman"/>
          <w:b/>
          <w:sz w:val="36"/>
          <w:szCs w:val="36"/>
          <w:u w:val="single"/>
        </w:rPr>
      </w:pPr>
    </w:p>
    <w:p w:rsidR="00300E8B" w:rsidRDefault="00300E8B"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Default="00CF7E86" w:rsidP="002469B2">
      <w:pPr>
        <w:jc w:val="center"/>
        <w:rPr>
          <w:rFonts w:ascii="Times New Roman" w:eastAsia="宋体" w:hAnsi="Times New Roman" w:cs="Times New Roman" w:hint="eastAsia"/>
          <w:b/>
          <w:sz w:val="28"/>
          <w:szCs w:val="24"/>
        </w:rPr>
      </w:pPr>
    </w:p>
    <w:p w:rsidR="00CF7E86" w:rsidRPr="00300E8B" w:rsidRDefault="00CF7E86" w:rsidP="002469B2">
      <w:pPr>
        <w:jc w:val="center"/>
        <w:rPr>
          <w:rFonts w:ascii="黑体" w:eastAsia="黑体" w:hAnsi="黑体"/>
          <w:sz w:val="28"/>
          <w:szCs w:val="28"/>
        </w:rPr>
      </w:pPr>
    </w:p>
    <w:p w:rsidR="00300E8B" w:rsidRDefault="00300E8B" w:rsidP="002469B2">
      <w:pPr>
        <w:jc w:val="center"/>
        <w:rPr>
          <w:rFonts w:ascii="黑体" w:eastAsia="黑体" w:hAnsi="黑体"/>
          <w:sz w:val="28"/>
          <w:szCs w:val="28"/>
        </w:rPr>
      </w:pPr>
    </w:p>
    <w:p w:rsidR="00300E8B" w:rsidRDefault="00300E8B" w:rsidP="00300E8B">
      <w:pPr>
        <w:rPr>
          <w:sz w:val="24"/>
          <w:szCs w:val="24"/>
        </w:rPr>
      </w:pPr>
    </w:p>
    <w:p w:rsidR="00300E8B" w:rsidRPr="00AC5FC2" w:rsidRDefault="00300E8B" w:rsidP="00300E8B">
      <w:pPr>
        <w:jc w:val="center"/>
        <w:rPr>
          <w:rFonts w:ascii="黑体" w:eastAsia="黑体" w:hAnsi="黑体"/>
          <w:b/>
          <w:sz w:val="32"/>
          <w:szCs w:val="32"/>
        </w:rPr>
      </w:pPr>
      <w:r w:rsidRPr="00AC5FC2">
        <w:rPr>
          <w:rFonts w:ascii="黑体" w:eastAsia="黑体" w:hAnsi="黑体" w:hint="eastAsia"/>
          <w:b/>
          <w:sz w:val="32"/>
          <w:szCs w:val="32"/>
        </w:rPr>
        <w:lastRenderedPageBreak/>
        <w:t>目  录</w:t>
      </w:r>
    </w:p>
    <w:p w:rsidR="00300E8B" w:rsidRDefault="00300E8B" w:rsidP="00300E8B">
      <w:pPr>
        <w:rPr>
          <w:rFonts w:asciiTheme="minorEastAsia" w:hAnsiTheme="minorEastAsia"/>
          <w:b/>
          <w:sz w:val="30"/>
          <w:szCs w:val="30"/>
        </w:rPr>
      </w:pPr>
      <w:r>
        <w:rPr>
          <w:rFonts w:asciiTheme="minorEastAsia" w:hAnsiTheme="minorEastAsia" w:hint="eastAsia"/>
          <w:b/>
          <w:sz w:val="30"/>
          <w:szCs w:val="30"/>
        </w:rPr>
        <w:t>摘要</w:t>
      </w:r>
      <w:r>
        <w:ptab w:relativeTo="margin" w:alignment="right" w:leader="dot"/>
      </w:r>
      <w:r>
        <w:rPr>
          <w:rFonts w:hint="eastAsia"/>
          <w:b/>
          <w:sz w:val="30"/>
          <w:szCs w:val="30"/>
        </w:rPr>
        <w:t>3</w:t>
      </w:r>
    </w:p>
    <w:p w:rsidR="00300E8B" w:rsidRPr="002A68EC" w:rsidRDefault="00300E8B" w:rsidP="00300E8B">
      <w:pPr>
        <w:rPr>
          <w:rFonts w:asciiTheme="minorEastAsia" w:hAnsiTheme="minorEastAsia"/>
          <w:b/>
          <w:sz w:val="30"/>
          <w:szCs w:val="30"/>
        </w:rPr>
      </w:pPr>
      <w:r w:rsidRPr="00AC5FC2">
        <w:rPr>
          <w:rFonts w:asciiTheme="minorEastAsia" w:hAnsiTheme="minorEastAsia" w:hint="eastAsia"/>
          <w:b/>
          <w:sz w:val="30"/>
          <w:szCs w:val="30"/>
        </w:rPr>
        <w:t>引言</w:t>
      </w:r>
      <w:r>
        <w:ptab w:relativeTo="margin" w:alignment="right" w:leader="dot"/>
      </w:r>
      <w:r>
        <w:rPr>
          <w:rFonts w:hint="eastAsia"/>
          <w:b/>
          <w:sz w:val="30"/>
          <w:szCs w:val="30"/>
        </w:rPr>
        <w:t>5</w:t>
      </w:r>
    </w:p>
    <w:p w:rsidR="00300E8B" w:rsidRDefault="00300E8B" w:rsidP="00300E8B">
      <w:pPr>
        <w:rPr>
          <w:sz w:val="24"/>
          <w:szCs w:val="24"/>
        </w:rPr>
      </w:pPr>
      <w:r>
        <w:rPr>
          <w:rFonts w:asciiTheme="minorEastAsia" w:hAnsiTheme="minorEastAsia" w:hint="eastAsia"/>
          <w:b/>
          <w:sz w:val="30"/>
          <w:szCs w:val="30"/>
        </w:rPr>
        <w:t>一、</w:t>
      </w:r>
      <w:r w:rsidR="00E7160B">
        <w:rPr>
          <w:rFonts w:asciiTheme="minorEastAsia" w:hAnsiTheme="minorEastAsia" w:hint="eastAsia"/>
          <w:b/>
          <w:sz w:val="30"/>
          <w:szCs w:val="30"/>
        </w:rPr>
        <w:t>从个人到社会：道德推理的缺失</w:t>
      </w:r>
      <w:r>
        <w:ptab w:relativeTo="margin" w:alignment="right" w:leader="dot"/>
      </w:r>
      <w:r w:rsidR="007608F8">
        <w:rPr>
          <w:rFonts w:hint="eastAsia"/>
          <w:b/>
          <w:sz w:val="30"/>
          <w:szCs w:val="30"/>
        </w:rPr>
        <w:t>7</w:t>
      </w:r>
    </w:p>
    <w:p w:rsidR="00300E8B" w:rsidRDefault="00300E8B" w:rsidP="00300E8B">
      <w:pPr>
        <w:rPr>
          <w:sz w:val="24"/>
          <w:szCs w:val="24"/>
        </w:rPr>
      </w:pPr>
      <w:r w:rsidRPr="002A68EC">
        <w:rPr>
          <w:rFonts w:asciiTheme="minorEastAsia" w:hAnsiTheme="minorEastAsia" w:hint="eastAsia"/>
          <w:sz w:val="30"/>
          <w:szCs w:val="30"/>
        </w:rPr>
        <w:t>（一）对满足严格区分的缺乏</w:t>
      </w:r>
      <w:r>
        <w:ptab w:relativeTo="margin" w:alignment="right" w:leader="dot"/>
      </w:r>
      <w:r w:rsidR="007608F8">
        <w:rPr>
          <w:rFonts w:hint="eastAsia"/>
          <w:b/>
          <w:sz w:val="30"/>
          <w:szCs w:val="30"/>
        </w:rPr>
        <w:t>7</w:t>
      </w:r>
    </w:p>
    <w:p w:rsidR="00300E8B" w:rsidRDefault="00300E8B" w:rsidP="00300E8B">
      <w:pPr>
        <w:rPr>
          <w:sz w:val="24"/>
          <w:szCs w:val="24"/>
        </w:rPr>
      </w:pPr>
      <w:r>
        <w:rPr>
          <w:rFonts w:asciiTheme="minorEastAsia" w:hAnsiTheme="minorEastAsia" w:hint="eastAsia"/>
          <w:sz w:val="30"/>
          <w:szCs w:val="30"/>
        </w:rPr>
        <w:t>（二）利他主义者的假设</w:t>
      </w:r>
      <w:r>
        <w:ptab w:relativeTo="margin" w:alignment="right" w:leader="dot"/>
      </w:r>
      <w:r w:rsidR="007608F8">
        <w:rPr>
          <w:rFonts w:hint="eastAsia"/>
          <w:b/>
          <w:sz w:val="30"/>
          <w:szCs w:val="30"/>
        </w:rPr>
        <w:t>9</w:t>
      </w:r>
    </w:p>
    <w:p w:rsidR="00300E8B" w:rsidRDefault="00300E8B" w:rsidP="00300E8B">
      <w:pPr>
        <w:rPr>
          <w:sz w:val="24"/>
          <w:szCs w:val="24"/>
        </w:rPr>
      </w:pPr>
      <w:r>
        <w:rPr>
          <w:rFonts w:asciiTheme="minorEastAsia" w:hAnsiTheme="minorEastAsia" w:hint="eastAsia"/>
          <w:b/>
          <w:sz w:val="30"/>
          <w:szCs w:val="30"/>
        </w:rPr>
        <w:t>二、</w:t>
      </w:r>
      <w:r w:rsidR="00E7160B">
        <w:rPr>
          <w:rFonts w:asciiTheme="minorEastAsia" w:hAnsiTheme="minorEastAsia" w:hint="eastAsia"/>
          <w:b/>
          <w:sz w:val="30"/>
          <w:szCs w:val="30"/>
        </w:rPr>
        <w:t>对善的抽象认识和评估</w:t>
      </w:r>
      <w:r>
        <w:ptab w:relativeTo="margin" w:alignment="right" w:leader="dot"/>
      </w:r>
      <w:r w:rsidR="007608F8">
        <w:rPr>
          <w:rFonts w:hint="eastAsia"/>
          <w:b/>
          <w:sz w:val="30"/>
          <w:szCs w:val="30"/>
        </w:rPr>
        <w:t>13</w:t>
      </w:r>
    </w:p>
    <w:p w:rsidR="00300E8B" w:rsidRDefault="00300E8B" w:rsidP="00300E8B">
      <w:pPr>
        <w:rPr>
          <w:sz w:val="24"/>
          <w:szCs w:val="24"/>
        </w:rPr>
      </w:pPr>
      <w:r>
        <w:rPr>
          <w:rFonts w:asciiTheme="minorEastAsia" w:hAnsiTheme="minorEastAsia" w:hint="eastAsia"/>
          <w:sz w:val="30"/>
          <w:szCs w:val="30"/>
        </w:rPr>
        <w:t>（一）独立</w:t>
      </w:r>
      <w:r w:rsidR="00F57EC7">
        <w:rPr>
          <w:rFonts w:asciiTheme="minorEastAsia" w:hAnsiTheme="minorEastAsia" w:hint="eastAsia"/>
          <w:sz w:val="30"/>
          <w:szCs w:val="30"/>
        </w:rPr>
        <w:t>优先</w:t>
      </w:r>
      <w:r>
        <w:rPr>
          <w:rFonts w:asciiTheme="minorEastAsia" w:hAnsiTheme="minorEastAsia" w:hint="eastAsia"/>
          <w:sz w:val="30"/>
          <w:szCs w:val="30"/>
        </w:rPr>
        <w:t>于正当的善</w:t>
      </w:r>
      <w:r>
        <w:ptab w:relativeTo="margin" w:alignment="right" w:leader="dot"/>
      </w:r>
      <w:r w:rsidR="007608F8">
        <w:rPr>
          <w:rFonts w:hint="eastAsia"/>
          <w:b/>
          <w:sz w:val="30"/>
          <w:szCs w:val="30"/>
        </w:rPr>
        <w:t>13</w:t>
      </w:r>
    </w:p>
    <w:p w:rsidR="00300E8B" w:rsidRDefault="00300E8B" w:rsidP="00300E8B">
      <w:pPr>
        <w:rPr>
          <w:sz w:val="24"/>
          <w:szCs w:val="24"/>
        </w:rPr>
      </w:pPr>
      <w:r>
        <w:rPr>
          <w:rFonts w:asciiTheme="minorEastAsia" w:hAnsiTheme="minorEastAsia" w:hint="eastAsia"/>
          <w:sz w:val="30"/>
          <w:szCs w:val="30"/>
        </w:rPr>
        <w:t>（二）善的衡量</w:t>
      </w:r>
      <w:r>
        <w:ptab w:relativeTo="margin" w:alignment="right" w:leader="dot"/>
      </w:r>
      <w:r w:rsidR="007608F8">
        <w:rPr>
          <w:rFonts w:hint="eastAsia"/>
          <w:b/>
          <w:sz w:val="30"/>
          <w:szCs w:val="30"/>
        </w:rPr>
        <w:t>16</w:t>
      </w:r>
    </w:p>
    <w:p w:rsidR="00300E8B" w:rsidRDefault="00300E8B" w:rsidP="00300E8B">
      <w:pPr>
        <w:rPr>
          <w:sz w:val="24"/>
          <w:szCs w:val="24"/>
        </w:rPr>
      </w:pPr>
      <w:r>
        <w:rPr>
          <w:rFonts w:asciiTheme="minorEastAsia" w:hAnsiTheme="minorEastAsia" w:hint="eastAsia"/>
          <w:b/>
          <w:sz w:val="30"/>
          <w:szCs w:val="30"/>
        </w:rPr>
        <w:t>三、</w:t>
      </w:r>
      <w:r w:rsidR="00E7160B">
        <w:rPr>
          <w:rFonts w:asciiTheme="minorEastAsia" w:hAnsiTheme="minorEastAsia" w:hint="eastAsia"/>
          <w:b/>
          <w:sz w:val="30"/>
          <w:szCs w:val="30"/>
        </w:rPr>
        <w:t>压倒</w:t>
      </w:r>
      <w:r w:rsidR="00E7160B">
        <w:rPr>
          <w:rFonts w:hint="eastAsia"/>
          <w:b/>
          <w:sz w:val="30"/>
          <w:szCs w:val="30"/>
        </w:rPr>
        <w:t>正义原则的</w:t>
      </w:r>
      <w:r w:rsidR="004E6153">
        <w:rPr>
          <w:rFonts w:hint="eastAsia"/>
          <w:b/>
          <w:sz w:val="30"/>
          <w:szCs w:val="30"/>
        </w:rPr>
        <w:t>效率原则</w:t>
      </w:r>
      <w:r>
        <w:ptab w:relativeTo="margin" w:alignment="right" w:leader="dot"/>
      </w:r>
      <w:r w:rsidR="007608F8">
        <w:rPr>
          <w:rFonts w:hint="eastAsia"/>
          <w:b/>
          <w:sz w:val="30"/>
          <w:szCs w:val="30"/>
        </w:rPr>
        <w:t>17</w:t>
      </w:r>
    </w:p>
    <w:p w:rsidR="00300E8B" w:rsidRDefault="00300E8B" w:rsidP="00300E8B">
      <w:pPr>
        <w:rPr>
          <w:sz w:val="24"/>
          <w:szCs w:val="24"/>
        </w:rPr>
      </w:pPr>
      <w:r>
        <w:rPr>
          <w:rFonts w:asciiTheme="minorEastAsia" w:hAnsiTheme="minorEastAsia" w:hint="eastAsia"/>
          <w:b/>
          <w:sz w:val="30"/>
          <w:szCs w:val="30"/>
        </w:rPr>
        <w:t>四、</w:t>
      </w:r>
      <w:r w:rsidR="00E7160B">
        <w:rPr>
          <w:rFonts w:asciiTheme="minorEastAsia" w:hAnsiTheme="minorEastAsia" w:hint="eastAsia"/>
          <w:b/>
          <w:sz w:val="30"/>
          <w:szCs w:val="30"/>
        </w:rPr>
        <w:t>从对立到包容：罗尔斯对功利主义的继承</w:t>
      </w:r>
      <w:r>
        <w:ptab w:relativeTo="margin" w:alignment="right" w:leader="dot"/>
      </w:r>
      <w:r w:rsidR="007608F8">
        <w:rPr>
          <w:rFonts w:hint="eastAsia"/>
          <w:b/>
          <w:sz w:val="30"/>
          <w:szCs w:val="30"/>
        </w:rPr>
        <w:t>22</w:t>
      </w:r>
    </w:p>
    <w:p w:rsidR="00300E8B" w:rsidRDefault="00300E8B" w:rsidP="00300E8B">
      <w:pPr>
        <w:rPr>
          <w:sz w:val="24"/>
          <w:szCs w:val="24"/>
        </w:rPr>
      </w:pPr>
      <w:r>
        <w:rPr>
          <w:rFonts w:asciiTheme="minorEastAsia" w:hAnsiTheme="minorEastAsia" w:hint="eastAsia"/>
          <w:sz w:val="30"/>
          <w:szCs w:val="30"/>
        </w:rPr>
        <w:t>（一）正义原则与效率原则</w:t>
      </w:r>
      <w:r>
        <w:ptab w:relativeTo="margin" w:alignment="right" w:leader="dot"/>
      </w:r>
      <w:r w:rsidR="007608F8">
        <w:rPr>
          <w:rFonts w:hint="eastAsia"/>
          <w:b/>
          <w:sz w:val="30"/>
          <w:szCs w:val="30"/>
        </w:rPr>
        <w:t>22</w:t>
      </w:r>
    </w:p>
    <w:p w:rsidR="00300E8B" w:rsidRDefault="00300E8B" w:rsidP="00300E8B">
      <w:pPr>
        <w:rPr>
          <w:sz w:val="24"/>
          <w:szCs w:val="24"/>
        </w:rPr>
      </w:pPr>
      <w:r>
        <w:rPr>
          <w:rFonts w:asciiTheme="minorEastAsia" w:hAnsiTheme="minorEastAsia" w:hint="eastAsia"/>
          <w:sz w:val="30"/>
          <w:szCs w:val="30"/>
        </w:rPr>
        <w:t>（二）从合乎每个人的利益到合乎最少受益者的利益</w:t>
      </w:r>
      <w:r>
        <w:ptab w:relativeTo="margin" w:alignment="right" w:leader="dot"/>
      </w:r>
      <w:r>
        <w:rPr>
          <w:rFonts w:hint="eastAsia"/>
          <w:b/>
          <w:sz w:val="30"/>
          <w:szCs w:val="30"/>
        </w:rPr>
        <w:t>2</w:t>
      </w:r>
      <w:r w:rsidR="007608F8">
        <w:rPr>
          <w:rFonts w:hint="eastAsia"/>
          <w:b/>
          <w:sz w:val="30"/>
          <w:szCs w:val="30"/>
        </w:rPr>
        <w:t>4</w:t>
      </w:r>
    </w:p>
    <w:p w:rsidR="00300E8B" w:rsidRPr="00917CA5" w:rsidRDefault="00300E8B" w:rsidP="00300E8B">
      <w:pPr>
        <w:rPr>
          <w:sz w:val="24"/>
          <w:szCs w:val="24"/>
        </w:rPr>
      </w:pPr>
      <w:r>
        <w:rPr>
          <w:rFonts w:asciiTheme="minorEastAsia" w:hAnsiTheme="minorEastAsia" w:hint="eastAsia"/>
          <w:b/>
          <w:sz w:val="30"/>
          <w:szCs w:val="30"/>
        </w:rPr>
        <w:t>结语</w:t>
      </w:r>
      <w:r>
        <w:ptab w:relativeTo="margin" w:alignment="right" w:leader="dot"/>
      </w:r>
      <w:r>
        <w:rPr>
          <w:rFonts w:hint="eastAsia"/>
          <w:b/>
          <w:sz w:val="30"/>
          <w:szCs w:val="30"/>
        </w:rPr>
        <w:t>2</w:t>
      </w:r>
      <w:r w:rsidR="00E64502">
        <w:rPr>
          <w:rFonts w:hint="eastAsia"/>
          <w:b/>
          <w:sz w:val="30"/>
          <w:szCs w:val="30"/>
        </w:rPr>
        <w:t>9</w:t>
      </w:r>
    </w:p>
    <w:p w:rsidR="00300E8B" w:rsidRDefault="00300E8B" w:rsidP="00300E8B">
      <w:pPr>
        <w:rPr>
          <w:sz w:val="24"/>
          <w:szCs w:val="24"/>
        </w:rPr>
      </w:pPr>
      <w:r>
        <w:rPr>
          <w:rFonts w:asciiTheme="minorEastAsia" w:hAnsiTheme="minorEastAsia" w:hint="eastAsia"/>
          <w:b/>
          <w:sz w:val="30"/>
          <w:szCs w:val="30"/>
        </w:rPr>
        <w:t>参考文献</w:t>
      </w:r>
      <w:r>
        <w:ptab w:relativeTo="margin" w:alignment="right" w:leader="dot"/>
      </w:r>
      <w:r>
        <w:rPr>
          <w:rFonts w:hint="eastAsia"/>
          <w:b/>
          <w:sz w:val="30"/>
          <w:szCs w:val="30"/>
        </w:rPr>
        <w:t>2</w:t>
      </w:r>
      <w:r w:rsidR="00E64502">
        <w:rPr>
          <w:rFonts w:hint="eastAsia"/>
          <w:b/>
          <w:sz w:val="30"/>
          <w:szCs w:val="30"/>
        </w:rPr>
        <w:t>9</w:t>
      </w:r>
    </w:p>
    <w:p w:rsidR="00300E8B" w:rsidRDefault="00300E8B" w:rsidP="002469B2">
      <w:pPr>
        <w:jc w:val="center"/>
        <w:rPr>
          <w:rFonts w:ascii="黑体" w:eastAsia="黑体" w:hAnsi="黑体"/>
          <w:sz w:val="28"/>
          <w:szCs w:val="28"/>
        </w:rPr>
      </w:pPr>
    </w:p>
    <w:p w:rsidR="00300E8B" w:rsidRDefault="00300E8B" w:rsidP="002469B2">
      <w:pPr>
        <w:jc w:val="center"/>
        <w:rPr>
          <w:rFonts w:ascii="黑体" w:eastAsia="黑体" w:hAnsi="黑体"/>
          <w:sz w:val="28"/>
          <w:szCs w:val="28"/>
        </w:rPr>
      </w:pPr>
    </w:p>
    <w:p w:rsidR="00300E8B" w:rsidRDefault="00300E8B" w:rsidP="002469B2">
      <w:pPr>
        <w:jc w:val="center"/>
        <w:rPr>
          <w:rFonts w:ascii="黑体" w:eastAsia="黑体" w:hAnsi="黑体"/>
          <w:sz w:val="28"/>
          <w:szCs w:val="28"/>
        </w:rPr>
      </w:pPr>
    </w:p>
    <w:p w:rsidR="00300E8B" w:rsidRDefault="00300E8B" w:rsidP="002469B2">
      <w:pPr>
        <w:jc w:val="center"/>
        <w:rPr>
          <w:rFonts w:ascii="黑体" w:eastAsia="黑体" w:hAnsi="黑体"/>
          <w:sz w:val="28"/>
          <w:szCs w:val="28"/>
        </w:rPr>
      </w:pPr>
    </w:p>
    <w:p w:rsidR="00FD44BC" w:rsidRDefault="00FD44BC" w:rsidP="00FD44BC">
      <w:pPr>
        <w:rPr>
          <w:rFonts w:ascii="黑体" w:eastAsia="黑体" w:hAnsi="黑体"/>
          <w:sz w:val="28"/>
          <w:szCs w:val="28"/>
        </w:rPr>
      </w:pPr>
    </w:p>
    <w:p w:rsidR="002469B2" w:rsidRDefault="00917CA5" w:rsidP="00FD44BC">
      <w:pPr>
        <w:rPr>
          <w:rFonts w:ascii="黑体" w:eastAsia="黑体" w:hAnsi="黑体" w:hint="eastAsia"/>
          <w:sz w:val="28"/>
          <w:szCs w:val="28"/>
        </w:rPr>
      </w:pPr>
      <w:r>
        <w:rPr>
          <w:rFonts w:ascii="黑体" w:eastAsia="黑体" w:hAnsi="黑体" w:hint="eastAsia"/>
          <w:sz w:val="28"/>
          <w:szCs w:val="28"/>
        </w:rPr>
        <w:t xml:space="preserve">    </w:t>
      </w:r>
    </w:p>
    <w:p w:rsidR="00CF7E86" w:rsidRDefault="00CF7E86" w:rsidP="00FD44BC">
      <w:pPr>
        <w:rPr>
          <w:rFonts w:ascii="黑体" w:eastAsia="黑体" w:hAnsi="黑体"/>
          <w:sz w:val="28"/>
          <w:szCs w:val="28"/>
        </w:rPr>
      </w:pPr>
    </w:p>
    <w:p w:rsidR="001D2ECA" w:rsidRDefault="001D2ECA" w:rsidP="00C30647">
      <w:pPr>
        <w:jc w:val="center"/>
        <w:rPr>
          <w:sz w:val="24"/>
          <w:szCs w:val="24"/>
        </w:rPr>
      </w:pPr>
      <w:r w:rsidRPr="00DD5881">
        <w:rPr>
          <w:rFonts w:ascii="黑体" w:eastAsia="黑体" w:hAnsi="黑体" w:hint="eastAsia"/>
          <w:sz w:val="28"/>
          <w:szCs w:val="28"/>
        </w:rPr>
        <w:lastRenderedPageBreak/>
        <w:t>摘</w:t>
      </w:r>
      <w:r w:rsidR="00DD5881">
        <w:rPr>
          <w:rFonts w:ascii="黑体" w:eastAsia="黑体" w:hAnsi="黑体" w:hint="eastAsia"/>
          <w:sz w:val="28"/>
          <w:szCs w:val="28"/>
        </w:rPr>
        <w:t xml:space="preserve">  </w:t>
      </w:r>
      <w:r w:rsidRPr="00DD5881">
        <w:rPr>
          <w:rFonts w:ascii="黑体" w:eastAsia="黑体" w:hAnsi="黑体" w:hint="eastAsia"/>
          <w:sz w:val="28"/>
          <w:szCs w:val="28"/>
        </w:rPr>
        <w:t>要</w:t>
      </w:r>
    </w:p>
    <w:p w:rsidR="00A144B7" w:rsidRDefault="00676DEF" w:rsidP="002004A7">
      <w:pPr>
        <w:spacing w:line="360" w:lineRule="auto"/>
        <w:ind w:firstLineChars="200" w:firstLine="480"/>
        <w:rPr>
          <w:sz w:val="24"/>
          <w:szCs w:val="24"/>
        </w:rPr>
      </w:pPr>
      <w:r>
        <w:rPr>
          <w:rFonts w:hint="eastAsia"/>
          <w:sz w:val="24"/>
          <w:szCs w:val="24"/>
        </w:rPr>
        <w:t>功利主义</w:t>
      </w:r>
      <w:r w:rsidR="00C0712D">
        <w:rPr>
          <w:rFonts w:hint="eastAsia"/>
          <w:sz w:val="24"/>
          <w:szCs w:val="24"/>
        </w:rPr>
        <w:t>在当代的政治哲学之中一直占据着某种主导的地位。</w:t>
      </w:r>
      <w:r w:rsidR="00A144B7">
        <w:rPr>
          <w:rFonts w:hint="eastAsia"/>
          <w:sz w:val="24"/>
          <w:szCs w:val="24"/>
        </w:rPr>
        <w:t>如果罗尔斯对功利主义的批判像前人一样只限于模糊的指责与直觉的批判立场，那么便不能形成一种能与之相抗衡的成系统的道德观，</w:t>
      </w:r>
      <w:r w:rsidR="00813EED">
        <w:rPr>
          <w:rFonts w:hint="eastAsia"/>
          <w:sz w:val="24"/>
          <w:szCs w:val="24"/>
        </w:rPr>
        <w:t>更不能使得自己的正义理论比功利主义更有吸引力。罗尔斯主要从三个方面对功利主义进行了批判</w:t>
      </w:r>
      <w:r w:rsidR="00324E95">
        <w:rPr>
          <w:rFonts w:hint="eastAsia"/>
          <w:sz w:val="24"/>
          <w:szCs w:val="24"/>
        </w:rPr>
        <w:t>：</w:t>
      </w:r>
      <w:r w:rsidR="00F97370">
        <w:rPr>
          <w:rFonts w:hint="eastAsia"/>
          <w:sz w:val="24"/>
          <w:szCs w:val="24"/>
        </w:rPr>
        <w:t>道德</w:t>
      </w:r>
      <w:r w:rsidR="00E7160B">
        <w:rPr>
          <w:rFonts w:hint="eastAsia"/>
          <w:sz w:val="24"/>
          <w:szCs w:val="24"/>
        </w:rPr>
        <w:t>推理</w:t>
      </w:r>
      <w:r w:rsidR="00F97370">
        <w:rPr>
          <w:rFonts w:hint="eastAsia"/>
          <w:sz w:val="24"/>
          <w:szCs w:val="24"/>
        </w:rPr>
        <w:t>的偏失</w:t>
      </w:r>
      <w:r w:rsidR="00E7160B">
        <w:rPr>
          <w:rFonts w:hint="eastAsia"/>
          <w:sz w:val="24"/>
          <w:szCs w:val="24"/>
        </w:rPr>
        <w:t>、善的评估和衡量以及</w:t>
      </w:r>
      <w:r w:rsidR="004E6153">
        <w:rPr>
          <w:rFonts w:hint="eastAsia"/>
          <w:sz w:val="24"/>
          <w:szCs w:val="24"/>
        </w:rPr>
        <w:t>效率</w:t>
      </w:r>
      <w:r w:rsidR="00D6136D">
        <w:rPr>
          <w:rFonts w:hint="eastAsia"/>
          <w:sz w:val="24"/>
          <w:szCs w:val="24"/>
        </w:rPr>
        <w:t>原则</w:t>
      </w:r>
      <w:r w:rsidR="00E7160B">
        <w:rPr>
          <w:rFonts w:hint="eastAsia"/>
          <w:sz w:val="24"/>
          <w:szCs w:val="24"/>
        </w:rPr>
        <w:t>压倒正义原则的</w:t>
      </w:r>
      <w:r w:rsidR="004E6153">
        <w:rPr>
          <w:rFonts w:hint="eastAsia"/>
          <w:sz w:val="24"/>
          <w:szCs w:val="24"/>
        </w:rPr>
        <w:t>问题</w:t>
      </w:r>
      <w:r w:rsidR="00813EED">
        <w:rPr>
          <w:rFonts w:hint="eastAsia"/>
          <w:sz w:val="24"/>
          <w:szCs w:val="24"/>
        </w:rPr>
        <w:t>。这三个方面最后都指向了同一个问题：功利主义允许较大的不平等的存在。然而罗尔斯的理论并非是完全对立于功利主义的，</w:t>
      </w:r>
      <w:r w:rsidR="00324E95">
        <w:rPr>
          <w:rFonts w:hint="eastAsia"/>
          <w:sz w:val="24"/>
          <w:szCs w:val="24"/>
        </w:rPr>
        <w:t>甚至对功利主义理论具有某种继承的关系，</w:t>
      </w:r>
      <w:r w:rsidR="00813EED">
        <w:rPr>
          <w:rFonts w:hint="eastAsia"/>
          <w:sz w:val="24"/>
          <w:szCs w:val="24"/>
        </w:rPr>
        <w:t>其正义原则是一种与效率原则相容的超越</w:t>
      </w:r>
      <w:r w:rsidR="00324E95">
        <w:rPr>
          <w:rFonts w:hint="eastAsia"/>
          <w:sz w:val="24"/>
          <w:szCs w:val="24"/>
        </w:rPr>
        <w:t>。</w:t>
      </w:r>
    </w:p>
    <w:p w:rsidR="002004A7" w:rsidRDefault="002004A7" w:rsidP="002004A7">
      <w:pPr>
        <w:rPr>
          <w:sz w:val="24"/>
          <w:szCs w:val="24"/>
        </w:rPr>
      </w:pPr>
    </w:p>
    <w:p w:rsidR="001D2ECA" w:rsidRPr="002004A7" w:rsidRDefault="001D2ECA" w:rsidP="00C30647">
      <w:pPr>
        <w:spacing w:line="360" w:lineRule="auto"/>
        <w:ind w:firstLineChars="200" w:firstLine="480"/>
        <w:rPr>
          <w:sz w:val="24"/>
          <w:szCs w:val="24"/>
        </w:rPr>
      </w:pPr>
    </w:p>
    <w:p w:rsidR="001D2ECA" w:rsidRDefault="001D2ECA" w:rsidP="00C30647">
      <w:pPr>
        <w:rPr>
          <w:sz w:val="24"/>
          <w:szCs w:val="24"/>
        </w:rPr>
      </w:pPr>
    </w:p>
    <w:p w:rsidR="001D2ECA" w:rsidRDefault="00DD5881" w:rsidP="00C30647">
      <w:pPr>
        <w:rPr>
          <w:sz w:val="24"/>
          <w:szCs w:val="24"/>
        </w:rPr>
      </w:pPr>
      <w:r w:rsidRPr="00DD5881">
        <w:rPr>
          <w:rFonts w:ascii="黑体" w:eastAsia="黑体" w:hAnsi="黑体" w:hint="eastAsia"/>
          <w:sz w:val="24"/>
          <w:szCs w:val="24"/>
        </w:rPr>
        <w:t>关键词</w:t>
      </w:r>
      <w:r w:rsidR="00AC5FC2">
        <w:rPr>
          <w:rFonts w:hint="eastAsia"/>
          <w:sz w:val="24"/>
          <w:szCs w:val="24"/>
        </w:rPr>
        <w:t>：罗尔斯；功利主义；正义原则；</w:t>
      </w:r>
      <w:r>
        <w:rPr>
          <w:rFonts w:hint="eastAsia"/>
          <w:sz w:val="24"/>
          <w:szCs w:val="24"/>
        </w:rPr>
        <w:t>效率原则</w:t>
      </w:r>
    </w:p>
    <w:p w:rsidR="001D2ECA" w:rsidRDefault="001D2ECA"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8606F5" w:rsidRDefault="008606F5" w:rsidP="00C30647">
      <w:pPr>
        <w:rPr>
          <w:sz w:val="24"/>
          <w:szCs w:val="24"/>
        </w:rPr>
      </w:pPr>
    </w:p>
    <w:p w:rsidR="008606F5" w:rsidRDefault="008606F5" w:rsidP="00C30647">
      <w:pPr>
        <w:rPr>
          <w:sz w:val="24"/>
          <w:szCs w:val="24"/>
        </w:rPr>
      </w:pPr>
    </w:p>
    <w:p w:rsidR="008606F5" w:rsidRDefault="008606F5" w:rsidP="00C30647">
      <w:pPr>
        <w:rPr>
          <w:sz w:val="24"/>
          <w:szCs w:val="24"/>
        </w:rPr>
      </w:pPr>
    </w:p>
    <w:p w:rsidR="008606F5" w:rsidRDefault="008606F5" w:rsidP="00C30647">
      <w:pPr>
        <w:rPr>
          <w:sz w:val="24"/>
          <w:szCs w:val="24"/>
        </w:rPr>
      </w:pPr>
    </w:p>
    <w:p w:rsidR="008606F5" w:rsidRDefault="008606F5" w:rsidP="00C30647">
      <w:pPr>
        <w:rPr>
          <w:sz w:val="24"/>
          <w:szCs w:val="24"/>
        </w:rPr>
      </w:pPr>
    </w:p>
    <w:p w:rsidR="008606F5" w:rsidRDefault="008606F5" w:rsidP="00C30647">
      <w:pPr>
        <w:rPr>
          <w:sz w:val="24"/>
          <w:szCs w:val="24"/>
        </w:rPr>
      </w:pPr>
    </w:p>
    <w:p w:rsidR="00C0712D" w:rsidRPr="00C0712D" w:rsidRDefault="00C0712D" w:rsidP="00C0712D">
      <w:pPr>
        <w:jc w:val="center"/>
        <w:rPr>
          <w:rFonts w:ascii="Times New Roman" w:hAnsi="Times New Roman" w:cs="Times New Roman"/>
          <w:b/>
          <w:sz w:val="28"/>
          <w:szCs w:val="28"/>
        </w:rPr>
      </w:pPr>
      <w:r w:rsidRPr="00C0712D">
        <w:rPr>
          <w:rFonts w:ascii="Times New Roman" w:hAnsi="Times New Roman" w:cs="Times New Roman"/>
          <w:b/>
          <w:sz w:val="28"/>
          <w:szCs w:val="28"/>
        </w:rPr>
        <w:lastRenderedPageBreak/>
        <w:t>Abstract</w:t>
      </w:r>
    </w:p>
    <w:p w:rsidR="00C0712D" w:rsidRPr="00C0712D" w:rsidRDefault="00C0712D" w:rsidP="00C0712D">
      <w:pPr>
        <w:spacing w:line="360" w:lineRule="auto"/>
        <w:ind w:firstLineChars="200" w:firstLine="480"/>
        <w:rPr>
          <w:rFonts w:ascii="Times New Roman" w:hAnsi="Times New Roman" w:cs="Times New Roman"/>
          <w:sz w:val="24"/>
          <w:szCs w:val="24"/>
        </w:rPr>
      </w:pPr>
      <w:r w:rsidRPr="00C0712D">
        <w:rPr>
          <w:rFonts w:ascii="Times New Roman" w:hAnsi="Times New Roman" w:cs="Times New Roman"/>
          <w:color w:val="222222"/>
          <w:sz w:val="24"/>
          <w:szCs w:val="24"/>
        </w:rPr>
        <w:t xml:space="preserve">Utilitarianism has always occupied a dominant position in contemporary political philosophy. If Rawls's criticism of utilitarianism, like his predecessors, is confined to vague criticism and intuition, he cannot form a systemic morality that can compete with him, let alone make his own theory of justice Utilitarianism is more attractive. </w:t>
      </w:r>
      <w:r w:rsidR="00CC36C9" w:rsidRPr="00CC36C9">
        <w:rPr>
          <w:rFonts w:ascii="Times New Roman" w:hAnsi="Times New Roman" w:cs="Times New Roman"/>
          <w:color w:val="222222"/>
          <w:sz w:val="24"/>
          <w:szCs w:val="24"/>
        </w:rPr>
        <w:t>Rawls mainly criticized utilitarianism in three aspects: the deviation of moral reasoning, the evaluation and measurement of goodness, and the principle that the efficiency principle overrides the principle of justice.</w:t>
      </w:r>
      <w:r w:rsidR="00CC36C9" w:rsidRPr="00C0712D">
        <w:rPr>
          <w:rFonts w:ascii="Times New Roman" w:hAnsi="Times New Roman" w:cs="Times New Roman"/>
          <w:color w:val="222222"/>
          <w:sz w:val="24"/>
          <w:szCs w:val="24"/>
        </w:rPr>
        <w:t xml:space="preserve"> </w:t>
      </w:r>
      <w:r w:rsidRPr="00C0712D">
        <w:rPr>
          <w:rFonts w:ascii="Times New Roman" w:hAnsi="Times New Roman" w:cs="Times New Roman"/>
          <w:color w:val="222222"/>
          <w:sz w:val="24"/>
          <w:szCs w:val="24"/>
        </w:rPr>
        <w:t>These three aspects all point to the same problem: Utilitarianism allows greater inequality. However, Rawls's theory is not completely against utilitarianism, and even has a certain inheritance relationship with the utilitarian theory. Its principle of justice is a transcendence that is compatible with the principle of efficiency.</w:t>
      </w:r>
    </w:p>
    <w:p w:rsidR="00C0712D" w:rsidRDefault="00C0712D" w:rsidP="00C30647">
      <w:pPr>
        <w:rPr>
          <w:sz w:val="24"/>
          <w:szCs w:val="24"/>
        </w:rPr>
      </w:pPr>
    </w:p>
    <w:p w:rsidR="00AC5FC2" w:rsidRDefault="00AC5FC2" w:rsidP="00C30647">
      <w:pPr>
        <w:rPr>
          <w:sz w:val="24"/>
          <w:szCs w:val="24"/>
        </w:rPr>
      </w:pPr>
    </w:p>
    <w:p w:rsidR="00AC5FC2" w:rsidRDefault="00AC5FC2" w:rsidP="00C30647">
      <w:pPr>
        <w:rPr>
          <w:sz w:val="24"/>
          <w:szCs w:val="24"/>
        </w:rPr>
      </w:pPr>
    </w:p>
    <w:p w:rsidR="00C0712D" w:rsidRPr="00AC5FC2" w:rsidRDefault="00AC5FC2" w:rsidP="00C30647">
      <w:pPr>
        <w:rPr>
          <w:rFonts w:ascii="Times New Roman" w:hAnsi="Times New Roman" w:cs="Times New Roman"/>
          <w:sz w:val="24"/>
          <w:szCs w:val="24"/>
        </w:rPr>
      </w:pPr>
      <w:r w:rsidRPr="00AC5FC2">
        <w:rPr>
          <w:rFonts w:ascii="Times New Roman" w:hAnsi="Times New Roman" w:cs="Times New Roman"/>
          <w:b/>
          <w:sz w:val="24"/>
          <w:szCs w:val="24"/>
        </w:rPr>
        <w:t>Keywords</w:t>
      </w:r>
      <w:r>
        <w:rPr>
          <w:rFonts w:ascii="Times New Roman" w:hAnsi="Times New Roman" w:cs="Times New Roman" w:hint="eastAsia"/>
          <w:b/>
          <w:sz w:val="24"/>
          <w:szCs w:val="24"/>
        </w:rPr>
        <w:t xml:space="preserve">: </w:t>
      </w:r>
      <w:r>
        <w:rPr>
          <w:rFonts w:ascii="Times New Roman" w:hAnsi="Times New Roman" w:cs="Times New Roman" w:hint="eastAsia"/>
          <w:sz w:val="24"/>
          <w:szCs w:val="24"/>
        </w:rPr>
        <w:t>Rawls; Utilitarianism</w:t>
      </w:r>
      <w:proofErr w:type="gramStart"/>
      <w:r>
        <w:rPr>
          <w:rFonts w:ascii="Times New Roman" w:hAnsi="Times New Roman" w:cs="Times New Roman" w:hint="eastAsia"/>
          <w:sz w:val="24"/>
          <w:szCs w:val="24"/>
        </w:rPr>
        <w:t>;  Principle</w:t>
      </w:r>
      <w:proofErr w:type="gramEnd"/>
      <w:r>
        <w:rPr>
          <w:rFonts w:ascii="Times New Roman" w:hAnsi="Times New Roman" w:cs="Times New Roman" w:hint="eastAsia"/>
          <w:sz w:val="24"/>
          <w:szCs w:val="24"/>
        </w:rPr>
        <w:t xml:space="preserve"> of efficiency; Principle of justice</w:t>
      </w: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C0712D" w:rsidRDefault="00C0712D" w:rsidP="00C30647">
      <w:pPr>
        <w:rPr>
          <w:sz w:val="24"/>
          <w:szCs w:val="24"/>
        </w:rPr>
      </w:pPr>
    </w:p>
    <w:p w:rsidR="00AC5FC2" w:rsidRDefault="00AC5FC2" w:rsidP="00C30647">
      <w:pPr>
        <w:rPr>
          <w:sz w:val="24"/>
          <w:szCs w:val="24"/>
        </w:rPr>
      </w:pPr>
    </w:p>
    <w:p w:rsidR="008606F5" w:rsidRDefault="008606F5" w:rsidP="00C30647">
      <w:pPr>
        <w:rPr>
          <w:sz w:val="24"/>
          <w:szCs w:val="24"/>
        </w:rPr>
      </w:pPr>
    </w:p>
    <w:p w:rsidR="008606F5" w:rsidRPr="00C0712D" w:rsidRDefault="008606F5" w:rsidP="00C30647">
      <w:pPr>
        <w:rPr>
          <w:sz w:val="24"/>
          <w:szCs w:val="24"/>
        </w:rPr>
      </w:pPr>
    </w:p>
    <w:p w:rsidR="002633A0" w:rsidRPr="00AC5FC2" w:rsidRDefault="00AC5FC2" w:rsidP="00AC5FC2">
      <w:pPr>
        <w:jc w:val="center"/>
        <w:rPr>
          <w:b/>
          <w:sz w:val="24"/>
          <w:szCs w:val="24"/>
        </w:rPr>
      </w:pPr>
      <w:r w:rsidRPr="00AC5FC2">
        <w:rPr>
          <w:b/>
          <w:sz w:val="24"/>
          <w:szCs w:val="24"/>
        </w:rPr>
        <w:lastRenderedPageBreak/>
        <w:t>引言</w:t>
      </w:r>
    </w:p>
    <w:p w:rsidR="002633A0" w:rsidRDefault="006364BB" w:rsidP="00C30647">
      <w:pPr>
        <w:spacing w:line="360" w:lineRule="auto"/>
        <w:ind w:firstLineChars="200" w:firstLine="480"/>
        <w:rPr>
          <w:sz w:val="24"/>
          <w:szCs w:val="24"/>
        </w:rPr>
      </w:pPr>
      <w:r>
        <w:rPr>
          <w:rFonts w:hint="eastAsia"/>
          <w:sz w:val="24"/>
          <w:szCs w:val="24"/>
        </w:rPr>
        <w:t>众所周知，当代规范</w:t>
      </w:r>
      <w:r w:rsidR="00BA0CC3">
        <w:rPr>
          <w:rFonts w:hint="eastAsia"/>
          <w:sz w:val="24"/>
          <w:szCs w:val="24"/>
        </w:rPr>
        <w:t>政治哲学</w:t>
      </w:r>
      <w:r>
        <w:rPr>
          <w:rFonts w:hint="eastAsia"/>
          <w:sz w:val="24"/>
          <w:szCs w:val="24"/>
        </w:rPr>
        <w:t>的复兴始自</w:t>
      </w:r>
      <w:r w:rsidR="00BA0CC3">
        <w:rPr>
          <w:rFonts w:hint="eastAsia"/>
          <w:sz w:val="24"/>
          <w:szCs w:val="24"/>
        </w:rPr>
        <w:t>于罗尔斯</w:t>
      </w:r>
      <w:r>
        <w:rPr>
          <w:rFonts w:hint="eastAsia"/>
          <w:sz w:val="24"/>
          <w:szCs w:val="24"/>
        </w:rPr>
        <w:t>的《正义论》，之后的正义理论基本上</w:t>
      </w:r>
      <w:r w:rsidR="00BA0CC3">
        <w:rPr>
          <w:rFonts w:hint="eastAsia"/>
          <w:sz w:val="24"/>
          <w:szCs w:val="24"/>
        </w:rPr>
        <w:t>是在回应罗尔斯的理论过程中产生的，</w:t>
      </w:r>
      <w:r>
        <w:rPr>
          <w:rFonts w:hint="eastAsia"/>
          <w:sz w:val="24"/>
          <w:szCs w:val="24"/>
        </w:rPr>
        <w:t>而罗尔斯的正义理论则明确宣称是对于功利主义正义论的“替代”，为此，深入理解罗尔斯对功利主义的批判与替代对于把握当代西方政治哲学的发展具有正本清源的意义</w:t>
      </w:r>
      <w:r w:rsidR="00BA0CC3">
        <w:rPr>
          <w:rFonts w:hint="eastAsia"/>
          <w:sz w:val="24"/>
          <w:szCs w:val="24"/>
        </w:rPr>
        <w:t>。功利主义</w:t>
      </w:r>
      <w:r>
        <w:rPr>
          <w:rFonts w:hint="eastAsia"/>
          <w:sz w:val="24"/>
          <w:szCs w:val="24"/>
        </w:rPr>
        <w:t>在发展过程中形成了各种不同的理论版本，在狭义上</w:t>
      </w:r>
      <w:r w:rsidR="00BA0CC3">
        <w:rPr>
          <w:rFonts w:hint="eastAsia"/>
          <w:sz w:val="24"/>
          <w:szCs w:val="24"/>
        </w:rPr>
        <w:t>最简单的表述形式是：能够为社会成员创造最大幸福的行为或政策就是道德上正当的</w:t>
      </w:r>
      <w:r>
        <w:rPr>
          <w:rFonts w:hint="eastAsia"/>
          <w:sz w:val="24"/>
          <w:szCs w:val="24"/>
        </w:rPr>
        <w:t>；在广义上功利主义又被视为一种综合的道德理论。</w:t>
      </w:r>
      <w:r w:rsidR="00BA0CC3">
        <w:rPr>
          <w:rFonts w:hint="eastAsia"/>
          <w:sz w:val="24"/>
          <w:szCs w:val="24"/>
        </w:rPr>
        <w:t>本文</w:t>
      </w:r>
      <w:r>
        <w:rPr>
          <w:rFonts w:hint="eastAsia"/>
          <w:sz w:val="24"/>
          <w:szCs w:val="24"/>
        </w:rPr>
        <w:t>主要基于罗尔斯的批评视角，聚集于作为</w:t>
      </w:r>
      <w:r w:rsidR="00BA0CC3">
        <w:rPr>
          <w:rFonts w:hint="eastAsia"/>
          <w:sz w:val="24"/>
          <w:szCs w:val="24"/>
        </w:rPr>
        <w:t>一种政治道德的狭义功利主义，即功利主义的原则适用于罗尔斯所说</w:t>
      </w:r>
      <w:r>
        <w:rPr>
          <w:rFonts w:hint="eastAsia"/>
          <w:sz w:val="24"/>
          <w:szCs w:val="24"/>
        </w:rPr>
        <w:t>的社会的“基本结构”，而不适用于个人的私人行为。然而在许多学者</w:t>
      </w:r>
      <w:r w:rsidR="00B3643C">
        <w:rPr>
          <w:rFonts w:hint="eastAsia"/>
          <w:sz w:val="24"/>
          <w:szCs w:val="24"/>
        </w:rPr>
        <w:t>看来，功利主义作为一种自成体系的道德哲学和综合的道德理伦，</w:t>
      </w:r>
      <w:r w:rsidR="00BA0CC3">
        <w:rPr>
          <w:rFonts w:hint="eastAsia"/>
          <w:sz w:val="24"/>
          <w:szCs w:val="24"/>
        </w:rPr>
        <w:t>仍具有一定的吸引力。</w:t>
      </w:r>
    </w:p>
    <w:p w:rsidR="002633A0" w:rsidRDefault="00B3643C" w:rsidP="00C30647">
      <w:pPr>
        <w:spacing w:line="360" w:lineRule="auto"/>
        <w:ind w:firstLineChars="200" w:firstLine="480"/>
        <w:rPr>
          <w:rFonts w:asciiTheme="minorEastAsia" w:hAnsiTheme="minorEastAsia"/>
          <w:sz w:val="24"/>
          <w:szCs w:val="24"/>
        </w:rPr>
      </w:pPr>
      <w:r>
        <w:rPr>
          <w:rFonts w:asciiTheme="minorEastAsia" w:hAnsiTheme="minorEastAsia"/>
          <w:sz w:val="24"/>
          <w:szCs w:val="24"/>
        </w:rPr>
        <w:t>依据当代左翼政治哲学家金里卡的观点，</w:t>
      </w:r>
      <w:r w:rsidR="00BA0CC3">
        <w:rPr>
          <w:rFonts w:asciiTheme="minorEastAsia" w:hAnsiTheme="minorEastAsia"/>
          <w:sz w:val="24"/>
          <w:szCs w:val="24"/>
        </w:rPr>
        <w:t>功利主义作为有吸引力的政治道德理论的两个特点</w:t>
      </w:r>
      <w:r w:rsidR="002004A7">
        <w:rPr>
          <w:rStyle w:val="a8"/>
          <w:rFonts w:asciiTheme="minorEastAsia" w:hAnsiTheme="minorEastAsia"/>
          <w:sz w:val="24"/>
          <w:szCs w:val="24"/>
        </w:rPr>
        <w:footnoteReference w:id="1"/>
      </w:r>
      <w:r w:rsidR="00BA0CC3">
        <w:rPr>
          <w:rFonts w:asciiTheme="minorEastAsia" w:hAnsiTheme="minorEastAsia"/>
          <w:sz w:val="24"/>
          <w:szCs w:val="24"/>
        </w:rPr>
        <w:t>在于：</w:t>
      </w:r>
      <w:r>
        <w:rPr>
          <w:rFonts w:asciiTheme="minorEastAsia" w:hAnsiTheme="minorEastAsia"/>
          <w:sz w:val="24"/>
          <w:szCs w:val="24"/>
        </w:rPr>
        <w:t>首先，</w:t>
      </w:r>
      <w:r w:rsidR="00BA0CC3">
        <w:rPr>
          <w:rFonts w:asciiTheme="minorEastAsia" w:hAnsiTheme="minorEastAsia" w:hint="eastAsia"/>
          <w:sz w:val="24"/>
          <w:szCs w:val="24"/>
        </w:rPr>
        <w:t>功利主义所倡导的目标不依赖于上帝的存在或是灵魂不朽，也不依据于其他的形而上学实体。</w:t>
      </w:r>
      <w:r>
        <w:rPr>
          <w:rFonts w:asciiTheme="minorEastAsia" w:hAnsiTheme="minorEastAsia" w:hint="eastAsia"/>
          <w:sz w:val="24"/>
          <w:szCs w:val="24"/>
        </w:rPr>
        <w:t>功利主义</w:t>
      </w:r>
      <w:r w:rsidR="00BA0CC3">
        <w:rPr>
          <w:rFonts w:asciiTheme="minorEastAsia" w:hAnsiTheme="minorEastAsia" w:hint="eastAsia"/>
          <w:sz w:val="24"/>
          <w:szCs w:val="24"/>
        </w:rPr>
        <w:t>所致力于的善（the good），都是生活中所追求的事物。功利主义要求的是在追求福利和效用之时应该公平的对待社会的每一个成员，而</w:t>
      </w:r>
      <w:r>
        <w:rPr>
          <w:rFonts w:asciiTheme="minorEastAsia" w:hAnsiTheme="minorEastAsia" w:hint="eastAsia"/>
          <w:sz w:val="24"/>
          <w:szCs w:val="24"/>
        </w:rPr>
        <w:t>这些和上帝、灵魂和自由意志</w:t>
      </w:r>
      <w:r w:rsidR="00BA0CC3">
        <w:rPr>
          <w:rFonts w:asciiTheme="minorEastAsia" w:hAnsiTheme="minorEastAsia" w:hint="eastAsia"/>
          <w:sz w:val="24"/>
          <w:szCs w:val="24"/>
        </w:rPr>
        <w:t>无关。</w:t>
      </w:r>
    </w:p>
    <w:p w:rsidR="002633A0" w:rsidRDefault="00BA0CC3" w:rsidP="00C30647">
      <w:pPr>
        <w:pStyle w:val="a5"/>
        <w:spacing w:line="360" w:lineRule="auto"/>
        <w:ind w:firstLine="480"/>
        <w:rPr>
          <w:rFonts w:asciiTheme="minorEastAsia" w:hAnsiTheme="minorEastAsia"/>
          <w:sz w:val="24"/>
          <w:szCs w:val="24"/>
        </w:rPr>
      </w:pPr>
      <w:r>
        <w:rPr>
          <w:rFonts w:asciiTheme="minorEastAsia" w:hAnsiTheme="minorEastAsia" w:hint="eastAsia"/>
          <w:sz w:val="24"/>
          <w:szCs w:val="24"/>
        </w:rPr>
        <w:t>另一个吸引力则是其</w:t>
      </w:r>
      <w:r>
        <w:rPr>
          <w:rFonts w:asciiTheme="minorEastAsia" w:hAnsiTheme="minorEastAsia"/>
          <w:sz w:val="24"/>
          <w:szCs w:val="24"/>
        </w:rPr>
        <w:t>“后果论”，即要求我们检查相应的行为或政策，以判断它们是否能产生某些确定的好处。即道德义务需要依据，并认为只有那些改善人们生活的事，在道德意义上才是好的。因而功利主义与其他的道德理论的区别就在于，它不仅仅是简单的规定规则，而提供了一种检验手段，从而使得规则能够起到有益的作用。</w:t>
      </w:r>
      <w:r>
        <w:rPr>
          <w:rFonts w:asciiTheme="minorEastAsia" w:hAnsiTheme="minorEastAsia" w:hint="eastAsia"/>
          <w:sz w:val="24"/>
          <w:szCs w:val="24"/>
        </w:rPr>
        <w:t>后果论不仅吻合人对于道德领域与非道德领域的区分，后果论也为解决道德问题提供了直接的方法，而不必借助精神领袖或是成规。</w:t>
      </w:r>
    </w:p>
    <w:p w:rsidR="002633A0" w:rsidRDefault="00B3643C" w:rsidP="00C30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进一步说，</w:t>
      </w:r>
      <w:r w:rsidR="00BA0CC3">
        <w:rPr>
          <w:rFonts w:asciiTheme="minorEastAsia" w:hAnsiTheme="minorEastAsia" w:hint="eastAsia"/>
          <w:sz w:val="24"/>
          <w:szCs w:val="24"/>
        </w:rPr>
        <w:t>功利主义的两大吸引力就在于它吻合两个直觉</w:t>
      </w:r>
      <w:r w:rsidR="002004A7">
        <w:rPr>
          <w:rStyle w:val="a8"/>
          <w:rFonts w:asciiTheme="minorEastAsia" w:hAnsiTheme="minorEastAsia"/>
          <w:sz w:val="24"/>
          <w:szCs w:val="24"/>
        </w:rPr>
        <w:footnoteReference w:id="2"/>
      </w:r>
      <w:r w:rsidR="00BA0CC3">
        <w:rPr>
          <w:rFonts w:asciiTheme="minorEastAsia" w:hAnsiTheme="minorEastAsia" w:hint="eastAsia"/>
          <w:sz w:val="24"/>
          <w:szCs w:val="24"/>
        </w:rPr>
        <w:t>：第一、人的福祉是重要的。第二、道德规则必须依其对人的福祉的后果而受到检验。</w:t>
      </w:r>
    </w:p>
    <w:p w:rsidR="00E23882" w:rsidRDefault="00B3643C" w:rsidP="00C30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然而，</w:t>
      </w:r>
      <w:r w:rsidR="00E23882">
        <w:rPr>
          <w:rFonts w:asciiTheme="minorEastAsia" w:hAnsiTheme="minorEastAsia" w:hint="eastAsia"/>
          <w:sz w:val="24"/>
          <w:szCs w:val="24"/>
        </w:rPr>
        <w:t>挑战功利主义不能采取否定这些直觉的方式，某种挑战</w:t>
      </w:r>
      <w:r w:rsidR="00BA0CC3">
        <w:rPr>
          <w:rFonts w:asciiTheme="minorEastAsia" w:hAnsiTheme="minorEastAsia" w:hint="eastAsia"/>
          <w:sz w:val="24"/>
          <w:szCs w:val="24"/>
        </w:rPr>
        <w:t>想要获得成功，</w:t>
      </w:r>
      <w:r w:rsidR="00E23882">
        <w:rPr>
          <w:rFonts w:asciiTheme="minorEastAsia" w:hAnsiTheme="minorEastAsia" w:hint="eastAsia"/>
          <w:sz w:val="24"/>
          <w:szCs w:val="24"/>
        </w:rPr>
        <w:t>就必须能表明，还有一些别的理论比功利主义更好的阐明了这两个直觉</w:t>
      </w:r>
      <w:r w:rsidR="00C42AB5">
        <w:rPr>
          <w:rFonts w:asciiTheme="minorEastAsia" w:hAnsiTheme="minorEastAsia" w:hint="eastAsia"/>
          <w:sz w:val="24"/>
          <w:szCs w:val="24"/>
        </w:rPr>
        <w:t>，或者至少与功利主义一样具有这两个吸引力，并且在某些方面实现了某种超越</w:t>
      </w:r>
      <w:r w:rsidR="00E23882">
        <w:rPr>
          <w:rFonts w:asciiTheme="minorEastAsia" w:hAnsiTheme="minorEastAsia" w:hint="eastAsia"/>
          <w:sz w:val="24"/>
          <w:szCs w:val="24"/>
        </w:rPr>
        <w:t>。据此，功利主义大致可以分解成两个部分:第一、对人的福利或“效用”的解释。第二、</w:t>
      </w:r>
      <w:r w:rsidR="00E23882">
        <w:rPr>
          <w:rFonts w:asciiTheme="minorEastAsia" w:hAnsiTheme="minorEastAsia" w:hint="eastAsia"/>
          <w:sz w:val="24"/>
          <w:szCs w:val="24"/>
        </w:rPr>
        <w:lastRenderedPageBreak/>
        <w:t>对于每个人的福利都予以同等重视的效用最大化要求。</w:t>
      </w:r>
    </w:p>
    <w:p w:rsidR="00223DE7" w:rsidRDefault="00E23882" w:rsidP="00223DE7">
      <w:pPr>
        <w:spacing w:line="360" w:lineRule="auto"/>
        <w:ind w:firstLineChars="200" w:firstLine="480"/>
        <w:rPr>
          <w:sz w:val="24"/>
          <w:szCs w:val="24"/>
        </w:rPr>
      </w:pPr>
      <w:r>
        <w:rPr>
          <w:rFonts w:hint="eastAsia"/>
          <w:sz w:val="24"/>
          <w:szCs w:val="24"/>
        </w:rPr>
        <w:t>事实上，</w:t>
      </w:r>
      <w:r w:rsidR="00BA0CC3">
        <w:rPr>
          <w:rFonts w:hint="eastAsia"/>
          <w:sz w:val="24"/>
          <w:szCs w:val="24"/>
        </w:rPr>
        <w:t>功利主义一直在现代的道德哲学之中占据着某种形式的优势，</w:t>
      </w:r>
      <w:r w:rsidR="009B5982">
        <w:rPr>
          <w:rFonts w:hint="eastAsia"/>
          <w:sz w:val="24"/>
          <w:szCs w:val="24"/>
        </w:rPr>
        <w:t>“功利主义是在现代无神论社会里第一个想发展出一种系统道德观念的理论传统”</w:t>
      </w:r>
      <w:r w:rsidR="009B5982">
        <w:rPr>
          <w:rStyle w:val="a8"/>
          <w:sz w:val="24"/>
          <w:szCs w:val="24"/>
        </w:rPr>
        <w:footnoteReference w:id="3"/>
      </w:r>
      <w:r w:rsidR="009B5982">
        <w:rPr>
          <w:rFonts w:hint="eastAsia"/>
          <w:sz w:val="24"/>
          <w:szCs w:val="24"/>
        </w:rPr>
        <w:t>，</w:t>
      </w:r>
      <w:r w:rsidR="00BA0CC3">
        <w:rPr>
          <w:rFonts w:hint="eastAsia"/>
          <w:sz w:val="24"/>
          <w:szCs w:val="24"/>
        </w:rPr>
        <w:t>罗尔斯认为功利主义中是社会中一个不言而喻的背景，其他理论都不得不在这个背景下出场和论证。尽管有许多人对功利主义进行了批判，然而他们的</w:t>
      </w:r>
      <w:proofErr w:type="gramStart"/>
      <w:r w:rsidR="00BA0CC3">
        <w:rPr>
          <w:rFonts w:hint="eastAsia"/>
          <w:sz w:val="24"/>
          <w:szCs w:val="24"/>
        </w:rPr>
        <w:t>批判仅</w:t>
      </w:r>
      <w:proofErr w:type="gramEnd"/>
      <w:r w:rsidR="00BA0CC3">
        <w:rPr>
          <w:rFonts w:hint="eastAsia"/>
          <w:sz w:val="24"/>
          <w:szCs w:val="24"/>
        </w:rPr>
        <w:t>限于对于功利原则的模糊性的指责，以及批判功利主义的推断与道德直觉的不符之处，一直没能建立出一种能真正与功利主义相抗衡的系统的道德观。因此人们不得不在功利主义和直觉主义两者之间进行选</w:t>
      </w:r>
      <w:r w:rsidR="00223DE7">
        <w:rPr>
          <w:rFonts w:hint="eastAsia"/>
          <w:sz w:val="24"/>
          <w:szCs w:val="24"/>
        </w:rPr>
        <w:t>择，而最后很可能得出受到直觉主义的修正和限定功利主义的某种变种。罗尔斯想要提供一种对于正义的系统的解释，使之不仅能替换传统的功利主义解释，还要使得其优于功利主义的解释，“作为这种解释之结果的正义论在性质上是高度康德式的”</w:t>
      </w:r>
      <w:r w:rsidR="00223DE7">
        <w:rPr>
          <w:rStyle w:val="a8"/>
          <w:sz w:val="24"/>
          <w:szCs w:val="24"/>
        </w:rPr>
        <w:footnoteReference w:id="4"/>
      </w:r>
    </w:p>
    <w:p w:rsidR="002633A0" w:rsidRDefault="00326CA1" w:rsidP="00577BAC">
      <w:pPr>
        <w:spacing w:line="360" w:lineRule="auto"/>
        <w:ind w:firstLineChars="200" w:firstLine="480"/>
        <w:rPr>
          <w:sz w:val="24"/>
          <w:szCs w:val="24"/>
        </w:rPr>
      </w:pPr>
      <w:r>
        <w:rPr>
          <w:rFonts w:hint="eastAsia"/>
          <w:sz w:val="24"/>
          <w:szCs w:val="24"/>
        </w:rPr>
        <w:t>罗尔</w:t>
      </w:r>
      <w:proofErr w:type="gramStart"/>
      <w:r>
        <w:rPr>
          <w:rFonts w:hint="eastAsia"/>
          <w:sz w:val="24"/>
          <w:szCs w:val="24"/>
        </w:rPr>
        <w:t>斯使用</w:t>
      </w:r>
      <w:proofErr w:type="gramEnd"/>
      <w:r w:rsidR="00223DE7">
        <w:rPr>
          <w:rFonts w:hint="eastAsia"/>
          <w:sz w:val="24"/>
          <w:szCs w:val="24"/>
        </w:rPr>
        <w:t>契</w:t>
      </w:r>
      <w:r>
        <w:rPr>
          <w:rFonts w:hint="eastAsia"/>
          <w:sz w:val="24"/>
          <w:szCs w:val="24"/>
        </w:rPr>
        <w:t>约论最为道德证明的</w:t>
      </w:r>
      <w:r w:rsidR="00223DE7">
        <w:rPr>
          <w:rFonts w:hint="eastAsia"/>
          <w:sz w:val="24"/>
          <w:szCs w:val="24"/>
        </w:rPr>
        <w:t>方法来证成自己的正义理论，</w:t>
      </w:r>
      <w:r>
        <w:rPr>
          <w:rFonts w:hint="eastAsia"/>
          <w:sz w:val="24"/>
          <w:szCs w:val="24"/>
        </w:rPr>
        <w:t>通过对</w:t>
      </w:r>
      <w:r w:rsidR="00223DE7">
        <w:rPr>
          <w:rFonts w:hint="eastAsia"/>
          <w:sz w:val="24"/>
          <w:szCs w:val="24"/>
        </w:rPr>
        <w:t>原初状态的构想，将正义原则</w:t>
      </w:r>
      <w:r w:rsidR="00EF2612">
        <w:rPr>
          <w:rFonts w:hint="eastAsia"/>
          <w:sz w:val="24"/>
          <w:szCs w:val="24"/>
        </w:rPr>
        <w:t>的证明问题转化为无知之</w:t>
      </w:r>
      <w:proofErr w:type="gramStart"/>
      <w:r w:rsidR="00EF2612">
        <w:rPr>
          <w:rFonts w:hint="eastAsia"/>
          <w:sz w:val="24"/>
          <w:szCs w:val="24"/>
        </w:rPr>
        <w:t>幕之后</w:t>
      </w:r>
      <w:proofErr w:type="gramEnd"/>
      <w:r w:rsidR="00EF2612">
        <w:rPr>
          <w:rFonts w:hint="eastAsia"/>
          <w:sz w:val="24"/>
          <w:szCs w:val="24"/>
        </w:rPr>
        <w:t>的合理选择的问题。虽然</w:t>
      </w:r>
      <w:r w:rsidR="00D1405E">
        <w:rPr>
          <w:rFonts w:hint="eastAsia"/>
          <w:sz w:val="24"/>
          <w:szCs w:val="24"/>
        </w:rPr>
        <w:t>在十九世纪之后，由于理性思想的进一步加深，</w:t>
      </w:r>
      <w:r>
        <w:rPr>
          <w:rFonts w:hint="eastAsia"/>
          <w:sz w:val="24"/>
          <w:szCs w:val="24"/>
        </w:rPr>
        <w:t>传统契约论中形而上学的、非历史色彩的假设理论被人们所怀疑。但</w:t>
      </w:r>
      <w:r w:rsidR="00EF2612">
        <w:rPr>
          <w:rFonts w:hint="eastAsia"/>
          <w:sz w:val="24"/>
          <w:szCs w:val="24"/>
        </w:rPr>
        <w:t>由于道德原则的证明</w:t>
      </w:r>
      <w:r w:rsidR="00577BAC">
        <w:rPr>
          <w:rFonts w:hint="eastAsia"/>
          <w:sz w:val="24"/>
          <w:szCs w:val="24"/>
        </w:rPr>
        <w:t>的关键，在于找出有选择的情况之</w:t>
      </w:r>
      <w:r>
        <w:rPr>
          <w:rFonts w:hint="eastAsia"/>
          <w:sz w:val="24"/>
          <w:szCs w:val="24"/>
        </w:rPr>
        <w:t>下理性的人将会同意哪种行为规范，而契约论的机制正适合于此种证明，罗尔斯将契约</w:t>
      </w:r>
      <w:proofErr w:type="gramStart"/>
      <w:r>
        <w:rPr>
          <w:rFonts w:hint="eastAsia"/>
          <w:sz w:val="24"/>
          <w:szCs w:val="24"/>
        </w:rPr>
        <w:t>论作为</w:t>
      </w:r>
      <w:proofErr w:type="gramEnd"/>
      <w:r>
        <w:rPr>
          <w:rFonts w:hint="eastAsia"/>
          <w:sz w:val="24"/>
          <w:szCs w:val="24"/>
        </w:rPr>
        <w:t>一种道德证明的方法，</w:t>
      </w:r>
      <w:r w:rsidR="00577BAC">
        <w:rPr>
          <w:rFonts w:hint="eastAsia"/>
          <w:sz w:val="24"/>
          <w:szCs w:val="24"/>
        </w:rPr>
        <w:t>是</w:t>
      </w:r>
      <w:r w:rsidR="00EF2612">
        <w:rPr>
          <w:rFonts w:hint="eastAsia"/>
          <w:sz w:val="24"/>
          <w:szCs w:val="24"/>
        </w:rPr>
        <w:t>将古典</w:t>
      </w:r>
      <w:r w:rsidR="00577BAC">
        <w:rPr>
          <w:rFonts w:hint="eastAsia"/>
          <w:sz w:val="24"/>
          <w:szCs w:val="24"/>
        </w:rPr>
        <w:t>契约论普遍化，使其提高到一种更抽象的层次。</w:t>
      </w:r>
    </w:p>
    <w:p w:rsidR="00E23882" w:rsidRDefault="00E23882" w:rsidP="00C30647">
      <w:pPr>
        <w:spacing w:line="360" w:lineRule="auto"/>
        <w:ind w:firstLineChars="200" w:firstLine="480"/>
        <w:rPr>
          <w:sz w:val="24"/>
          <w:szCs w:val="24"/>
        </w:rPr>
      </w:pPr>
      <w:r>
        <w:rPr>
          <w:rFonts w:hint="eastAsia"/>
          <w:sz w:val="24"/>
          <w:szCs w:val="24"/>
        </w:rPr>
        <w:t>罗尔斯</w:t>
      </w:r>
      <w:r w:rsidR="00A654A7">
        <w:rPr>
          <w:rFonts w:hint="eastAsia"/>
          <w:sz w:val="24"/>
          <w:szCs w:val="24"/>
        </w:rPr>
        <w:t>用来批判与替代功利主义的</w:t>
      </w:r>
      <w:r>
        <w:rPr>
          <w:rFonts w:hint="eastAsia"/>
          <w:sz w:val="24"/>
          <w:szCs w:val="24"/>
        </w:rPr>
        <w:t>正义理论</w:t>
      </w:r>
      <w:r w:rsidR="00A654A7">
        <w:rPr>
          <w:rFonts w:hint="eastAsia"/>
          <w:sz w:val="24"/>
          <w:szCs w:val="24"/>
        </w:rPr>
        <w:t>并不是完全对立与不同于古典功利主义的理论，他的正义原则是一种与功利原则相容的超越。这意味着罗尔斯的理论不仅仍然具有金里卡所指出的功利主义的两种吸引力，还克服了他自己所指出的功利主义所存在的种种弊端</w:t>
      </w:r>
      <w:r w:rsidR="005D351F">
        <w:rPr>
          <w:rFonts w:hint="eastAsia"/>
          <w:sz w:val="24"/>
          <w:szCs w:val="24"/>
        </w:rPr>
        <w:t>，这也是罗尔斯与之前的功利主义批判最为不同的地方。</w:t>
      </w:r>
    </w:p>
    <w:p w:rsidR="00F97370" w:rsidRDefault="00F97370" w:rsidP="00C30647">
      <w:pPr>
        <w:spacing w:line="360" w:lineRule="auto"/>
        <w:ind w:firstLineChars="200" w:firstLine="480"/>
        <w:rPr>
          <w:sz w:val="24"/>
          <w:szCs w:val="24"/>
        </w:rPr>
      </w:pPr>
      <w:r>
        <w:rPr>
          <w:rFonts w:hint="eastAsia"/>
          <w:sz w:val="24"/>
          <w:szCs w:val="24"/>
        </w:rPr>
        <w:t>在《正义论》中，罗尔斯大致以三个方面展开了对于功利主义的批判：</w:t>
      </w:r>
      <w:r w:rsidR="00D6136D">
        <w:rPr>
          <w:rFonts w:hint="eastAsia"/>
          <w:sz w:val="24"/>
          <w:szCs w:val="24"/>
        </w:rPr>
        <w:t>道</w:t>
      </w:r>
      <w:r w:rsidR="00326CA1">
        <w:rPr>
          <w:rFonts w:hint="eastAsia"/>
          <w:sz w:val="24"/>
          <w:szCs w:val="24"/>
        </w:rPr>
        <w:t>德推理方面的偏失、善的评估和衡量</w:t>
      </w:r>
      <w:r w:rsidR="004E6153">
        <w:rPr>
          <w:rFonts w:hint="eastAsia"/>
          <w:sz w:val="24"/>
          <w:szCs w:val="24"/>
        </w:rPr>
        <w:t>以及正义原则与效率原则的优先问题</w:t>
      </w:r>
      <w:r w:rsidR="00D6136D">
        <w:rPr>
          <w:rFonts w:hint="eastAsia"/>
          <w:sz w:val="24"/>
          <w:szCs w:val="24"/>
        </w:rPr>
        <w:t>，并在批判的同时将自己的正义理论与功利主义理论作为对比，以展示自己的正义理论的优越性</w:t>
      </w:r>
      <w:r w:rsidR="00A75FAB">
        <w:rPr>
          <w:rFonts w:hint="eastAsia"/>
          <w:sz w:val="24"/>
          <w:szCs w:val="24"/>
        </w:rPr>
        <w:t>。本文前三个部分将按照罗尔斯功利主义批判的划分展开阐述，并也采用</w:t>
      </w:r>
      <w:r w:rsidR="00A75FAB">
        <w:rPr>
          <w:rFonts w:hint="eastAsia"/>
          <w:sz w:val="24"/>
          <w:szCs w:val="24"/>
        </w:rPr>
        <w:lastRenderedPageBreak/>
        <w:t>对比的方式来展现罗尔斯对于其所指出的功利主义的缺陷的克服。在第四个部分</w:t>
      </w:r>
      <w:r w:rsidR="00AD117A">
        <w:rPr>
          <w:rFonts w:hint="eastAsia"/>
          <w:sz w:val="24"/>
          <w:szCs w:val="24"/>
        </w:rPr>
        <w:t>则将从</w:t>
      </w:r>
      <w:r w:rsidR="00AE3D0E">
        <w:rPr>
          <w:rFonts w:hint="eastAsia"/>
          <w:sz w:val="24"/>
          <w:szCs w:val="24"/>
        </w:rPr>
        <w:t>两个方面展现</w:t>
      </w:r>
      <w:r w:rsidR="00AD117A">
        <w:rPr>
          <w:rFonts w:hint="eastAsia"/>
          <w:sz w:val="24"/>
          <w:szCs w:val="24"/>
        </w:rPr>
        <w:t>罗尔斯的</w:t>
      </w:r>
      <w:r w:rsidR="00AE3D0E">
        <w:rPr>
          <w:rFonts w:hint="eastAsia"/>
          <w:sz w:val="24"/>
          <w:szCs w:val="24"/>
        </w:rPr>
        <w:t>两个正义原则与功利主义超越对立的继承发展关系：</w:t>
      </w:r>
      <w:r w:rsidR="00564AD9">
        <w:rPr>
          <w:rFonts w:hint="eastAsia"/>
          <w:sz w:val="24"/>
          <w:szCs w:val="24"/>
        </w:rPr>
        <w:t>正义原则与效率原则</w:t>
      </w:r>
      <w:r w:rsidR="00AE3D0E">
        <w:rPr>
          <w:rFonts w:hint="eastAsia"/>
          <w:sz w:val="24"/>
          <w:szCs w:val="24"/>
        </w:rPr>
        <w:t>；</w:t>
      </w:r>
      <w:r w:rsidR="00564AD9">
        <w:rPr>
          <w:rFonts w:hint="eastAsia"/>
          <w:sz w:val="24"/>
          <w:szCs w:val="24"/>
        </w:rPr>
        <w:t>以及“合乎最少受益者的利益”与功利主义“合乎所有人的利益”</w:t>
      </w:r>
      <w:r w:rsidR="00AE3D0E">
        <w:rPr>
          <w:rFonts w:hint="eastAsia"/>
          <w:sz w:val="24"/>
          <w:szCs w:val="24"/>
        </w:rPr>
        <w:t>。</w:t>
      </w:r>
    </w:p>
    <w:p w:rsidR="002633A0" w:rsidRDefault="002633A0" w:rsidP="00C30647">
      <w:pPr>
        <w:spacing w:line="360" w:lineRule="auto"/>
        <w:rPr>
          <w:sz w:val="24"/>
          <w:szCs w:val="24"/>
        </w:rPr>
      </w:pPr>
    </w:p>
    <w:p w:rsidR="0057790E" w:rsidRPr="00D6136D" w:rsidRDefault="00326CA1" w:rsidP="002469B2">
      <w:pPr>
        <w:pStyle w:val="a5"/>
        <w:numPr>
          <w:ilvl w:val="0"/>
          <w:numId w:val="4"/>
        </w:numPr>
        <w:spacing w:line="360" w:lineRule="auto"/>
        <w:ind w:firstLineChars="0"/>
        <w:jc w:val="center"/>
        <w:rPr>
          <w:b/>
          <w:sz w:val="24"/>
          <w:szCs w:val="24"/>
        </w:rPr>
      </w:pPr>
      <w:r>
        <w:rPr>
          <w:rFonts w:hint="eastAsia"/>
          <w:b/>
          <w:sz w:val="24"/>
          <w:szCs w:val="24"/>
        </w:rPr>
        <w:t>从个人到社会：道德推理的缺失</w:t>
      </w:r>
    </w:p>
    <w:p w:rsidR="00C42AB5" w:rsidRPr="00C42AB5" w:rsidRDefault="00C42AB5" w:rsidP="00C42AB5">
      <w:pPr>
        <w:spacing w:line="360" w:lineRule="auto"/>
        <w:ind w:firstLineChars="200" w:firstLine="480"/>
        <w:rPr>
          <w:sz w:val="24"/>
          <w:szCs w:val="24"/>
        </w:rPr>
      </w:pPr>
      <w:r w:rsidRPr="00C42AB5">
        <w:rPr>
          <w:rFonts w:hint="eastAsia"/>
          <w:sz w:val="24"/>
          <w:szCs w:val="24"/>
        </w:rPr>
        <w:t>功利主义的社会</w:t>
      </w:r>
      <w:r>
        <w:rPr>
          <w:rFonts w:hint="eastAsia"/>
          <w:sz w:val="24"/>
          <w:szCs w:val="24"/>
        </w:rPr>
        <w:t>选择原则</w:t>
      </w:r>
      <w:r w:rsidR="00D6136D">
        <w:rPr>
          <w:rFonts w:hint="eastAsia"/>
          <w:sz w:val="24"/>
          <w:szCs w:val="24"/>
        </w:rPr>
        <w:t>的论证</w:t>
      </w:r>
      <w:r>
        <w:rPr>
          <w:rFonts w:hint="eastAsia"/>
          <w:sz w:val="24"/>
          <w:szCs w:val="24"/>
        </w:rPr>
        <w:t>来自于个人选择原则的扩大化，在这个层面上招致了罗尔斯的“没有严格考虑个体的众多与区别”</w:t>
      </w:r>
      <w:r w:rsidR="001B344C">
        <w:rPr>
          <w:rStyle w:val="a8"/>
          <w:sz w:val="24"/>
          <w:szCs w:val="24"/>
        </w:rPr>
        <w:footnoteReference w:id="5"/>
      </w:r>
      <w:r>
        <w:rPr>
          <w:rFonts w:hint="eastAsia"/>
          <w:sz w:val="24"/>
          <w:szCs w:val="24"/>
        </w:rPr>
        <w:t>的批判</w:t>
      </w:r>
      <w:r w:rsidR="00D6136D">
        <w:rPr>
          <w:rFonts w:hint="eastAsia"/>
          <w:sz w:val="24"/>
          <w:szCs w:val="24"/>
        </w:rPr>
        <w:t>。为了使</w:t>
      </w:r>
      <w:r w:rsidR="00C75017">
        <w:rPr>
          <w:rFonts w:hint="eastAsia"/>
          <w:sz w:val="24"/>
          <w:szCs w:val="24"/>
        </w:rPr>
        <w:t>这种扩大化</w:t>
      </w:r>
      <w:r w:rsidR="00D6136D">
        <w:rPr>
          <w:rFonts w:hint="eastAsia"/>
          <w:sz w:val="24"/>
          <w:szCs w:val="24"/>
        </w:rPr>
        <w:t>成立且弥补其中的缺陷</w:t>
      </w:r>
      <w:r w:rsidR="00C75017">
        <w:rPr>
          <w:rFonts w:hint="eastAsia"/>
          <w:sz w:val="24"/>
          <w:szCs w:val="24"/>
        </w:rPr>
        <w:t>，功利主义引用了同情且公平的观察者的概念，</w:t>
      </w:r>
      <w:r w:rsidR="00D6136D">
        <w:rPr>
          <w:rFonts w:hint="eastAsia"/>
          <w:sz w:val="24"/>
          <w:szCs w:val="24"/>
        </w:rPr>
        <w:t>而由于这个概念的</w:t>
      </w:r>
      <w:r w:rsidR="001B344C">
        <w:rPr>
          <w:rFonts w:hint="eastAsia"/>
          <w:sz w:val="24"/>
          <w:szCs w:val="24"/>
        </w:rPr>
        <w:t>利他主义的假设过于严苛</w:t>
      </w:r>
      <w:r w:rsidR="00D6136D">
        <w:rPr>
          <w:rFonts w:hint="eastAsia"/>
          <w:sz w:val="24"/>
          <w:szCs w:val="24"/>
        </w:rPr>
        <w:t>，在现实中缺乏实现的可能性</w:t>
      </w:r>
      <w:r w:rsidR="001B344C">
        <w:rPr>
          <w:rFonts w:hint="eastAsia"/>
          <w:sz w:val="24"/>
          <w:szCs w:val="24"/>
        </w:rPr>
        <w:t>。</w:t>
      </w:r>
    </w:p>
    <w:p w:rsidR="002633A0" w:rsidRPr="0057790E" w:rsidRDefault="005D351F" w:rsidP="0057790E">
      <w:pPr>
        <w:spacing w:line="360" w:lineRule="auto"/>
        <w:rPr>
          <w:sz w:val="24"/>
          <w:szCs w:val="24"/>
        </w:rPr>
      </w:pPr>
      <w:r>
        <w:rPr>
          <w:rFonts w:hint="eastAsia"/>
          <w:sz w:val="24"/>
          <w:szCs w:val="24"/>
        </w:rPr>
        <w:t>（一）</w:t>
      </w:r>
      <w:r w:rsidR="0057790E">
        <w:rPr>
          <w:rFonts w:hint="eastAsia"/>
          <w:sz w:val="24"/>
          <w:szCs w:val="24"/>
        </w:rPr>
        <w:t>对满足严格区分的缺乏</w:t>
      </w:r>
    </w:p>
    <w:p w:rsidR="00027536" w:rsidRDefault="002004A7" w:rsidP="003B2F6C">
      <w:pPr>
        <w:spacing w:line="360" w:lineRule="auto"/>
        <w:ind w:firstLineChars="200" w:firstLine="480"/>
        <w:rPr>
          <w:sz w:val="24"/>
          <w:szCs w:val="24"/>
        </w:rPr>
      </w:pPr>
      <w:r>
        <w:rPr>
          <w:rFonts w:hint="eastAsia"/>
          <w:sz w:val="24"/>
          <w:szCs w:val="24"/>
        </w:rPr>
        <w:t>功利主义的原则的基本</w:t>
      </w:r>
      <w:r w:rsidR="005D351F">
        <w:rPr>
          <w:rFonts w:hint="eastAsia"/>
          <w:sz w:val="24"/>
          <w:szCs w:val="24"/>
        </w:rPr>
        <w:t>内容来自于个人的选择原则，并认为</w:t>
      </w:r>
      <w:r w:rsidR="002469B2">
        <w:rPr>
          <w:rFonts w:hint="eastAsia"/>
          <w:sz w:val="24"/>
          <w:szCs w:val="24"/>
        </w:rPr>
        <w:t>这个原则</w:t>
      </w:r>
      <w:r w:rsidR="005D351F">
        <w:rPr>
          <w:rFonts w:hint="eastAsia"/>
          <w:sz w:val="24"/>
          <w:szCs w:val="24"/>
        </w:rPr>
        <w:t>对于整个社会也同样适合，将这个个人原则扩大到了整个社会的层面。</w:t>
      </w:r>
      <w:r w:rsidR="00027536">
        <w:rPr>
          <w:rFonts w:hint="eastAsia"/>
          <w:sz w:val="24"/>
          <w:szCs w:val="24"/>
        </w:rPr>
        <w:t>完成了这样的论证，功利主义的社会选择原则</w:t>
      </w:r>
      <w:r>
        <w:rPr>
          <w:rFonts w:hint="eastAsia"/>
          <w:sz w:val="24"/>
          <w:szCs w:val="24"/>
        </w:rPr>
        <w:t>就</w:t>
      </w:r>
      <w:r w:rsidR="001B344C">
        <w:rPr>
          <w:rFonts w:hint="eastAsia"/>
          <w:sz w:val="24"/>
          <w:szCs w:val="24"/>
        </w:rPr>
        <w:t>能具有足够的合理性。</w:t>
      </w:r>
    </w:p>
    <w:p w:rsidR="005C2B47" w:rsidRDefault="001B344C" w:rsidP="003B2F6C">
      <w:pPr>
        <w:spacing w:line="360" w:lineRule="auto"/>
        <w:ind w:firstLineChars="200" w:firstLine="480"/>
        <w:rPr>
          <w:sz w:val="24"/>
          <w:szCs w:val="24"/>
        </w:rPr>
      </w:pPr>
      <w:r>
        <w:rPr>
          <w:rFonts w:hint="eastAsia"/>
          <w:sz w:val="24"/>
          <w:szCs w:val="24"/>
        </w:rPr>
        <w:t>功利主义是这样来论证其扩大化的：</w:t>
      </w:r>
      <w:r w:rsidR="00027536">
        <w:rPr>
          <w:rFonts w:hint="eastAsia"/>
          <w:sz w:val="24"/>
          <w:szCs w:val="24"/>
        </w:rPr>
        <w:t>首先，</w:t>
      </w:r>
      <w:r w:rsidR="002004A7">
        <w:rPr>
          <w:rFonts w:hint="eastAsia"/>
          <w:sz w:val="24"/>
          <w:szCs w:val="24"/>
        </w:rPr>
        <w:t>每一个人在行动时都会根据自己的利益得失来安排自己的行为，</w:t>
      </w:r>
      <w:r>
        <w:rPr>
          <w:rFonts w:hint="eastAsia"/>
          <w:sz w:val="24"/>
          <w:szCs w:val="24"/>
        </w:rPr>
        <w:t>“每个在实现他自己利益的人都肯定会自动地根据他自己的所得来衡量他自己的得失”</w:t>
      </w:r>
      <w:r>
        <w:rPr>
          <w:rStyle w:val="a8"/>
          <w:sz w:val="24"/>
          <w:szCs w:val="24"/>
        </w:rPr>
        <w:footnoteReference w:id="6"/>
      </w:r>
      <w:r>
        <w:rPr>
          <w:rFonts w:hint="eastAsia"/>
          <w:sz w:val="24"/>
          <w:szCs w:val="24"/>
        </w:rPr>
        <w:t>，</w:t>
      </w:r>
      <w:r w:rsidR="002004A7">
        <w:rPr>
          <w:rFonts w:hint="eastAsia"/>
          <w:sz w:val="24"/>
          <w:szCs w:val="24"/>
        </w:rPr>
        <w:t>人们</w:t>
      </w:r>
      <w:r w:rsidR="00027536">
        <w:rPr>
          <w:rFonts w:hint="eastAsia"/>
          <w:sz w:val="24"/>
          <w:szCs w:val="24"/>
        </w:rPr>
        <w:t>也</w:t>
      </w:r>
      <w:r w:rsidR="002004A7">
        <w:rPr>
          <w:rFonts w:hint="eastAsia"/>
          <w:sz w:val="24"/>
          <w:szCs w:val="24"/>
        </w:rPr>
        <w:t>很有可能</w:t>
      </w:r>
      <w:r w:rsidR="00027536">
        <w:rPr>
          <w:rFonts w:hint="eastAsia"/>
          <w:sz w:val="24"/>
          <w:szCs w:val="24"/>
        </w:rPr>
        <w:t>在整个时间跨度之中进行某种度量，在当前进行某种牺牲以期望能得到更大的未来利益</w:t>
      </w:r>
      <w:r>
        <w:rPr>
          <w:rFonts w:hint="eastAsia"/>
          <w:sz w:val="24"/>
          <w:szCs w:val="24"/>
        </w:rPr>
        <w:t>（在别人不受影响的情况之下）。</w:t>
      </w:r>
      <w:r w:rsidR="002004A7">
        <w:rPr>
          <w:rFonts w:hint="eastAsia"/>
          <w:sz w:val="24"/>
          <w:szCs w:val="24"/>
        </w:rPr>
        <w:t>接着功利主义认为</w:t>
      </w:r>
      <w:r w:rsidR="00027536">
        <w:rPr>
          <w:rFonts w:hint="eastAsia"/>
          <w:sz w:val="24"/>
          <w:szCs w:val="24"/>
        </w:rPr>
        <w:t>，一个社会当然也可以依据相同的原则行事。既然一个人的幸福由他自己</w:t>
      </w:r>
      <w:r w:rsidR="003B2F6C">
        <w:rPr>
          <w:rFonts w:hint="eastAsia"/>
          <w:sz w:val="24"/>
          <w:szCs w:val="24"/>
        </w:rPr>
        <w:t>不同时刻的满足所构成，</w:t>
      </w:r>
      <w:r>
        <w:rPr>
          <w:rFonts w:hint="eastAsia"/>
          <w:sz w:val="24"/>
          <w:szCs w:val="24"/>
        </w:rPr>
        <w:t>“社会的幸福也是由属于它的许多个人的欲望体系的满足构成的”</w:t>
      </w:r>
      <w:r>
        <w:rPr>
          <w:rStyle w:val="a8"/>
          <w:sz w:val="24"/>
          <w:szCs w:val="24"/>
        </w:rPr>
        <w:footnoteReference w:id="7"/>
      </w:r>
      <w:r w:rsidR="003B2F6C">
        <w:rPr>
          <w:rFonts w:hint="eastAsia"/>
          <w:sz w:val="24"/>
          <w:szCs w:val="24"/>
        </w:rPr>
        <w:t>。个人的原则是旨在实现自身幸福的最大化，那么整个社会的原则就是最大限度的实现其所有组成成员的欲望体系。一</w:t>
      </w:r>
      <w:r w:rsidR="00027536">
        <w:rPr>
          <w:rFonts w:hint="eastAsia"/>
          <w:sz w:val="24"/>
          <w:szCs w:val="24"/>
        </w:rPr>
        <w:t>个人在如此行事之时可以依据现在和未来的得失进行权衡取舍，以达到自身满足的最大值；</w:t>
      </w:r>
      <w:r w:rsidR="003B2F6C">
        <w:rPr>
          <w:rFonts w:hint="eastAsia"/>
          <w:sz w:val="24"/>
          <w:szCs w:val="24"/>
        </w:rPr>
        <w:t>整个社会也可以依据个体之间的满足和不满足来进行衡量计算</w:t>
      </w:r>
      <w:r w:rsidR="00027536">
        <w:rPr>
          <w:rFonts w:hint="eastAsia"/>
          <w:sz w:val="24"/>
          <w:szCs w:val="24"/>
        </w:rPr>
        <w:t>，以达到整体欲望体系的最大满足</w:t>
      </w:r>
      <w:r w:rsidR="003B2F6C">
        <w:rPr>
          <w:rFonts w:hint="eastAsia"/>
          <w:sz w:val="24"/>
          <w:szCs w:val="24"/>
        </w:rPr>
        <w:t>。通过这种思考过程，我们就能很自然</w:t>
      </w:r>
      <w:r w:rsidR="00027536">
        <w:rPr>
          <w:rFonts w:hint="eastAsia"/>
          <w:sz w:val="24"/>
          <w:szCs w:val="24"/>
        </w:rPr>
        <w:t>的得到功利原则：当一个社会的制度能最大程度的增长满足的净余额</w:t>
      </w:r>
      <w:r w:rsidR="003B2F6C">
        <w:rPr>
          <w:rFonts w:hint="eastAsia"/>
          <w:sz w:val="24"/>
          <w:szCs w:val="24"/>
        </w:rPr>
        <w:t>，这种社会制度就是恰</w:t>
      </w:r>
      <w:r w:rsidR="003B2F6C">
        <w:rPr>
          <w:rFonts w:hint="eastAsia"/>
          <w:sz w:val="24"/>
          <w:szCs w:val="24"/>
        </w:rPr>
        <w:lastRenderedPageBreak/>
        <w:t>当的。</w:t>
      </w:r>
      <w:r w:rsidR="00F818EB">
        <w:rPr>
          <w:rStyle w:val="a8"/>
          <w:sz w:val="24"/>
          <w:szCs w:val="24"/>
        </w:rPr>
        <w:footnoteReference w:id="8"/>
      </w:r>
      <w:r w:rsidR="003B2F6C">
        <w:rPr>
          <w:rFonts w:hint="eastAsia"/>
          <w:sz w:val="24"/>
          <w:szCs w:val="24"/>
        </w:rPr>
        <w:t>如此，功利主义就是这样</w:t>
      </w:r>
      <w:r w:rsidR="00027536">
        <w:rPr>
          <w:rFonts w:hint="eastAsia"/>
          <w:sz w:val="24"/>
          <w:szCs w:val="24"/>
        </w:rPr>
        <w:t>以将个人原则扩大为社会选择原则的方法论证了其正义观的合理性，</w:t>
      </w:r>
      <w:r w:rsidR="003B2F6C">
        <w:rPr>
          <w:rFonts w:hint="eastAsia"/>
          <w:sz w:val="24"/>
          <w:szCs w:val="24"/>
        </w:rPr>
        <w:t>对于功利主义而言，“社会正义就是应用于集体福利的一个集合观念的合理慎思的原则”</w:t>
      </w:r>
      <w:r w:rsidR="003B2F6C">
        <w:rPr>
          <w:rStyle w:val="a8"/>
          <w:sz w:val="24"/>
          <w:szCs w:val="24"/>
        </w:rPr>
        <w:footnoteReference w:id="9"/>
      </w:r>
      <w:r w:rsidR="003B2F6C">
        <w:rPr>
          <w:rFonts w:hint="eastAsia"/>
          <w:sz w:val="24"/>
          <w:szCs w:val="24"/>
        </w:rPr>
        <w:t>。</w:t>
      </w:r>
    </w:p>
    <w:p w:rsidR="002F4BF6" w:rsidRDefault="003B2F6C" w:rsidP="003B2F6C">
      <w:pPr>
        <w:spacing w:line="360" w:lineRule="auto"/>
        <w:ind w:firstLineChars="200" w:firstLine="480"/>
        <w:rPr>
          <w:sz w:val="24"/>
          <w:szCs w:val="24"/>
        </w:rPr>
      </w:pPr>
      <w:r>
        <w:rPr>
          <w:rFonts w:hint="eastAsia"/>
          <w:sz w:val="24"/>
          <w:szCs w:val="24"/>
        </w:rPr>
        <w:t>但</w:t>
      </w:r>
      <w:r w:rsidR="00027536">
        <w:rPr>
          <w:rFonts w:hint="eastAsia"/>
          <w:sz w:val="24"/>
          <w:szCs w:val="24"/>
        </w:rPr>
        <w:t>罗尔斯指出</w:t>
      </w:r>
      <w:r w:rsidR="005C2B47">
        <w:rPr>
          <w:rFonts w:hint="eastAsia"/>
          <w:sz w:val="24"/>
          <w:szCs w:val="24"/>
        </w:rPr>
        <w:t>，</w:t>
      </w:r>
      <w:r>
        <w:rPr>
          <w:rFonts w:hint="eastAsia"/>
          <w:sz w:val="24"/>
          <w:szCs w:val="24"/>
        </w:rPr>
        <w:t>功利主义</w:t>
      </w:r>
      <w:r w:rsidR="00027536">
        <w:rPr>
          <w:rFonts w:hint="eastAsia"/>
          <w:sz w:val="24"/>
          <w:szCs w:val="24"/>
        </w:rPr>
        <w:t>的</w:t>
      </w:r>
      <w:r w:rsidR="005C2B47">
        <w:rPr>
          <w:rFonts w:hint="eastAsia"/>
          <w:sz w:val="24"/>
          <w:szCs w:val="24"/>
        </w:rPr>
        <w:t>论证之中最大</w:t>
      </w:r>
      <w:r>
        <w:rPr>
          <w:rFonts w:hint="eastAsia"/>
          <w:sz w:val="24"/>
          <w:szCs w:val="24"/>
        </w:rPr>
        <w:t>的问题在于，它</w:t>
      </w:r>
      <w:r w:rsidR="00027536">
        <w:rPr>
          <w:rFonts w:hint="eastAsia"/>
          <w:sz w:val="24"/>
          <w:szCs w:val="24"/>
        </w:rPr>
        <w:t>并没有在</w:t>
      </w:r>
      <w:r w:rsidR="005C2B47">
        <w:rPr>
          <w:rFonts w:hint="eastAsia"/>
          <w:sz w:val="24"/>
          <w:szCs w:val="24"/>
        </w:rPr>
        <w:t>各种欲望</w:t>
      </w:r>
      <w:r w:rsidR="00027536">
        <w:rPr>
          <w:rFonts w:hint="eastAsia"/>
          <w:sz w:val="24"/>
          <w:szCs w:val="24"/>
        </w:rPr>
        <w:t>的</w:t>
      </w:r>
      <w:r w:rsidR="005C2B47">
        <w:rPr>
          <w:rFonts w:hint="eastAsia"/>
          <w:sz w:val="24"/>
          <w:szCs w:val="24"/>
        </w:rPr>
        <w:t>实质之间做出区别</w:t>
      </w:r>
      <w:r w:rsidR="009D188C">
        <w:rPr>
          <w:rFonts w:hint="eastAsia"/>
          <w:sz w:val="24"/>
          <w:szCs w:val="24"/>
        </w:rPr>
        <w:t>，</w:t>
      </w:r>
      <w:r w:rsidR="00AE3D0E">
        <w:rPr>
          <w:rFonts w:hint="eastAsia"/>
          <w:sz w:val="24"/>
          <w:szCs w:val="24"/>
        </w:rPr>
        <w:t>由于功利主义可能将某</w:t>
      </w:r>
      <w:r w:rsidR="009D188C">
        <w:rPr>
          <w:rFonts w:hint="eastAsia"/>
          <w:sz w:val="24"/>
          <w:szCs w:val="24"/>
        </w:rPr>
        <w:t>种不正当的欲望满足也纳入到了考虑范围之中</w:t>
      </w:r>
      <w:r w:rsidR="00AE3D0E">
        <w:rPr>
          <w:rFonts w:hint="eastAsia"/>
          <w:sz w:val="24"/>
          <w:szCs w:val="24"/>
        </w:rPr>
        <w:t>，导致功利主义容许较大的不平等</w:t>
      </w:r>
      <w:r w:rsidR="005C2B47">
        <w:rPr>
          <w:rFonts w:hint="eastAsia"/>
          <w:sz w:val="24"/>
          <w:szCs w:val="24"/>
        </w:rPr>
        <w:t>。</w:t>
      </w:r>
      <w:r w:rsidR="009D188C">
        <w:rPr>
          <w:rFonts w:hint="eastAsia"/>
          <w:sz w:val="24"/>
          <w:szCs w:val="24"/>
        </w:rPr>
        <w:t>“这样做没有严格的考虑个体的众多的区别，没有把人们将一致同意的东西看作正义的基础”</w:t>
      </w:r>
      <w:r w:rsidR="009D188C">
        <w:rPr>
          <w:rStyle w:val="a8"/>
          <w:sz w:val="24"/>
          <w:szCs w:val="24"/>
        </w:rPr>
        <w:footnoteReference w:id="10"/>
      </w:r>
      <w:r w:rsidR="009D188C">
        <w:rPr>
          <w:rFonts w:hint="eastAsia"/>
          <w:sz w:val="24"/>
          <w:szCs w:val="24"/>
        </w:rPr>
        <w:t>，</w:t>
      </w:r>
      <w:r w:rsidR="00027536">
        <w:rPr>
          <w:rFonts w:hint="eastAsia"/>
          <w:sz w:val="24"/>
          <w:szCs w:val="24"/>
        </w:rPr>
        <w:t>对于功利主义而言，所有的满足都具有</w:t>
      </w:r>
      <w:r>
        <w:rPr>
          <w:rFonts w:hint="eastAsia"/>
          <w:sz w:val="24"/>
          <w:szCs w:val="24"/>
        </w:rPr>
        <w:t>某种价值，它并不能在各种满足之间排序，无法对其进行优先性的评判，它缺少一种在各种欲望体系和个人理想之间进行选择的标准。</w:t>
      </w:r>
      <w:r w:rsidR="005C2B47">
        <w:rPr>
          <w:rFonts w:hint="eastAsia"/>
          <w:sz w:val="24"/>
          <w:szCs w:val="24"/>
        </w:rPr>
        <w:t>功利主义将所有的满足视为等同的，它将一视同仁的对待所有的满足</w:t>
      </w:r>
      <w:r w:rsidR="00F12B9B">
        <w:rPr>
          <w:rFonts w:hint="eastAsia"/>
          <w:sz w:val="24"/>
          <w:szCs w:val="24"/>
        </w:rPr>
        <w:t>，正如边沁所言，“如果快乐的强度和持续时间一样，则针戏与诗歌一样好”</w:t>
      </w:r>
      <w:r w:rsidR="00F12B9B">
        <w:rPr>
          <w:rStyle w:val="a8"/>
          <w:sz w:val="24"/>
          <w:szCs w:val="24"/>
        </w:rPr>
        <w:footnoteReference w:id="11"/>
      </w:r>
      <w:r w:rsidR="00F12B9B">
        <w:rPr>
          <w:rFonts w:hint="eastAsia"/>
          <w:sz w:val="24"/>
          <w:szCs w:val="24"/>
        </w:rPr>
        <w:t>。功利主义只能着眼于总数，对于具体的各个满足无法进行评判和选择，如果某种对于少数人的歧视和奴役能使得满足总额增加的话，功利主义也不会拒绝这种选择</w:t>
      </w:r>
      <w:r w:rsidR="00B071FC">
        <w:rPr>
          <w:rFonts w:hint="eastAsia"/>
          <w:sz w:val="24"/>
          <w:szCs w:val="24"/>
        </w:rPr>
        <w:t>。</w:t>
      </w:r>
      <w:r w:rsidR="002F4BF6">
        <w:rPr>
          <w:rFonts w:hint="eastAsia"/>
          <w:sz w:val="24"/>
          <w:szCs w:val="24"/>
        </w:rPr>
        <w:t>如果两种决策产生了一模一样多的满足总额，那么功利主义将</w:t>
      </w:r>
      <w:proofErr w:type="gramStart"/>
      <w:r w:rsidR="002F4BF6">
        <w:rPr>
          <w:rFonts w:hint="eastAsia"/>
          <w:sz w:val="24"/>
          <w:szCs w:val="24"/>
        </w:rPr>
        <w:t>视两种</w:t>
      </w:r>
      <w:proofErr w:type="gramEnd"/>
      <w:r w:rsidR="002F4BF6">
        <w:rPr>
          <w:rFonts w:hint="eastAsia"/>
          <w:sz w:val="24"/>
          <w:szCs w:val="24"/>
        </w:rPr>
        <w:t>决策为一样好，找不出任何理由去排除其中的任何一种，哪怕其中之一具有人们的直觉所不能忍受的不平等。</w:t>
      </w:r>
      <w:r w:rsidR="00B071FC">
        <w:rPr>
          <w:rFonts w:hint="eastAsia"/>
          <w:sz w:val="24"/>
          <w:szCs w:val="24"/>
        </w:rPr>
        <w:t>这种对于欲望满足的不严格区分与效率原则的组合，导致了</w:t>
      </w:r>
      <w:r w:rsidR="00F12B9B">
        <w:rPr>
          <w:rFonts w:hint="eastAsia"/>
          <w:sz w:val="24"/>
          <w:szCs w:val="24"/>
        </w:rPr>
        <w:t>功利主义本身不会排斥较大的不平等</w:t>
      </w:r>
      <w:r w:rsidR="00B071FC">
        <w:rPr>
          <w:rFonts w:hint="eastAsia"/>
          <w:sz w:val="24"/>
          <w:szCs w:val="24"/>
        </w:rPr>
        <w:t>。</w:t>
      </w:r>
    </w:p>
    <w:p w:rsidR="00941499" w:rsidRDefault="00941499" w:rsidP="003B2F6C">
      <w:pPr>
        <w:spacing w:line="360" w:lineRule="auto"/>
        <w:ind w:firstLineChars="200" w:firstLine="480"/>
        <w:rPr>
          <w:sz w:val="24"/>
          <w:szCs w:val="24"/>
        </w:rPr>
      </w:pPr>
      <w:r>
        <w:rPr>
          <w:rFonts w:hint="eastAsia"/>
          <w:sz w:val="24"/>
          <w:szCs w:val="24"/>
        </w:rPr>
        <w:t>另外，由于功利主义忽略了社会与个人的利益衡量上的区别，它将会在个人选择原则中并不存在的人际比较上遭遇困难。个人的选择原则之中不会涉及到</w:t>
      </w:r>
      <w:r w:rsidR="00FF3096">
        <w:rPr>
          <w:rFonts w:hint="eastAsia"/>
          <w:sz w:val="24"/>
          <w:szCs w:val="24"/>
        </w:rPr>
        <w:t>不同主体</w:t>
      </w:r>
      <w:r>
        <w:rPr>
          <w:rFonts w:hint="eastAsia"/>
          <w:sz w:val="24"/>
          <w:szCs w:val="24"/>
        </w:rPr>
        <w:t>的问题，但</w:t>
      </w:r>
      <w:r w:rsidR="00FF3096">
        <w:rPr>
          <w:rFonts w:hint="eastAsia"/>
          <w:sz w:val="24"/>
          <w:szCs w:val="24"/>
        </w:rPr>
        <w:t>社会的选择原则必然会涉及到人际间的比较的问题。当主体与主体之间发生利益冲突之时，就会产生极为复杂的问题：要如何进行个体利益之间的权衡取舍？谁的利益应当被牺牲？由谁来决定牺牲的主体和程度？要根据什么样的标准来衡量牺牲的合理性？这都会是功利主义将会遇到的问题。</w:t>
      </w:r>
    </w:p>
    <w:p w:rsidR="00941499" w:rsidRDefault="00FF3096" w:rsidP="003B2F6C">
      <w:pPr>
        <w:spacing w:line="360" w:lineRule="auto"/>
        <w:ind w:firstLineChars="200" w:firstLine="480"/>
        <w:rPr>
          <w:sz w:val="24"/>
          <w:szCs w:val="24"/>
        </w:rPr>
      </w:pPr>
      <w:r>
        <w:rPr>
          <w:rFonts w:hint="eastAsia"/>
          <w:sz w:val="24"/>
          <w:szCs w:val="24"/>
        </w:rPr>
        <w:t>在如何确保个体接受这种社会选择原则之上，功利主义也存在着某种困难。</w:t>
      </w:r>
      <w:r w:rsidR="001A19C5">
        <w:rPr>
          <w:rFonts w:hint="eastAsia"/>
          <w:sz w:val="24"/>
          <w:szCs w:val="24"/>
        </w:rPr>
        <w:t>功利主义常被看作是一种个人主义的理论，因为他们常常主</w:t>
      </w:r>
      <w:r w:rsidR="00941499">
        <w:rPr>
          <w:rFonts w:hint="eastAsia"/>
          <w:sz w:val="24"/>
          <w:szCs w:val="24"/>
        </w:rPr>
        <w:t>张思想自由和个人利</w:t>
      </w:r>
      <w:r w:rsidR="00941499">
        <w:rPr>
          <w:rFonts w:hint="eastAsia"/>
          <w:sz w:val="24"/>
          <w:szCs w:val="24"/>
        </w:rPr>
        <w:lastRenderedPageBreak/>
        <w:t>益，并且主张个人的享受利益构成了社会的基本善。但实际上，一旦社会整体利益与个人的利益发生了冲突，功利主义就会选择牺牲个人的自由与权利，而达成社会的最大净余额。这是功利主义理论的一</w:t>
      </w:r>
      <w:r w:rsidR="00326CA1">
        <w:rPr>
          <w:rFonts w:hint="eastAsia"/>
          <w:sz w:val="24"/>
          <w:szCs w:val="24"/>
        </w:rPr>
        <w:t>个矛盾所在，其社会的选择原则是由个人的选择原则的扩大达到的，但</w:t>
      </w:r>
      <w:r w:rsidR="00941499">
        <w:rPr>
          <w:rFonts w:hint="eastAsia"/>
          <w:sz w:val="24"/>
          <w:szCs w:val="24"/>
        </w:rPr>
        <w:t>实施社会选择原则的结果却不一定能达成个人的利益的最大化实现</w:t>
      </w:r>
      <w:r>
        <w:rPr>
          <w:rFonts w:hint="eastAsia"/>
          <w:sz w:val="24"/>
          <w:szCs w:val="24"/>
        </w:rPr>
        <w:t>，因而这个理论对于个人而言就很难具有足够的吸引力。</w:t>
      </w:r>
    </w:p>
    <w:p w:rsidR="005F1FF6" w:rsidRDefault="009D188C" w:rsidP="003B2F6C">
      <w:pPr>
        <w:spacing w:line="360" w:lineRule="auto"/>
        <w:ind w:firstLineChars="200" w:firstLine="480"/>
        <w:rPr>
          <w:sz w:val="24"/>
          <w:szCs w:val="24"/>
        </w:rPr>
      </w:pPr>
      <w:r>
        <w:rPr>
          <w:rFonts w:hint="eastAsia"/>
          <w:sz w:val="24"/>
          <w:szCs w:val="24"/>
        </w:rPr>
        <w:t>罗尔斯的正义</w:t>
      </w:r>
      <w:proofErr w:type="gramStart"/>
      <w:r>
        <w:rPr>
          <w:rFonts w:hint="eastAsia"/>
          <w:sz w:val="24"/>
          <w:szCs w:val="24"/>
        </w:rPr>
        <w:t>论采取</w:t>
      </w:r>
      <w:proofErr w:type="gramEnd"/>
      <w:r>
        <w:rPr>
          <w:rFonts w:hint="eastAsia"/>
          <w:sz w:val="24"/>
          <w:szCs w:val="24"/>
        </w:rPr>
        <w:t>了契约论的立场，否认功利主义这种忽略个体差别将个人的选择原则扩大到整个社会的做法是正当的，“如果我们承认调节任何事物的正确原则都依赖于那一事物的性质，承认存在着目标互异的众多个人是人类社会的一个基本特征，我们就不会期望社会选择的原则是功利的”</w:t>
      </w:r>
      <w:r>
        <w:rPr>
          <w:rStyle w:val="a8"/>
          <w:sz w:val="24"/>
          <w:szCs w:val="24"/>
        </w:rPr>
        <w:footnoteReference w:id="12"/>
      </w:r>
      <w:r>
        <w:rPr>
          <w:rFonts w:hint="eastAsia"/>
          <w:sz w:val="24"/>
          <w:szCs w:val="24"/>
        </w:rPr>
        <w:t>。</w:t>
      </w:r>
      <w:r w:rsidR="00023DF9">
        <w:rPr>
          <w:rFonts w:hint="eastAsia"/>
          <w:sz w:val="24"/>
          <w:szCs w:val="24"/>
        </w:rPr>
        <w:t>功利主义并没有将人与人之间进行严格的区分，更没有认真的对待人所具有的权利。在功利主义的社会选择之中，所有的个体都只是功利计算的手段。为了整体利益的增加，功利主义将牺牲个体的利益视作合理的选择，因为在个人的选择原则之中，当一个人牺牲自己当前的利益以求自己的利益最大化时，其损失通常会在日后得到某种补偿，但当这个原则被应用于社会整体之时，被牺牲的个体却并不一定能得到补偿。</w:t>
      </w:r>
      <w:r w:rsidR="00023DF9">
        <w:rPr>
          <w:rStyle w:val="a8"/>
          <w:sz w:val="24"/>
          <w:szCs w:val="24"/>
        </w:rPr>
        <w:footnoteReference w:id="13"/>
      </w:r>
    </w:p>
    <w:p w:rsidR="001A19C5" w:rsidRDefault="002F4BF6" w:rsidP="003B2F6C">
      <w:pPr>
        <w:spacing w:line="360" w:lineRule="auto"/>
        <w:ind w:firstLineChars="200" w:firstLine="480"/>
        <w:rPr>
          <w:sz w:val="24"/>
          <w:szCs w:val="24"/>
        </w:rPr>
      </w:pPr>
      <w:r>
        <w:rPr>
          <w:rFonts w:hint="eastAsia"/>
          <w:sz w:val="24"/>
          <w:szCs w:val="24"/>
        </w:rPr>
        <w:t>在正义论之中，在无知之幕后的各个代表人一起来决定最终的正义原则，在这种决策过程之中，人与人之间、满足与满足之间的差异，必将被纳入决策范围之内，</w:t>
      </w:r>
      <w:r w:rsidR="00D75026">
        <w:rPr>
          <w:rFonts w:hint="eastAsia"/>
          <w:sz w:val="24"/>
          <w:szCs w:val="24"/>
        </w:rPr>
        <w:t>而</w:t>
      </w:r>
      <w:r>
        <w:rPr>
          <w:rFonts w:hint="eastAsia"/>
          <w:sz w:val="24"/>
          <w:szCs w:val="24"/>
        </w:rPr>
        <w:t>不会出现功利主义的这一缺陷。若有两种同样能产生满足最大额的决策制度</w:t>
      </w:r>
      <w:r w:rsidR="00D75026">
        <w:rPr>
          <w:rFonts w:hint="eastAsia"/>
          <w:sz w:val="24"/>
          <w:szCs w:val="24"/>
        </w:rPr>
        <w:t>存在</w:t>
      </w:r>
      <w:r>
        <w:rPr>
          <w:rFonts w:hint="eastAsia"/>
          <w:sz w:val="24"/>
          <w:szCs w:val="24"/>
        </w:rPr>
        <w:t>，人们也能轻易的根据其他的因素而决定哪一种更好来。由于无知之</w:t>
      </w:r>
      <w:proofErr w:type="gramStart"/>
      <w:r>
        <w:rPr>
          <w:rFonts w:hint="eastAsia"/>
          <w:sz w:val="24"/>
          <w:szCs w:val="24"/>
        </w:rPr>
        <w:t>幕之后</w:t>
      </w:r>
      <w:proofErr w:type="gramEnd"/>
      <w:r>
        <w:rPr>
          <w:rFonts w:hint="eastAsia"/>
          <w:sz w:val="24"/>
          <w:szCs w:val="24"/>
        </w:rPr>
        <w:t>的决定是永久性的</w:t>
      </w:r>
      <w:r w:rsidR="00D75026">
        <w:rPr>
          <w:rFonts w:hint="eastAsia"/>
          <w:sz w:val="24"/>
          <w:szCs w:val="24"/>
        </w:rPr>
        <w:t>、</w:t>
      </w:r>
      <w:r>
        <w:rPr>
          <w:rFonts w:hint="eastAsia"/>
          <w:sz w:val="24"/>
          <w:szCs w:val="24"/>
        </w:rPr>
        <w:t>一次性的，人们将非常慎重</w:t>
      </w:r>
      <w:r w:rsidR="00D75026">
        <w:rPr>
          <w:rFonts w:hint="eastAsia"/>
          <w:sz w:val="24"/>
          <w:szCs w:val="24"/>
        </w:rPr>
        <w:t>理性</w:t>
      </w:r>
      <w:r>
        <w:rPr>
          <w:rFonts w:hint="eastAsia"/>
          <w:sz w:val="24"/>
          <w:szCs w:val="24"/>
        </w:rPr>
        <w:t>的对待这一次决定</w:t>
      </w:r>
      <w:r w:rsidR="00D75026">
        <w:rPr>
          <w:rFonts w:hint="eastAsia"/>
          <w:sz w:val="24"/>
          <w:szCs w:val="24"/>
        </w:rPr>
        <w:t>。</w:t>
      </w:r>
      <w:r>
        <w:rPr>
          <w:rFonts w:hint="eastAsia"/>
          <w:sz w:val="24"/>
          <w:szCs w:val="24"/>
        </w:rPr>
        <w:t>那种允许较大的不平等的制度将不会被纳入考虑范围之内，因为无知之</w:t>
      </w:r>
      <w:proofErr w:type="gramStart"/>
      <w:r>
        <w:rPr>
          <w:rFonts w:hint="eastAsia"/>
          <w:sz w:val="24"/>
          <w:szCs w:val="24"/>
        </w:rPr>
        <w:t>幕之后</w:t>
      </w:r>
      <w:proofErr w:type="gramEnd"/>
      <w:r>
        <w:rPr>
          <w:rFonts w:hint="eastAsia"/>
          <w:sz w:val="24"/>
          <w:szCs w:val="24"/>
        </w:rPr>
        <w:t>的人们无从得知自己将来</w:t>
      </w:r>
      <w:r w:rsidR="00D75026">
        <w:rPr>
          <w:rFonts w:hint="eastAsia"/>
          <w:sz w:val="24"/>
          <w:szCs w:val="24"/>
        </w:rPr>
        <w:t>是否会</w:t>
      </w:r>
      <w:r>
        <w:rPr>
          <w:rFonts w:hint="eastAsia"/>
          <w:sz w:val="24"/>
          <w:szCs w:val="24"/>
        </w:rPr>
        <w:t>是</w:t>
      </w:r>
      <w:r w:rsidR="00D75026">
        <w:rPr>
          <w:rFonts w:hint="eastAsia"/>
          <w:sz w:val="24"/>
          <w:szCs w:val="24"/>
        </w:rPr>
        <w:t>这种制度的受益者。</w:t>
      </w:r>
    </w:p>
    <w:p w:rsidR="0057790E" w:rsidRDefault="0057790E" w:rsidP="003B2F6C">
      <w:pPr>
        <w:spacing w:line="360" w:lineRule="auto"/>
        <w:ind w:firstLineChars="200" w:firstLine="480"/>
        <w:rPr>
          <w:sz w:val="24"/>
          <w:szCs w:val="24"/>
        </w:rPr>
      </w:pPr>
    </w:p>
    <w:p w:rsidR="0057790E" w:rsidRPr="003B2F6C" w:rsidRDefault="0057790E" w:rsidP="0057790E">
      <w:pPr>
        <w:spacing w:line="360" w:lineRule="auto"/>
        <w:rPr>
          <w:sz w:val="24"/>
          <w:szCs w:val="24"/>
        </w:rPr>
      </w:pPr>
      <w:r>
        <w:rPr>
          <w:rFonts w:hint="eastAsia"/>
          <w:sz w:val="24"/>
          <w:szCs w:val="24"/>
        </w:rPr>
        <w:t>（二）利他主义者的假设</w:t>
      </w:r>
    </w:p>
    <w:p w:rsidR="003C0EC7" w:rsidRDefault="003B2F6C" w:rsidP="00D75026">
      <w:pPr>
        <w:spacing w:line="360" w:lineRule="auto"/>
        <w:ind w:firstLineChars="200" w:firstLine="480"/>
        <w:rPr>
          <w:sz w:val="24"/>
          <w:szCs w:val="24"/>
        </w:rPr>
      </w:pPr>
      <w:r>
        <w:rPr>
          <w:rFonts w:hint="eastAsia"/>
          <w:sz w:val="24"/>
          <w:szCs w:val="24"/>
        </w:rPr>
        <w:t>为了使得个人选择原则能够扩大化到社会原则，</w:t>
      </w:r>
      <w:r w:rsidR="005F1FF6">
        <w:rPr>
          <w:rFonts w:hint="eastAsia"/>
          <w:sz w:val="24"/>
          <w:szCs w:val="24"/>
        </w:rPr>
        <w:t>针对于人际比较的问题，</w:t>
      </w:r>
      <w:r>
        <w:rPr>
          <w:rFonts w:hint="eastAsia"/>
          <w:sz w:val="24"/>
          <w:szCs w:val="24"/>
        </w:rPr>
        <w:t>功利主义</w:t>
      </w:r>
      <w:r w:rsidR="001A19C5">
        <w:rPr>
          <w:rFonts w:hint="eastAsia"/>
          <w:sz w:val="24"/>
          <w:szCs w:val="24"/>
        </w:rPr>
        <w:t>接下来</w:t>
      </w:r>
      <w:r>
        <w:rPr>
          <w:rFonts w:hint="eastAsia"/>
          <w:sz w:val="24"/>
          <w:szCs w:val="24"/>
        </w:rPr>
        <w:t>提出了公平和同情的观察者的概念</w:t>
      </w:r>
      <w:r w:rsidR="003C0EC7">
        <w:rPr>
          <w:rFonts w:hint="eastAsia"/>
          <w:sz w:val="24"/>
          <w:szCs w:val="24"/>
        </w:rPr>
        <w:t>来进行论证和辩护</w:t>
      </w:r>
      <w:r>
        <w:rPr>
          <w:rFonts w:hint="eastAsia"/>
          <w:sz w:val="24"/>
          <w:szCs w:val="24"/>
        </w:rPr>
        <w:t>。</w:t>
      </w:r>
      <w:r w:rsidR="00F65AE3">
        <w:rPr>
          <w:rFonts w:hint="eastAsia"/>
          <w:sz w:val="24"/>
          <w:szCs w:val="24"/>
        </w:rPr>
        <w:t>这个假设在功利主义的论证之中是十分必要的，它赋予了功利主义的道德论证以某种规范性，</w:t>
      </w:r>
      <w:r w:rsidR="00F65AE3">
        <w:rPr>
          <w:rFonts w:hint="eastAsia"/>
          <w:sz w:val="24"/>
          <w:szCs w:val="24"/>
        </w:rPr>
        <w:lastRenderedPageBreak/>
        <w:t>使得其脱离了一种自私的立场，具有了道德上的说服力。在个人选择的扩大化的类推之中，当涉及到个人的利益牺牲之时，这种规范性是十分重要的。比如，</w:t>
      </w:r>
      <w:r w:rsidR="00370F11">
        <w:rPr>
          <w:rFonts w:hint="eastAsia"/>
          <w:sz w:val="24"/>
          <w:szCs w:val="24"/>
        </w:rPr>
        <w:t>若</w:t>
      </w:r>
      <w:r w:rsidR="00F65AE3">
        <w:rPr>
          <w:rFonts w:hint="eastAsia"/>
          <w:sz w:val="24"/>
          <w:szCs w:val="24"/>
        </w:rPr>
        <w:t>某人赞同某项权利的原因是由于它对于其利益的实现十分有利，这种论证就</w:t>
      </w:r>
      <w:r w:rsidR="00063A85">
        <w:rPr>
          <w:rFonts w:hint="eastAsia"/>
          <w:sz w:val="24"/>
          <w:szCs w:val="24"/>
        </w:rPr>
        <w:t>不具备道德上的说服力。</w:t>
      </w:r>
    </w:p>
    <w:p w:rsidR="00063A85" w:rsidRPr="003B2F6C" w:rsidRDefault="004A2E1A" w:rsidP="00063A85">
      <w:pPr>
        <w:spacing w:line="360" w:lineRule="auto"/>
        <w:ind w:firstLineChars="200" w:firstLine="480"/>
        <w:rPr>
          <w:sz w:val="24"/>
          <w:szCs w:val="24"/>
        </w:rPr>
      </w:pPr>
      <w:r>
        <w:rPr>
          <w:rFonts w:hint="eastAsia"/>
          <w:sz w:val="24"/>
          <w:szCs w:val="24"/>
        </w:rPr>
        <w:t>功利主义关于公平和同情的观察者的应用如下：</w:t>
      </w:r>
      <w:r w:rsidR="003B2F6C">
        <w:rPr>
          <w:rFonts w:hint="eastAsia"/>
          <w:sz w:val="24"/>
          <w:szCs w:val="24"/>
        </w:rPr>
        <w:t>通过人们对于同情和公平的观察者的认同，个人选择</w:t>
      </w:r>
      <w:r w:rsidR="00D75026">
        <w:rPr>
          <w:rFonts w:hint="eastAsia"/>
          <w:sz w:val="24"/>
          <w:szCs w:val="24"/>
        </w:rPr>
        <w:t>原则将</w:t>
      </w:r>
      <w:r w:rsidR="003B2F6C">
        <w:rPr>
          <w:rFonts w:hint="eastAsia"/>
          <w:sz w:val="24"/>
          <w:szCs w:val="24"/>
        </w:rPr>
        <w:t>能扩大到整个社会</w:t>
      </w:r>
      <w:r w:rsidR="00D75026">
        <w:rPr>
          <w:rFonts w:hint="eastAsia"/>
          <w:sz w:val="24"/>
          <w:szCs w:val="24"/>
        </w:rPr>
        <w:t>的范围</w:t>
      </w:r>
      <w:r w:rsidR="003B2F6C">
        <w:rPr>
          <w:rFonts w:hint="eastAsia"/>
          <w:sz w:val="24"/>
          <w:szCs w:val="24"/>
        </w:rPr>
        <w:t>。</w:t>
      </w:r>
      <w:r w:rsidR="00D75026">
        <w:rPr>
          <w:rFonts w:hint="eastAsia"/>
          <w:sz w:val="24"/>
          <w:szCs w:val="24"/>
        </w:rPr>
        <w:t>功利主义通过同情和公正的观察者将所有的人合成为了一个人，古典功利主义中的个人和公平和同情的观察者是同等的，这个观察者“是一个在一种经验里包括了所有欲望和满足的自我”</w:t>
      </w:r>
      <w:r w:rsidR="00D75026">
        <w:rPr>
          <w:rStyle w:val="a8"/>
          <w:sz w:val="24"/>
          <w:szCs w:val="24"/>
        </w:rPr>
        <w:footnoteReference w:id="14"/>
      </w:r>
      <w:r w:rsidR="00D75026">
        <w:rPr>
          <w:rFonts w:hint="eastAsia"/>
          <w:sz w:val="24"/>
          <w:szCs w:val="24"/>
        </w:rPr>
        <w:t>，“一个人选择时仿佛他确实要依次的经历每一个人的生活，然后进行总结”</w:t>
      </w:r>
      <w:r w:rsidR="00D75026">
        <w:rPr>
          <w:rStyle w:val="a8"/>
          <w:sz w:val="24"/>
          <w:szCs w:val="24"/>
        </w:rPr>
        <w:footnoteReference w:id="15"/>
      </w:r>
      <w:r w:rsidR="00D75026">
        <w:rPr>
          <w:rFonts w:hint="eastAsia"/>
          <w:sz w:val="24"/>
          <w:szCs w:val="24"/>
        </w:rPr>
        <w:t>。</w:t>
      </w:r>
      <w:r w:rsidR="003B2F6C">
        <w:rPr>
          <w:rFonts w:hint="eastAsia"/>
          <w:sz w:val="24"/>
          <w:szCs w:val="24"/>
        </w:rPr>
        <w:t>这个被赋予了想象力和同情的能力的完全理性的个人，将会如同体验自己的欲望一般体验和统一所有人的欲望，他将会评估</w:t>
      </w:r>
      <w:r w:rsidR="005C2B47">
        <w:rPr>
          <w:rFonts w:hint="eastAsia"/>
          <w:sz w:val="24"/>
          <w:szCs w:val="24"/>
        </w:rPr>
        <w:t>各个</w:t>
      </w:r>
      <w:r w:rsidR="00370F11">
        <w:rPr>
          <w:rFonts w:hint="eastAsia"/>
          <w:sz w:val="24"/>
          <w:szCs w:val="24"/>
        </w:rPr>
        <w:t>欲望的强度，并且在欲望的体系中恰当的估量它们。他将所有</w:t>
      </w:r>
      <w:r w:rsidR="003B2F6C">
        <w:rPr>
          <w:rFonts w:hint="eastAsia"/>
          <w:sz w:val="24"/>
          <w:szCs w:val="24"/>
        </w:rPr>
        <w:t>人的欲望组织成一个和谐一致的欲望体系，使得多个人融为了一个个体。在这之后，理性的立法者将调整整个社会的规则使得欲望体系得到最大限度地满足。</w:t>
      </w:r>
      <w:r w:rsidR="00A00C2E">
        <w:rPr>
          <w:rFonts w:hint="eastAsia"/>
          <w:sz w:val="24"/>
          <w:szCs w:val="24"/>
        </w:rPr>
        <w:t>“按照这种社会观，分离的个人就被设想为多种不同群类，应依据这些差别按照给予需求以最大满足的规则来进行权利和义务的分配以及有限满足手段的</w:t>
      </w:r>
      <w:r>
        <w:rPr>
          <w:rFonts w:hint="eastAsia"/>
          <w:sz w:val="24"/>
          <w:szCs w:val="24"/>
        </w:rPr>
        <w:t>配给。</w:t>
      </w:r>
      <w:r w:rsidR="00A00C2E">
        <w:rPr>
          <w:rFonts w:hint="eastAsia"/>
          <w:sz w:val="24"/>
          <w:szCs w:val="24"/>
        </w:rPr>
        <w:t>”</w:t>
      </w:r>
      <w:r>
        <w:rPr>
          <w:rStyle w:val="a8"/>
          <w:sz w:val="24"/>
          <w:szCs w:val="24"/>
        </w:rPr>
        <w:footnoteReference w:id="16"/>
      </w:r>
      <w:r w:rsidR="003B2F6C">
        <w:rPr>
          <w:rFonts w:hint="eastAsia"/>
          <w:sz w:val="24"/>
          <w:szCs w:val="24"/>
        </w:rPr>
        <w:t>这种管理社会的方式，就如同一个企业家为了利益最大化而安排生产自己的产品，也如同一个消费者为了自己得到最大限度的满足而权衡如何购买商品。在这整个过程之中，社会作为一个独立的个人出现，这个个体的欲望体系决定了整个社会的资源分配。对于这种社会决定理论而言，正确的决定是一个类似于经济学中如何达到有效管理的问题。</w:t>
      </w:r>
    </w:p>
    <w:p w:rsidR="004A2E1A" w:rsidRDefault="004A2E1A" w:rsidP="00063A85">
      <w:pPr>
        <w:spacing w:line="360" w:lineRule="auto"/>
        <w:ind w:firstLineChars="200" w:firstLine="480"/>
        <w:rPr>
          <w:sz w:val="24"/>
          <w:szCs w:val="24"/>
        </w:rPr>
      </w:pPr>
      <w:r>
        <w:rPr>
          <w:rFonts w:hint="eastAsia"/>
          <w:sz w:val="24"/>
          <w:szCs w:val="24"/>
        </w:rPr>
        <w:t>虽然人际比较的问题看似被公平而仁爱的观察者的概念所解决，</w:t>
      </w:r>
      <w:r w:rsidR="00063A85">
        <w:rPr>
          <w:rFonts w:hint="eastAsia"/>
          <w:sz w:val="24"/>
          <w:szCs w:val="24"/>
        </w:rPr>
        <w:t>但在这整个思想实验的虚拟推导之中，仍存在</w:t>
      </w:r>
      <w:proofErr w:type="gramStart"/>
      <w:r w:rsidR="00063A85">
        <w:rPr>
          <w:rFonts w:hint="eastAsia"/>
          <w:sz w:val="24"/>
          <w:szCs w:val="24"/>
        </w:rPr>
        <w:t>着存在</w:t>
      </w:r>
      <w:proofErr w:type="gramEnd"/>
      <w:r w:rsidR="00063A85">
        <w:rPr>
          <w:rFonts w:hint="eastAsia"/>
          <w:sz w:val="24"/>
          <w:szCs w:val="24"/>
        </w:rPr>
        <w:t>关于个人动力的逻辑缺陷，即如何使得个体接受功利原则的问题。人们追求自己的幸福并不能推导出人人都追求普遍的幸福，个人的幸福只是普遍幸福的一个子集。</w:t>
      </w:r>
    </w:p>
    <w:p w:rsidR="009A024A" w:rsidRDefault="00813A2F" w:rsidP="00063A85">
      <w:pPr>
        <w:spacing w:line="360" w:lineRule="auto"/>
        <w:ind w:firstLineChars="200" w:firstLine="480"/>
        <w:rPr>
          <w:sz w:val="24"/>
          <w:szCs w:val="24"/>
        </w:rPr>
      </w:pPr>
      <w:r>
        <w:rPr>
          <w:rFonts w:hint="eastAsia"/>
          <w:sz w:val="24"/>
          <w:szCs w:val="24"/>
        </w:rPr>
        <w:t>罗尔斯</w:t>
      </w:r>
      <w:r w:rsidR="004A2E1A">
        <w:rPr>
          <w:rFonts w:hint="eastAsia"/>
          <w:sz w:val="24"/>
          <w:szCs w:val="24"/>
        </w:rPr>
        <w:t>也注意到了这个逻辑缺陷，针对此进行了利他主义者假设过于严苛的批判。他</w:t>
      </w:r>
      <w:r w:rsidR="009A024A">
        <w:rPr>
          <w:rFonts w:hint="eastAsia"/>
          <w:sz w:val="24"/>
          <w:szCs w:val="24"/>
        </w:rPr>
        <w:t>提出</w:t>
      </w:r>
      <w:r w:rsidR="00D75026">
        <w:rPr>
          <w:rFonts w:hint="eastAsia"/>
          <w:sz w:val="24"/>
          <w:szCs w:val="24"/>
        </w:rPr>
        <w:t>除非在无知之幕之中选择的各方都是纯粹的利他主义者，将其他人的利益实现看得比什么都重，</w:t>
      </w:r>
      <w:r w:rsidR="00DD1BDD">
        <w:rPr>
          <w:rFonts w:hint="eastAsia"/>
          <w:sz w:val="24"/>
          <w:szCs w:val="24"/>
        </w:rPr>
        <w:t>“一个完全地利他主义者的幸福净余额越大，他就</w:t>
      </w:r>
      <w:r w:rsidR="00DD1BDD">
        <w:rPr>
          <w:rFonts w:hint="eastAsia"/>
          <w:sz w:val="24"/>
          <w:szCs w:val="24"/>
        </w:rPr>
        <w:lastRenderedPageBreak/>
        <w:t>越多的实现自己的欲望”</w:t>
      </w:r>
      <w:r w:rsidR="00DD1BDD">
        <w:rPr>
          <w:rStyle w:val="a8"/>
          <w:sz w:val="24"/>
          <w:szCs w:val="24"/>
        </w:rPr>
        <w:footnoteReference w:id="17"/>
      </w:r>
      <w:r w:rsidR="00DD1BDD">
        <w:rPr>
          <w:rFonts w:hint="eastAsia"/>
          <w:sz w:val="24"/>
          <w:szCs w:val="24"/>
        </w:rPr>
        <w:t>，</w:t>
      </w:r>
      <w:r w:rsidR="00D75026">
        <w:rPr>
          <w:rFonts w:hint="eastAsia"/>
          <w:sz w:val="24"/>
          <w:szCs w:val="24"/>
        </w:rPr>
        <w:t>随时愿意为了整体效益的最大化而牺牲自我的利益与自由</w:t>
      </w:r>
      <w:r w:rsidR="004968FE">
        <w:rPr>
          <w:rFonts w:hint="eastAsia"/>
          <w:sz w:val="24"/>
          <w:szCs w:val="24"/>
        </w:rPr>
        <w:t>（并非是危急关头的特别的牺牲）</w:t>
      </w:r>
      <w:r w:rsidR="00D75026">
        <w:rPr>
          <w:rFonts w:hint="eastAsia"/>
          <w:sz w:val="24"/>
          <w:szCs w:val="24"/>
        </w:rPr>
        <w:t>，</w:t>
      </w:r>
      <w:r w:rsidR="004968FE">
        <w:rPr>
          <w:rFonts w:hint="eastAsia"/>
          <w:sz w:val="24"/>
          <w:szCs w:val="24"/>
        </w:rPr>
        <w:t>处在原初状态之中的人很难将这个观察者的赞同认同为正义的标准</w:t>
      </w:r>
      <w:r>
        <w:rPr>
          <w:rFonts w:hint="eastAsia"/>
          <w:sz w:val="24"/>
          <w:szCs w:val="24"/>
        </w:rPr>
        <w:t>。</w:t>
      </w:r>
    </w:p>
    <w:p w:rsidR="004A2E1A" w:rsidRPr="004A2E1A" w:rsidRDefault="004A2E1A" w:rsidP="004A2E1A">
      <w:pPr>
        <w:spacing w:line="360" w:lineRule="auto"/>
        <w:ind w:firstLineChars="200" w:firstLine="480"/>
        <w:rPr>
          <w:sz w:val="24"/>
          <w:szCs w:val="24"/>
        </w:rPr>
      </w:pPr>
      <w:r>
        <w:rPr>
          <w:rFonts w:hint="eastAsia"/>
          <w:sz w:val="24"/>
          <w:szCs w:val="24"/>
        </w:rPr>
        <w:t>在这个缺陷上，密尔选择了强调社会情感来加强功利原则的道德约束力，“第一，法律和社会组织应该使个人的幸福或利益，尽可能地与全体的利益和谐一致。第二，教育与舆论对于人的品格有着极大的力量，应当在尊重普遍幸福的命令的前提之下，如此运用这种强大力量：在每个人的心灵上将他一己的幸福与全体的利益不可分解地连结在一起”</w:t>
      </w:r>
      <w:r>
        <w:rPr>
          <w:rStyle w:val="a8"/>
          <w:sz w:val="24"/>
          <w:szCs w:val="24"/>
        </w:rPr>
        <w:footnoteReference w:id="18"/>
      </w:r>
      <w:r>
        <w:rPr>
          <w:rFonts w:hint="eastAsia"/>
          <w:sz w:val="24"/>
          <w:szCs w:val="24"/>
        </w:rPr>
        <w:t>。通过这种方式，极力将以个人的利益为目标转化为以集体的利益为目的，从而避免这个逻辑缺陷，使得功利原则的证明得以成立。</w:t>
      </w:r>
    </w:p>
    <w:p w:rsidR="00541B27" w:rsidRDefault="009A024A" w:rsidP="00541B27">
      <w:pPr>
        <w:spacing w:line="360" w:lineRule="auto"/>
        <w:ind w:firstLineChars="200" w:firstLine="480"/>
        <w:rPr>
          <w:sz w:val="24"/>
          <w:szCs w:val="24"/>
        </w:rPr>
      </w:pPr>
      <w:r>
        <w:rPr>
          <w:rFonts w:hint="eastAsia"/>
          <w:sz w:val="24"/>
          <w:szCs w:val="24"/>
        </w:rPr>
        <w:t>针对密尔的对于情感的强调的补救措施，罗尔斯则</w:t>
      </w:r>
      <w:r w:rsidR="004A2E1A">
        <w:rPr>
          <w:rFonts w:hint="eastAsia"/>
          <w:sz w:val="24"/>
          <w:szCs w:val="24"/>
        </w:rPr>
        <w:t>进一步指出了利他主义者在无知之</w:t>
      </w:r>
      <w:proofErr w:type="gramStart"/>
      <w:r w:rsidR="004A2E1A">
        <w:rPr>
          <w:rFonts w:hint="eastAsia"/>
          <w:sz w:val="24"/>
          <w:szCs w:val="24"/>
        </w:rPr>
        <w:t>幕之后</w:t>
      </w:r>
      <w:proofErr w:type="gramEnd"/>
      <w:r w:rsidR="004A2E1A">
        <w:rPr>
          <w:rFonts w:hint="eastAsia"/>
          <w:sz w:val="24"/>
          <w:szCs w:val="24"/>
        </w:rPr>
        <w:t>的问题。他</w:t>
      </w:r>
      <w:r>
        <w:rPr>
          <w:rFonts w:hint="eastAsia"/>
          <w:sz w:val="24"/>
          <w:szCs w:val="24"/>
        </w:rPr>
        <w:t>退一步假设</w:t>
      </w:r>
      <w:r w:rsidR="004A2E1A">
        <w:rPr>
          <w:rFonts w:hint="eastAsia"/>
          <w:sz w:val="24"/>
          <w:szCs w:val="24"/>
        </w:rPr>
        <w:t>，</w:t>
      </w:r>
      <w:r>
        <w:rPr>
          <w:rFonts w:hint="eastAsia"/>
          <w:sz w:val="24"/>
          <w:szCs w:val="24"/>
        </w:rPr>
        <w:t>即使无知之</w:t>
      </w:r>
      <w:proofErr w:type="gramStart"/>
      <w:r>
        <w:rPr>
          <w:rFonts w:hint="eastAsia"/>
          <w:sz w:val="24"/>
          <w:szCs w:val="24"/>
        </w:rPr>
        <w:t>幕之后</w:t>
      </w:r>
      <w:proofErr w:type="gramEnd"/>
      <w:r>
        <w:rPr>
          <w:rFonts w:hint="eastAsia"/>
          <w:sz w:val="24"/>
          <w:szCs w:val="24"/>
        </w:rPr>
        <w:t>的所有人都由于教育或是情感渲染</w:t>
      </w:r>
      <w:r w:rsidR="00370F11">
        <w:rPr>
          <w:rFonts w:hint="eastAsia"/>
          <w:sz w:val="24"/>
          <w:szCs w:val="24"/>
        </w:rPr>
        <w:t>，</w:t>
      </w:r>
      <w:r w:rsidR="004A2E1A">
        <w:rPr>
          <w:rFonts w:hint="eastAsia"/>
          <w:sz w:val="24"/>
          <w:szCs w:val="24"/>
        </w:rPr>
        <w:t>变成了</w:t>
      </w:r>
      <w:r>
        <w:rPr>
          <w:rFonts w:hint="eastAsia"/>
          <w:sz w:val="24"/>
          <w:szCs w:val="24"/>
        </w:rPr>
        <w:t>利他主义者，</w:t>
      </w:r>
      <w:r w:rsidR="00DD1BDD">
        <w:rPr>
          <w:rFonts w:hint="eastAsia"/>
          <w:sz w:val="24"/>
          <w:szCs w:val="24"/>
        </w:rPr>
        <w:t>利他主义的假设也存在着某种问题</w:t>
      </w:r>
      <w:r w:rsidR="004968FE">
        <w:rPr>
          <w:rFonts w:hint="eastAsia"/>
          <w:sz w:val="24"/>
          <w:szCs w:val="24"/>
        </w:rPr>
        <w:t>。</w:t>
      </w:r>
      <w:r w:rsidR="00813A2F">
        <w:rPr>
          <w:rFonts w:hint="eastAsia"/>
          <w:sz w:val="24"/>
          <w:szCs w:val="24"/>
        </w:rPr>
        <w:t>只要别的人能具有“独立的或第一层次的欲望”</w:t>
      </w:r>
      <w:r w:rsidR="005C2B47">
        <w:rPr>
          <w:rStyle w:val="a8"/>
          <w:sz w:val="24"/>
          <w:szCs w:val="24"/>
        </w:rPr>
        <w:footnoteReference w:id="19"/>
      </w:r>
      <w:r w:rsidR="001A19C5">
        <w:rPr>
          <w:rFonts w:hint="eastAsia"/>
          <w:sz w:val="24"/>
          <w:szCs w:val="24"/>
        </w:rPr>
        <w:t>，利他主义者就能满足自己的欲望。</w:t>
      </w:r>
      <w:r w:rsidR="00813A2F">
        <w:rPr>
          <w:rFonts w:hint="eastAsia"/>
          <w:sz w:val="24"/>
          <w:szCs w:val="24"/>
        </w:rPr>
        <w:t>很难想象</w:t>
      </w:r>
      <w:r w:rsidR="00B071FC">
        <w:rPr>
          <w:rFonts w:hint="eastAsia"/>
          <w:sz w:val="24"/>
          <w:szCs w:val="24"/>
        </w:rPr>
        <w:t>在这种情况下</w:t>
      </w:r>
      <w:r w:rsidR="00BE142E">
        <w:rPr>
          <w:rFonts w:hint="eastAsia"/>
          <w:sz w:val="24"/>
          <w:szCs w:val="24"/>
        </w:rPr>
        <w:t>要如何去产生</w:t>
      </w:r>
      <w:r w:rsidR="004A2E1A">
        <w:rPr>
          <w:rFonts w:hint="eastAsia"/>
          <w:sz w:val="24"/>
          <w:szCs w:val="24"/>
        </w:rPr>
        <w:t>决定。</w:t>
      </w:r>
      <w:r w:rsidR="00BE142E">
        <w:rPr>
          <w:rFonts w:hint="eastAsia"/>
          <w:sz w:val="24"/>
          <w:szCs w:val="24"/>
        </w:rPr>
        <w:t>所有利他主义者</w:t>
      </w:r>
      <w:r w:rsidR="00C0677A">
        <w:rPr>
          <w:rFonts w:hint="eastAsia"/>
          <w:sz w:val="24"/>
          <w:szCs w:val="24"/>
        </w:rPr>
        <w:t>都将投票给</w:t>
      </w:r>
      <w:r w:rsidR="00813A2F">
        <w:rPr>
          <w:rFonts w:hint="eastAsia"/>
          <w:sz w:val="24"/>
          <w:szCs w:val="24"/>
        </w:rPr>
        <w:t>别人想做的事，</w:t>
      </w:r>
      <w:r w:rsidR="00DD1BDD">
        <w:rPr>
          <w:rFonts w:hint="eastAsia"/>
          <w:sz w:val="24"/>
          <w:szCs w:val="24"/>
        </w:rPr>
        <w:t>“假如所有的人都只想</w:t>
      </w:r>
      <w:proofErr w:type="gramStart"/>
      <w:r w:rsidR="00DD1BDD">
        <w:rPr>
          <w:rFonts w:hint="eastAsia"/>
          <w:sz w:val="24"/>
          <w:szCs w:val="24"/>
        </w:rPr>
        <w:t>做别</w:t>
      </w:r>
      <w:proofErr w:type="gramEnd"/>
      <w:r w:rsidR="00DD1BDD">
        <w:rPr>
          <w:rFonts w:hint="eastAsia"/>
          <w:sz w:val="24"/>
          <w:szCs w:val="24"/>
        </w:rPr>
        <w:t>人想做的事情，那么什么事情都确定不了，事实上也没有什么要决定的”</w:t>
      </w:r>
      <w:r w:rsidR="00DD1BDD">
        <w:rPr>
          <w:rStyle w:val="a8"/>
          <w:sz w:val="24"/>
          <w:szCs w:val="24"/>
        </w:rPr>
        <w:footnoteReference w:id="20"/>
      </w:r>
      <w:r w:rsidR="00326CA1">
        <w:rPr>
          <w:rFonts w:hint="eastAsia"/>
          <w:sz w:val="24"/>
          <w:szCs w:val="24"/>
        </w:rPr>
        <w:t>。一个利他主义所组成的社会将不会存在利益的冲突问题，正义问题也就无从产生了</w:t>
      </w:r>
      <w:r w:rsidR="00813A2F">
        <w:rPr>
          <w:rFonts w:hint="eastAsia"/>
          <w:sz w:val="24"/>
          <w:szCs w:val="24"/>
        </w:rPr>
        <w:t>。</w:t>
      </w:r>
      <w:r w:rsidR="004968FE">
        <w:rPr>
          <w:rFonts w:hint="eastAsia"/>
          <w:sz w:val="24"/>
          <w:szCs w:val="24"/>
        </w:rPr>
        <w:t>可见无论如何</w:t>
      </w:r>
      <w:r w:rsidR="00326CA1">
        <w:rPr>
          <w:rFonts w:hint="eastAsia"/>
          <w:sz w:val="24"/>
          <w:szCs w:val="24"/>
        </w:rPr>
        <w:t>功利原则都不会在无知之</w:t>
      </w:r>
      <w:proofErr w:type="gramStart"/>
      <w:r w:rsidR="00326CA1">
        <w:rPr>
          <w:rFonts w:hint="eastAsia"/>
          <w:sz w:val="24"/>
          <w:szCs w:val="24"/>
        </w:rPr>
        <w:t>幕之后</w:t>
      </w:r>
      <w:proofErr w:type="gramEnd"/>
      <w:r w:rsidR="00326CA1">
        <w:rPr>
          <w:rFonts w:hint="eastAsia"/>
          <w:sz w:val="24"/>
          <w:szCs w:val="24"/>
        </w:rPr>
        <w:t>被选择，</w:t>
      </w:r>
      <w:r w:rsidR="004968FE">
        <w:rPr>
          <w:rFonts w:hint="eastAsia"/>
          <w:sz w:val="24"/>
          <w:szCs w:val="24"/>
        </w:rPr>
        <w:t>成为正义原则。</w:t>
      </w:r>
    </w:p>
    <w:p w:rsidR="00541B27" w:rsidRPr="004A2E1A" w:rsidRDefault="00541B27" w:rsidP="00541B27">
      <w:pPr>
        <w:spacing w:line="360" w:lineRule="auto"/>
        <w:ind w:firstLineChars="200" w:firstLine="480"/>
        <w:rPr>
          <w:rFonts w:asciiTheme="minorEastAsia" w:hAnsiTheme="minorEastAsia"/>
          <w:sz w:val="24"/>
          <w:szCs w:val="24"/>
        </w:rPr>
      </w:pPr>
      <w:r>
        <w:rPr>
          <w:rFonts w:hint="eastAsia"/>
          <w:sz w:val="24"/>
          <w:szCs w:val="24"/>
        </w:rPr>
        <w:t>类似于密尔，休</w:t>
      </w:r>
      <w:proofErr w:type="gramStart"/>
      <w:r>
        <w:rPr>
          <w:rFonts w:hint="eastAsia"/>
          <w:sz w:val="24"/>
          <w:szCs w:val="24"/>
        </w:rPr>
        <w:t>谟</w:t>
      </w:r>
      <w:proofErr w:type="gramEnd"/>
      <w:r>
        <w:rPr>
          <w:rFonts w:hint="eastAsia"/>
          <w:sz w:val="24"/>
          <w:szCs w:val="24"/>
        </w:rPr>
        <w:t>在这个问题上强调仁爱的作用，</w:t>
      </w:r>
      <w:r w:rsidR="004A2E1A">
        <w:rPr>
          <w:rFonts w:hint="eastAsia"/>
          <w:sz w:val="24"/>
          <w:szCs w:val="24"/>
        </w:rPr>
        <w:t>认为</w:t>
      </w:r>
      <w:r>
        <w:rPr>
          <w:rFonts w:hint="eastAsia"/>
          <w:sz w:val="24"/>
          <w:szCs w:val="24"/>
        </w:rPr>
        <w:t>只要观察者具有仁爱之心，那么不需要将他人的欲望想象为自己的欲望，也可以推进他人的利益。对此罗尔斯则提出仁爱的假设也解决不了问题，“当我们同时爱许多人，而他们的要求相互冲突的时候，仁爱就不知所措了”</w:t>
      </w:r>
      <w:r>
        <w:rPr>
          <w:rStyle w:val="a8"/>
          <w:sz w:val="24"/>
          <w:szCs w:val="24"/>
        </w:rPr>
        <w:footnoteReference w:id="21"/>
      </w:r>
      <w:r w:rsidR="004A2E1A">
        <w:rPr>
          <w:rFonts w:hint="eastAsia"/>
          <w:sz w:val="24"/>
          <w:szCs w:val="24"/>
        </w:rPr>
        <w:t>。在这个问题上，“仁爱的观察者</w:t>
      </w:r>
      <w:r w:rsidR="004A2E1A">
        <w:rPr>
          <w:sz w:val="24"/>
          <w:szCs w:val="24"/>
        </w:rPr>
        <w:t>”</w:t>
      </w:r>
      <w:r w:rsidR="004A2E1A">
        <w:rPr>
          <w:rFonts w:hint="eastAsia"/>
          <w:sz w:val="24"/>
          <w:szCs w:val="24"/>
        </w:rPr>
        <w:t>并不能比</w:t>
      </w:r>
      <w:r w:rsidR="004A2E1A">
        <w:rPr>
          <w:rFonts w:asciiTheme="minorEastAsia" w:hAnsiTheme="minorEastAsia"/>
          <w:sz w:val="24"/>
          <w:szCs w:val="24"/>
        </w:rPr>
        <w:t>“同情的观察者”</w:t>
      </w:r>
      <w:r w:rsidR="00600379">
        <w:rPr>
          <w:rFonts w:asciiTheme="minorEastAsia" w:hAnsiTheme="minorEastAsia"/>
          <w:sz w:val="24"/>
          <w:szCs w:val="24"/>
        </w:rPr>
        <w:t>有更多的优越性。</w:t>
      </w:r>
    </w:p>
    <w:p w:rsidR="002633A0" w:rsidRDefault="00600379" w:rsidP="004968FE">
      <w:pPr>
        <w:spacing w:line="360" w:lineRule="auto"/>
        <w:ind w:firstLineChars="200" w:firstLine="480"/>
        <w:rPr>
          <w:sz w:val="24"/>
          <w:szCs w:val="24"/>
        </w:rPr>
      </w:pPr>
      <w:r>
        <w:rPr>
          <w:rFonts w:hint="eastAsia"/>
          <w:sz w:val="24"/>
          <w:szCs w:val="24"/>
        </w:rPr>
        <w:t>而如果功利主义不能解决关于个人动力的问题，就会影响正义的稳定性。</w:t>
      </w:r>
      <w:r w:rsidR="00541B27">
        <w:rPr>
          <w:rFonts w:hint="eastAsia"/>
          <w:sz w:val="24"/>
          <w:szCs w:val="24"/>
        </w:rPr>
        <w:t>功利主义</w:t>
      </w:r>
      <w:r w:rsidR="00EF0A48">
        <w:rPr>
          <w:rFonts w:hint="eastAsia"/>
          <w:sz w:val="24"/>
          <w:szCs w:val="24"/>
        </w:rPr>
        <w:t>为了达到整体利益的最大化，</w:t>
      </w:r>
      <w:r w:rsidR="00813A2F">
        <w:rPr>
          <w:rFonts w:hint="eastAsia"/>
          <w:sz w:val="24"/>
          <w:szCs w:val="24"/>
        </w:rPr>
        <w:t>主张</w:t>
      </w:r>
      <w:r w:rsidR="00EF0A48">
        <w:rPr>
          <w:rFonts w:hint="eastAsia"/>
          <w:sz w:val="24"/>
          <w:szCs w:val="24"/>
        </w:rPr>
        <w:t>某些个体应以对社会的忠诚为由自愿的</w:t>
      </w:r>
      <w:r w:rsidR="00EF0A48">
        <w:rPr>
          <w:rFonts w:hint="eastAsia"/>
          <w:sz w:val="24"/>
          <w:szCs w:val="24"/>
        </w:rPr>
        <w:lastRenderedPageBreak/>
        <w:t>牺牲自我的自由或利益，这实际上导致了一种并不稳定的正义。除非那些需要牺牲的人，每一个都将整体利益的增加看得比自我的利益更为重要</w:t>
      </w:r>
      <w:r w:rsidR="001A19C5">
        <w:rPr>
          <w:rFonts w:hint="eastAsia"/>
          <w:sz w:val="24"/>
          <w:szCs w:val="24"/>
        </w:rPr>
        <w:t>，否则人们就不会具有足够的信心去维系这一社会规则</w:t>
      </w:r>
      <w:r w:rsidR="00EF0A48">
        <w:rPr>
          <w:rFonts w:hint="eastAsia"/>
          <w:sz w:val="24"/>
          <w:szCs w:val="24"/>
        </w:rPr>
        <w:t>。更加值得注意的是，功利主义所要求的这种牺牲贯穿了普遍的社会基本结构以及前景的决定，而非是单纯的危机情况下某些人所做出的必须的牺牲，社会整体的利益增加</w:t>
      </w:r>
      <w:r w:rsidR="004968FE">
        <w:rPr>
          <w:rFonts w:hint="eastAsia"/>
          <w:sz w:val="24"/>
          <w:szCs w:val="24"/>
        </w:rPr>
        <w:t>必须要使得每一个牺牲的个体都对自己生活的低期望视为应当，这</w:t>
      </w:r>
      <w:r w:rsidR="00EF0A48">
        <w:rPr>
          <w:rFonts w:hint="eastAsia"/>
          <w:sz w:val="24"/>
          <w:szCs w:val="24"/>
        </w:rPr>
        <w:t>显然是十分极端且不切实际的。这也是为</w:t>
      </w:r>
      <w:r w:rsidR="004968FE">
        <w:rPr>
          <w:rFonts w:hint="eastAsia"/>
          <w:sz w:val="24"/>
          <w:szCs w:val="24"/>
        </w:rPr>
        <w:t>什么功利主义如此强调同情以及仁爱的原因，</w:t>
      </w:r>
      <w:r w:rsidR="00EF0A48">
        <w:rPr>
          <w:rFonts w:hint="eastAsia"/>
          <w:sz w:val="24"/>
          <w:szCs w:val="24"/>
        </w:rPr>
        <w:t>除非功利主义能将仁爱深入的培养，否则其正义观就有被动摇的危险。在原初状态里，各方将会明确的意识到选择这</w:t>
      </w:r>
      <w:r w:rsidR="004968FE">
        <w:rPr>
          <w:rFonts w:hint="eastAsia"/>
          <w:sz w:val="24"/>
          <w:szCs w:val="24"/>
        </w:rPr>
        <w:t>种将会带来极端结果的原则将是多么的不明智，因而将拒绝功利主义，</w:t>
      </w:r>
      <w:r w:rsidR="00EF0A48">
        <w:rPr>
          <w:rFonts w:hint="eastAsia"/>
          <w:sz w:val="24"/>
          <w:szCs w:val="24"/>
        </w:rPr>
        <w:t>选择并不需要强调情感和爱的纽带的两个正义原则。</w:t>
      </w:r>
      <w:r w:rsidR="00C0677A">
        <w:rPr>
          <w:rFonts w:hint="eastAsia"/>
          <w:sz w:val="24"/>
          <w:szCs w:val="24"/>
        </w:rPr>
        <w:t>与古典功利主义几乎称得上是严苛的要求相比，两个正义原则只要求以互相冷淡的形式来开展原初状态。在作为公平的正义的体系之下，其参与者并不会被要求将牺牲自己的利益或自由以得到整体的更大利益当作一种不可推卸的义务，他们只需要关注自己切身的利益便可。</w:t>
      </w:r>
    </w:p>
    <w:p w:rsidR="00600379" w:rsidRDefault="00600379" w:rsidP="00600379">
      <w:pPr>
        <w:spacing w:line="360" w:lineRule="auto"/>
        <w:ind w:firstLineChars="200" w:firstLine="480"/>
        <w:rPr>
          <w:sz w:val="24"/>
          <w:szCs w:val="24"/>
        </w:rPr>
      </w:pPr>
      <w:r>
        <w:rPr>
          <w:rFonts w:hint="eastAsia"/>
          <w:sz w:val="24"/>
          <w:szCs w:val="24"/>
        </w:rPr>
        <w:t>因而罗尔斯认为功利主义之所以在走向“不偏不倚”上具有如此多的困难，是因为他们错误的将达到“不偏不倚”的路径放在了针对“观察者”的限定之上，因而即使做出种种假设也难以达到公正无偏。而路径的关键在于“观察者”，应该以无知之幕后“参与者”的立场来定义“不偏不倚”而非“同情的观察者”的地位。与其像功利主义者那样以极为严苛的假设条件力图扮演上帝的角色，还不如保障个人的基本自由与权利，让人们以容易达到的“理性”、“相互冷淡”的假设，在无知之</w:t>
      </w:r>
      <w:proofErr w:type="gramStart"/>
      <w:r>
        <w:rPr>
          <w:rFonts w:hint="eastAsia"/>
          <w:sz w:val="24"/>
          <w:szCs w:val="24"/>
        </w:rPr>
        <w:t>幕之后</w:t>
      </w:r>
      <w:proofErr w:type="gramEnd"/>
      <w:r>
        <w:rPr>
          <w:rFonts w:hint="eastAsia"/>
          <w:sz w:val="24"/>
          <w:szCs w:val="24"/>
        </w:rPr>
        <w:t>以“参与者”的立场来得出社会选择原则。</w:t>
      </w:r>
    </w:p>
    <w:p w:rsidR="00556282" w:rsidRDefault="00600379" w:rsidP="00B0269B">
      <w:pPr>
        <w:spacing w:line="360" w:lineRule="auto"/>
        <w:ind w:firstLineChars="200" w:firstLine="480"/>
        <w:rPr>
          <w:sz w:val="24"/>
          <w:szCs w:val="24"/>
        </w:rPr>
      </w:pPr>
      <w:r>
        <w:rPr>
          <w:rFonts w:hint="eastAsia"/>
          <w:sz w:val="24"/>
          <w:szCs w:val="24"/>
        </w:rPr>
        <w:t>在罗尔斯对于公正且同情的观察者的成功的批判</w:t>
      </w:r>
      <w:r w:rsidR="00EC3B0C">
        <w:rPr>
          <w:rFonts w:hint="eastAsia"/>
          <w:sz w:val="24"/>
          <w:szCs w:val="24"/>
        </w:rPr>
        <w:t>背</w:t>
      </w:r>
      <w:r>
        <w:rPr>
          <w:rFonts w:hint="eastAsia"/>
          <w:sz w:val="24"/>
          <w:szCs w:val="24"/>
        </w:rPr>
        <w:t>后，涉及到了个人与非个人的道德思维的二元性特征。</w:t>
      </w:r>
      <w:r w:rsidR="00EC3B0C">
        <w:rPr>
          <w:rFonts w:hint="eastAsia"/>
          <w:sz w:val="24"/>
          <w:szCs w:val="24"/>
        </w:rPr>
        <w:t>在人的道德思维之中</w:t>
      </w:r>
      <w:r w:rsidR="00370F11">
        <w:rPr>
          <w:rFonts w:hint="eastAsia"/>
          <w:sz w:val="24"/>
          <w:szCs w:val="24"/>
        </w:rPr>
        <w:t>，</w:t>
      </w:r>
      <w:r w:rsidR="00EC3B0C">
        <w:rPr>
          <w:rFonts w:hint="eastAsia"/>
          <w:sz w:val="24"/>
          <w:szCs w:val="24"/>
        </w:rPr>
        <w:t>个人的观点与非个人的观点都非常重要，但</w:t>
      </w:r>
      <w:r w:rsidR="00370F11">
        <w:rPr>
          <w:rFonts w:hint="eastAsia"/>
          <w:sz w:val="24"/>
          <w:szCs w:val="24"/>
        </w:rPr>
        <w:t>两者之间却并不能简单的等同，从个人角度成立的事物，</w:t>
      </w:r>
      <w:r w:rsidR="00EC3B0C">
        <w:rPr>
          <w:rFonts w:hint="eastAsia"/>
          <w:sz w:val="24"/>
          <w:szCs w:val="24"/>
        </w:rPr>
        <w:t>并不一定在客观的角度具有意义。道德原则需要客观性，但非个人的观点必须与个人的观点建立起合理而有意义的联系，“一个观点是非个人的，不是因为它可以分离于个人的观点，而是因为它在某种意义上就是我们共同持有的观点——每个有理想个体能够占据非个人的观点而无须有意义地放弃他自己的个人观点。”</w:t>
      </w:r>
      <w:r w:rsidR="00EC3B0C">
        <w:rPr>
          <w:rStyle w:val="a8"/>
          <w:sz w:val="24"/>
          <w:szCs w:val="24"/>
        </w:rPr>
        <w:footnoteReference w:id="22"/>
      </w:r>
      <w:r w:rsidR="00EC3B0C">
        <w:rPr>
          <w:sz w:val="24"/>
          <w:szCs w:val="24"/>
        </w:rPr>
        <w:t>功利主义所追求的客观性是以分裂主观性为代价的，</w:t>
      </w:r>
      <w:r w:rsidR="00B0269B">
        <w:rPr>
          <w:sz w:val="24"/>
          <w:szCs w:val="24"/>
        </w:rPr>
        <w:t>这种对于个人观点的疏离，导致</w:t>
      </w:r>
      <w:r w:rsidR="00B0269B">
        <w:rPr>
          <w:sz w:val="24"/>
          <w:szCs w:val="24"/>
        </w:rPr>
        <w:lastRenderedPageBreak/>
        <w:t>了功利主义不能成为一种权利理论合格的道德基础。</w:t>
      </w:r>
      <w:r w:rsidR="00B0269B">
        <w:rPr>
          <w:sz w:val="24"/>
          <w:szCs w:val="24"/>
        </w:rPr>
        <w:t xml:space="preserve"> </w:t>
      </w:r>
    </w:p>
    <w:p w:rsidR="002633A0" w:rsidRDefault="002633A0" w:rsidP="00C30647">
      <w:pPr>
        <w:spacing w:line="360" w:lineRule="auto"/>
        <w:rPr>
          <w:sz w:val="24"/>
          <w:szCs w:val="24"/>
        </w:rPr>
      </w:pPr>
    </w:p>
    <w:p w:rsidR="002633A0" w:rsidRPr="002469B2" w:rsidRDefault="00E64502" w:rsidP="002469B2">
      <w:pPr>
        <w:pStyle w:val="a5"/>
        <w:numPr>
          <w:ilvl w:val="0"/>
          <w:numId w:val="4"/>
        </w:numPr>
        <w:spacing w:line="360" w:lineRule="auto"/>
        <w:ind w:firstLineChars="0"/>
        <w:jc w:val="center"/>
        <w:rPr>
          <w:b/>
          <w:sz w:val="24"/>
          <w:szCs w:val="24"/>
        </w:rPr>
      </w:pPr>
      <w:r>
        <w:rPr>
          <w:rFonts w:hint="eastAsia"/>
          <w:b/>
          <w:sz w:val="24"/>
          <w:szCs w:val="24"/>
        </w:rPr>
        <w:t>对善的抽象性认知和评估</w:t>
      </w:r>
    </w:p>
    <w:p w:rsidR="0057790E" w:rsidRPr="0057790E" w:rsidRDefault="0057790E" w:rsidP="0057790E">
      <w:pPr>
        <w:spacing w:line="360" w:lineRule="auto"/>
        <w:rPr>
          <w:sz w:val="24"/>
          <w:szCs w:val="24"/>
        </w:rPr>
      </w:pPr>
      <w:r>
        <w:rPr>
          <w:rFonts w:hint="eastAsia"/>
          <w:sz w:val="24"/>
          <w:szCs w:val="24"/>
        </w:rPr>
        <w:t>（一）独立</w:t>
      </w:r>
      <w:r w:rsidR="00F57EC7">
        <w:rPr>
          <w:rFonts w:hint="eastAsia"/>
          <w:sz w:val="24"/>
          <w:szCs w:val="24"/>
        </w:rPr>
        <w:t>优先</w:t>
      </w:r>
      <w:r>
        <w:rPr>
          <w:rFonts w:hint="eastAsia"/>
          <w:sz w:val="24"/>
          <w:szCs w:val="24"/>
        </w:rPr>
        <w:t>于正当的善</w:t>
      </w:r>
    </w:p>
    <w:p w:rsidR="00B37558" w:rsidRDefault="00B37558" w:rsidP="00B762EB">
      <w:pPr>
        <w:spacing w:line="360" w:lineRule="auto"/>
        <w:ind w:firstLineChars="200" w:firstLine="480"/>
        <w:rPr>
          <w:sz w:val="24"/>
          <w:szCs w:val="24"/>
        </w:rPr>
      </w:pPr>
      <w:r>
        <w:rPr>
          <w:rFonts w:hint="eastAsia"/>
          <w:sz w:val="24"/>
          <w:szCs w:val="24"/>
        </w:rPr>
        <w:t>正当与善</w:t>
      </w:r>
      <w:r w:rsidR="00F57EC7">
        <w:rPr>
          <w:rFonts w:hint="eastAsia"/>
          <w:sz w:val="24"/>
          <w:szCs w:val="24"/>
        </w:rPr>
        <w:t>是</w:t>
      </w:r>
      <w:r>
        <w:rPr>
          <w:rFonts w:hint="eastAsia"/>
          <w:sz w:val="24"/>
          <w:szCs w:val="24"/>
        </w:rPr>
        <w:t>伦理学的两个基本概念，善指“用来描述事物或事物状态的正面价值”</w:t>
      </w:r>
      <w:r>
        <w:rPr>
          <w:rStyle w:val="a8"/>
          <w:sz w:val="24"/>
          <w:szCs w:val="24"/>
        </w:rPr>
        <w:footnoteReference w:id="23"/>
      </w:r>
      <w:r>
        <w:rPr>
          <w:rFonts w:hint="eastAsia"/>
          <w:sz w:val="24"/>
          <w:szCs w:val="24"/>
        </w:rPr>
        <w:t>，正当则</w:t>
      </w:r>
      <w:r w:rsidR="00370F11">
        <w:rPr>
          <w:rFonts w:hint="eastAsia"/>
          <w:sz w:val="24"/>
          <w:szCs w:val="24"/>
        </w:rPr>
        <w:t>是</w:t>
      </w:r>
      <w:r>
        <w:rPr>
          <w:rFonts w:hint="eastAsia"/>
          <w:sz w:val="24"/>
          <w:szCs w:val="24"/>
        </w:rPr>
        <w:t>“主要用于界定公民之间应有的道德关系，以及每个人应享有的权利和义务”</w:t>
      </w:r>
      <w:r>
        <w:rPr>
          <w:rStyle w:val="a8"/>
          <w:sz w:val="24"/>
          <w:szCs w:val="24"/>
        </w:rPr>
        <w:footnoteReference w:id="24"/>
      </w:r>
      <w:r>
        <w:rPr>
          <w:rFonts w:hint="eastAsia"/>
          <w:sz w:val="24"/>
          <w:szCs w:val="24"/>
        </w:rPr>
        <w:t>。</w:t>
      </w:r>
      <w:r w:rsidR="00BA0CC3">
        <w:rPr>
          <w:rFonts w:hint="eastAsia"/>
          <w:sz w:val="24"/>
          <w:szCs w:val="24"/>
        </w:rPr>
        <w:t>如何定义和联系伦理学中的正</w:t>
      </w:r>
      <w:r>
        <w:rPr>
          <w:rFonts w:hint="eastAsia"/>
          <w:sz w:val="24"/>
          <w:szCs w:val="24"/>
        </w:rPr>
        <w:t>当与善两个主要概念，决定了一种理论的结构以及关于道德价值的概念。</w:t>
      </w:r>
      <w:r w:rsidR="00F57EC7">
        <w:rPr>
          <w:rFonts w:hint="eastAsia"/>
          <w:sz w:val="24"/>
          <w:szCs w:val="24"/>
        </w:rPr>
        <w:t>从一个理论</w:t>
      </w:r>
      <w:r>
        <w:rPr>
          <w:rFonts w:hint="eastAsia"/>
          <w:sz w:val="24"/>
          <w:szCs w:val="24"/>
        </w:rPr>
        <w:t>对待正当与善</w:t>
      </w:r>
      <w:r w:rsidR="00F57EC7">
        <w:rPr>
          <w:rFonts w:hint="eastAsia"/>
          <w:sz w:val="24"/>
          <w:szCs w:val="24"/>
        </w:rPr>
        <w:t>两个概念的方式，可</w:t>
      </w:r>
      <w:r>
        <w:rPr>
          <w:rFonts w:hint="eastAsia"/>
          <w:sz w:val="24"/>
          <w:szCs w:val="24"/>
        </w:rPr>
        <w:t>区分出西方哲学的两种主导类型</w:t>
      </w:r>
      <w:r w:rsidR="00F57EC7">
        <w:rPr>
          <w:rFonts w:hint="eastAsia"/>
          <w:sz w:val="24"/>
          <w:szCs w:val="24"/>
        </w:rPr>
        <w:t>：目的论（</w:t>
      </w:r>
      <w:r w:rsidR="00F57EC7">
        <w:rPr>
          <w:rFonts w:hint="eastAsia"/>
          <w:sz w:val="24"/>
          <w:szCs w:val="24"/>
        </w:rPr>
        <w:t>teleology</w:t>
      </w:r>
      <w:r w:rsidR="00F57EC7">
        <w:rPr>
          <w:rFonts w:hint="eastAsia"/>
          <w:sz w:val="24"/>
          <w:szCs w:val="24"/>
        </w:rPr>
        <w:t>）和道义论（</w:t>
      </w:r>
      <w:proofErr w:type="spellStart"/>
      <w:r w:rsidR="00F57EC7">
        <w:rPr>
          <w:rFonts w:hint="eastAsia"/>
          <w:sz w:val="24"/>
          <w:szCs w:val="24"/>
        </w:rPr>
        <w:t>dentology</w:t>
      </w:r>
      <w:proofErr w:type="spellEnd"/>
      <w:r w:rsidR="00F57EC7">
        <w:rPr>
          <w:rFonts w:hint="eastAsia"/>
          <w:sz w:val="24"/>
          <w:szCs w:val="24"/>
        </w:rPr>
        <w:t>）。</w:t>
      </w:r>
    </w:p>
    <w:p w:rsidR="002633A0" w:rsidRDefault="00BA0CC3" w:rsidP="00B762EB">
      <w:pPr>
        <w:spacing w:line="360" w:lineRule="auto"/>
        <w:ind w:firstLineChars="200" w:firstLine="480"/>
        <w:rPr>
          <w:sz w:val="24"/>
          <w:szCs w:val="24"/>
        </w:rPr>
      </w:pPr>
      <w:r>
        <w:rPr>
          <w:rFonts w:hint="eastAsia"/>
          <w:sz w:val="24"/>
          <w:szCs w:val="24"/>
        </w:rPr>
        <w:t>功利主义采取一种目的论的理论：</w:t>
      </w:r>
      <w:proofErr w:type="gramStart"/>
      <w:r>
        <w:rPr>
          <w:rFonts w:hint="eastAsia"/>
          <w:sz w:val="24"/>
          <w:szCs w:val="24"/>
        </w:rPr>
        <w:t>善独立</w:t>
      </w:r>
      <w:proofErr w:type="gramEnd"/>
      <w:r>
        <w:rPr>
          <w:rFonts w:hint="eastAsia"/>
          <w:sz w:val="24"/>
          <w:szCs w:val="24"/>
        </w:rPr>
        <w:t>于正当，而正当则是增加善的东西。也就是说，如果一种制度能够最大限度的产生善，或者至少能与其他的制度产生一样大小的善，这种制度就是正当的。这种目的论理论将合理性的观念具象化，将其设想为最大限度的增加某种的性质，它诱使人们相信事物就是应该被安排得达到善的最大值是自明的。</w:t>
      </w:r>
    </w:p>
    <w:p w:rsidR="00577BAC" w:rsidRDefault="00326CA1" w:rsidP="00577BAC">
      <w:pPr>
        <w:spacing w:line="360" w:lineRule="auto"/>
        <w:ind w:firstLineChars="200" w:firstLine="480"/>
        <w:rPr>
          <w:sz w:val="24"/>
          <w:szCs w:val="24"/>
        </w:rPr>
      </w:pPr>
      <w:r>
        <w:rPr>
          <w:rFonts w:hint="eastAsia"/>
          <w:sz w:val="24"/>
          <w:szCs w:val="24"/>
        </w:rPr>
        <w:t>由于目的论理论以善来定义正当，</w:t>
      </w:r>
      <w:r w:rsidR="00BA0CC3">
        <w:rPr>
          <w:rFonts w:hint="eastAsia"/>
          <w:sz w:val="24"/>
          <w:szCs w:val="24"/>
        </w:rPr>
        <w:t>在这种理论的框架之中，价值的判断是分离的，</w:t>
      </w:r>
      <w:r w:rsidR="004968FE">
        <w:rPr>
          <w:rFonts w:hint="eastAsia"/>
          <w:sz w:val="24"/>
          <w:szCs w:val="24"/>
        </w:rPr>
        <w:t>并且能被常识直觉的判断。正当只是最大限度的增长这种善的东西，</w:t>
      </w:r>
      <w:r w:rsidR="00BA0CC3">
        <w:rPr>
          <w:rFonts w:hint="eastAsia"/>
          <w:sz w:val="24"/>
          <w:szCs w:val="24"/>
        </w:rPr>
        <w:t>在进行何物为善的判断之时，人们无需去参照正当。</w:t>
      </w:r>
      <w:r w:rsidR="00F02DB1">
        <w:rPr>
          <w:rFonts w:hint="eastAsia"/>
          <w:sz w:val="24"/>
          <w:szCs w:val="24"/>
        </w:rPr>
        <w:t>功利主义认为欲望的满足本身就具有</w:t>
      </w:r>
      <w:r w:rsidR="001A19C5">
        <w:rPr>
          <w:rFonts w:hint="eastAsia"/>
          <w:sz w:val="24"/>
          <w:szCs w:val="24"/>
        </w:rPr>
        <w:t>价值，</w:t>
      </w:r>
      <w:r w:rsidR="00BA0CC3">
        <w:rPr>
          <w:rFonts w:hint="eastAsia"/>
          <w:sz w:val="24"/>
          <w:szCs w:val="24"/>
        </w:rPr>
        <w:t>必须将对欲望的满足加诸于关于正当的考虑之中，并且在计算满足的最大值之时不需要对于欲望本身的内容有所涉及。</w:t>
      </w:r>
      <w:r w:rsidR="004775CF">
        <w:rPr>
          <w:rStyle w:val="a8"/>
          <w:sz w:val="24"/>
          <w:szCs w:val="24"/>
        </w:rPr>
        <w:footnoteReference w:id="25"/>
      </w:r>
      <w:r w:rsidR="00BA0CC3">
        <w:rPr>
          <w:rFonts w:hint="eastAsia"/>
          <w:sz w:val="24"/>
          <w:szCs w:val="24"/>
        </w:rPr>
        <w:t>也就是说功利主义并不在意满足的来源与</w:t>
      </w:r>
      <w:r w:rsidR="00F02DB1">
        <w:rPr>
          <w:rFonts w:hint="eastAsia"/>
          <w:sz w:val="24"/>
          <w:szCs w:val="24"/>
        </w:rPr>
        <w:t>性质，而只关注这些满足将如何影响总额的变化，社会福利直接且唯一地</w:t>
      </w:r>
      <w:r w:rsidR="00577BAC">
        <w:rPr>
          <w:rFonts w:hint="eastAsia"/>
          <w:sz w:val="24"/>
          <w:szCs w:val="24"/>
        </w:rPr>
        <w:t>依赖于个人欲望的满足。</w:t>
      </w:r>
    </w:p>
    <w:p w:rsidR="005D580E" w:rsidRPr="00EE5751" w:rsidRDefault="00BA0CC3" w:rsidP="00C30647">
      <w:pPr>
        <w:spacing w:line="360" w:lineRule="auto"/>
        <w:ind w:firstLineChars="200" w:firstLine="480"/>
        <w:rPr>
          <w:rFonts w:asciiTheme="minorEastAsia" w:hAnsiTheme="minorEastAsia"/>
          <w:sz w:val="24"/>
          <w:szCs w:val="24"/>
        </w:rPr>
      </w:pPr>
      <w:r>
        <w:rPr>
          <w:rFonts w:hint="eastAsia"/>
          <w:sz w:val="24"/>
          <w:szCs w:val="24"/>
        </w:rPr>
        <w:t>因此若有一些剥夺和损害部分人自由以得到某种快乐和满足的欲望，功利主义也将依据其强度将其与其他的欲望</w:t>
      </w:r>
      <w:r w:rsidR="00F02DB1">
        <w:rPr>
          <w:rFonts w:hint="eastAsia"/>
          <w:sz w:val="24"/>
          <w:szCs w:val="24"/>
        </w:rPr>
        <w:t>相权衡比较。如果功利主义拒绝了这种欲望</w:t>
      </w:r>
      <w:r>
        <w:rPr>
          <w:rFonts w:hint="eastAsia"/>
          <w:sz w:val="24"/>
          <w:szCs w:val="24"/>
        </w:rPr>
        <w:t>，只会</w:t>
      </w:r>
      <w:r w:rsidR="00F02DB1">
        <w:rPr>
          <w:rFonts w:hint="eastAsia"/>
          <w:sz w:val="24"/>
          <w:szCs w:val="24"/>
        </w:rPr>
        <w:t>是因为两种原因：其</w:t>
      </w:r>
      <w:r>
        <w:rPr>
          <w:rFonts w:hint="eastAsia"/>
          <w:sz w:val="24"/>
          <w:szCs w:val="24"/>
        </w:rPr>
        <w:t>损害大于增益使得总量减少</w:t>
      </w:r>
      <w:r w:rsidR="00F02DB1">
        <w:rPr>
          <w:rFonts w:hint="eastAsia"/>
          <w:sz w:val="24"/>
          <w:szCs w:val="24"/>
        </w:rPr>
        <w:t>，从而使得这种理论对社会具有破坏性；</w:t>
      </w:r>
      <w:r>
        <w:rPr>
          <w:rFonts w:hint="eastAsia"/>
          <w:sz w:val="24"/>
          <w:szCs w:val="24"/>
        </w:rPr>
        <w:t>又或是通过另一种方式能达到福利的最大值。若非上述的两种原因，将不会再有任何另外的理由拒绝这些欲望的满足了。</w:t>
      </w:r>
      <w:r w:rsidR="005D580E">
        <w:rPr>
          <w:rFonts w:hint="eastAsia"/>
          <w:sz w:val="24"/>
          <w:szCs w:val="24"/>
        </w:rPr>
        <w:t>“我们之所以遵守平等待人</w:t>
      </w:r>
      <w:r w:rsidR="005D580E">
        <w:rPr>
          <w:rFonts w:hint="eastAsia"/>
          <w:sz w:val="24"/>
          <w:szCs w:val="24"/>
        </w:rPr>
        <w:lastRenderedPageBreak/>
        <w:t>的道德原则仅仅是因为它是实现社会功利最大化的途径。我们的首要义务其实不是平等待人，而是创造出有价值的事态”</w:t>
      </w:r>
      <w:r w:rsidR="005D580E">
        <w:rPr>
          <w:rStyle w:val="a8"/>
          <w:sz w:val="24"/>
          <w:szCs w:val="24"/>
        </w:rPr>
        <w:footnoteReference w:id="26"/>
      </w:r>
      <w:r w:rsidR="005D580E">
        <w:rPr>
          <w:rFonts w:hint="eastAsia"/>
          <w:sz w:val="24"/>
          <w:szCs w:val="24"/>
        </w:rPr>
        <w:t>。</w:t>
      </w:r>
      <w:r w:rsidR="00EE5751">
        <w:rPr>
          <w:rFonts w:hint="eastAsia"/>
          <w:sz w:val="24"/>
          <w:szCs w:val="24"/>
        </w:rPr>
        <w:t>“人只是被当作效用的场所，或被当作服务于‘效用系统’的因果杠杆。对功利主义而言，价值的基本载体是事态”</w:t>
      </w:r>
      <w:r w:rsidR="00EE5751">
        <w:rPr>
          <w:rStyle w:val="a8"/>
          <w:sz w:val="24"/>
          <w:szCs w:val="24"/>
        </w:rPr>
        <w:footnoteReference w:id="27"/>
      </w:r>
      <w:r w:rsidR="00EE5751">
        <w:rPr>
          <w:rFonts w:hint="eastAsia"/>
          <w:sz w:val="24"/>
          <w:szCs w:val="24"/>
        </w:rPr>
        <w:t>。</w:t>
      </w:r>
    </w:p>
    <w:p w:rsidR="002633A0" w:rsidRDefault="00C0677A" w:rsidP="00C30647">
      <w:pPr>
        <w:spacing w:line="360" w:lineRule="auto"/>
        <w:ind w:firstLineChars="200" w:firstLine="480"/>
        <w:rPr>
          <w:sz w:val="24"/>
          <w:szCs w:val="24"/>
        </w:rPr>
      </w:pPr>
      <w:r>
        <w:rPr>
          <w:rFonts w:hint="eastAsia"/>
          <w:sz w:val="24"/>
          <w:szCs w:val="24"/>
        </w:rPr>
        <w:t>这隐隐的指向了</w:t>
      </w:r>
      <w:r w:rsidR="001A19C5">
        <w:rPr>
          <w:rFonts w:hint="eastAsia"/>
          <w:sz w:val="24"/>
          <w:szCs w:val="24"/>
        </w:rPr>
        <w:t>第一部分没有进行严格的个人满足的区分所导致的问题，</w:t>
      </w:r>
      <w:r>
        <w:rPr>
          <w:rFonts w:hint="eastAsia"/>
          <w:sz w:val="24"/>
          <w:szCs w:val="24"/>
        </w:rPr>
        <w:t>在这个层面上，功利主义也间接的导致了对个体之间的平等的忽略与侵犯。由于功利主义并不将欲望的满足放在正当的标准下衡量，而将欲望的实现本身看作是达成正当的一个要素，因而功利主义的评判规则之中，并不存在可以将不正当的欲望所排除的内容</w:t>
      </w:r>
      <w:r w:rsidR="000536C7">
        <w:rPr>
          <w:sz w:val="24"/>
          <w:szCs w:val="24"/>
        </w:rPr>
        <w:t>，功利主义有可能造成一种具有较大不平等的制度，</w:t>
      </w:r>
      <w:r>
        <w:rPr>
          <w:sz w:val="24"/>
          <w:szCs w:val="24"/>
        </w:rPr>
        <w:t>间接的纵容了对于个体间平等问题的忽略</w:t>
      </w:r>
      <w:r w:rsidR="001534F0">
        <w:rPr>
          <w:sz w:val="24"/>
          <w:szCs w:val="24"/>
        </w:rPr>
        <w:t>和压抑</w:t>
      </w:r>
      <w:r>
        <w:rPr>
          <w:sz w:val="24"/>
          <w:szCs w:val="24"/>
        </w:rPr>
        <w:t>。</w:t>
      </w:r>
    </w:p>
    <w:p w:rsidR="000536C7" w:rsidRDefault="00EE5751" w:rsidP="000536C7">
      <w:pPr>
        <w:spacing w:line="360" w:lineRule="auto"/>
        <w:ind w:firstLineChars="200" w:firstLine="480"/>
        <w:rPr>
          <w:sz w:val="24"/>
          <w:szCs w:val="24"/>
        </w:rPr>
      </w:pPr>
      <w:r>
        <w:rPr>
          <w:rFonts w:hint="eastAsia"/>
          <w:sz w:val="24"/>
          <w:szCs w:val="24"/>
        </w:rPr>
        <w:t>而更为严重的是，功利主义的首要关注对象已经并非是人了，如何选择出“与个人无关的最优结果”才是最为重要的。当功利主义的最大化被当作社会的首要目标指示，个人所具有的稳固的道德地位也就缺乏有效保障了。</w:t>
      </w:r>
      <w:r w:rsidR="00577BAC">
        <w:rPr>
          <w:rFonts w:hint="eastAsia"/>
          <w:sz w:val="24"/>
          <w:szCs w:val="24"/>
        </w:rPr>
        <w:t>功利主义的目标“不是尊重人</w:t>
      </w:r>
      <w:r w:rsidR="00577BAC">
        <w:rPr>
          <w:sz w:val="24"/>
          <w:szCs w:val="24"/>
        </w:rPr>
        <w:t>…</w:t>
      </w:r>
      <w:r w:rsidR="00577BAC">
        <w:rPr>
          <w:rFonts w:hint="eastAsia"/>
          <w:sz w:val="24"/>
          <w:szCs w:val="24"/>
        </w:rPr>
        <w:t>.</w:t>
      </w:r>
      <w:r w:rsidR="00577BAC">
        <w:rPr>
          <w:rFonts w:hint="eastAsia"/>
          <w:sz w:val="24"/>
          <w:szCs w:val="24"/>
        </w:rPr>
        <w:t>它们的目标是尊重利益——特定的人则</w:t>
      </w:r>
      <w:r w:rsidR="00152B0A">
        <w:rPr>
          <w:rFonts w:hint="eastAsia"/>
          <w:sz w:val="24"/>
          <w:szCs w:val="24"/>
        </w:rPr>
        <w:t>成为</w:t>
      </w:r>
      <w:r w:rsidR="00577BAC">
        <w:rPr>
          <w:rFonts w:hint="eastAsia"/>
          <w:sz w:val="24"/>
          <w:szCs w:val="24"/>
        </w:rPr>
        <w:t>要么有用要么无用的工具”</w:t>
      </w:r>
      <w:r w:rsidR="00152B0A">
        <w:rPr>
          <w:rFonts w:hint="eastAsia"/>
          <w:sz w:val="24"/>
          <w:szCs w:val="24"/>
        </w:rPr>
        <w:t>。</w:t>
      </w:r>
      <w:r w:rsidR="00152B0A">
        <w:rPr>
          <w:rStyle w:val="a8"/>
          <w:sz w:val="24"/>
          <w:szCs w:val="24"/>
        </w:rPr>
        <w:footnoteReference w:id="28"/>
      </w:r>
    </w:p>
    <w:p w:rsidR="00152B0A" w:rsidRDefault="00F57EC7" w:rsidP="000536C7">
      <w:pPr>
        <w:spacing w:line="360" w:lineRule="auto"/>
        <w:ind w:firstLineChars="200" w:firstLine="480"/>
        <w:rPr>
          <w:sz w:val="24"/>
          <w:szCs w:val="24"/>
        </w:rPr>
      </w:pPr>
      <w:r>
        <w:rPr>
          <w:rFonts w:hint="eastAsia"/>
          <w:sz w:val="24"/>
          <w:szCs w:val="24"/>
        </w:rPr>
        <w:t>但</w:t>
      </w:r>
      <w:r w:rsidR="00152B0A">
        <w:rPr>
          <w:rFonts w:hint="eastAsia"/>
          <w:sz w:val="24"/>
          <w:szCs w:val="24"/>
        </w:rPr>
        <w:t>道德哲学所关注的始终是人，因而功利主义对于道德哲学所关注的一些核心命题无法回应：如人应该受到尊重的原因以及如何能体现这些尊重。</w:t>
      </w:r>
      <w:r w:rsidR="000536C7">
        <w:rPr>
          <w:rFonts w:hint="eastAsia"/>
          <w:sz w:val="24"/>
          <w:szCs w:val="24"/>
        </w:rPr>
        <w:t>在现代，对于人的尊重的内涵大多被看作是平等。对此，</w:t>
      </w:r>
      <w:r w:rsidR="00152B0A">
        <w:rPr>
          <w:rFonts w:hint="eastAsia"/>
          <w:sz w:val="24"/>
          <w:szCs w:val="24"/>
        </w:rPr>
        <w:t>功利主义</w:t>
      </w:r>
      <w:r w:rsidR="000536C7">
        <w:rPr>
          <w:rFonts w:hint="eastAsia"/>
          <w:sz w:val="24"/>
          <w:szCs w:val="24"/>
        </w:rPr>
        <w:t>将平等诠释为：将所有人的欲望一视同仁，最大限度的满足所有人的偏好。但</w:t>
      </w:r>
      <w:r w:rsidR="001A20AC">
        <w:rPr>
          <w:rFonts w:hint="eastAsia"/>
          <w:sz w:val="24"/>
          <w:szCs w:val="24"/>
        </w:rPr>
        <w:t>这样一来功利主义就需要面对善的衡量问题，</w:t>
      </w:r>
      <w:r w:rsidR="00E556EA">
        <w:rPr>
          <w:rFonts w:hint="eastAsia"/>
          <w:sz w:val="24"/>
          <w:szCs w:val="24"/>
        </w:rPr>
        <w:t>如果</w:t>
      </w:r>
      <w:r w:rsidR="001A20AC">
        <w:rPr>
          <w:rFonts w:hint="eastAsia"/>
          <w:sz w:val="24"/>
          <w:szCs w:val="24"/>
        </w:rPr>
        <w:t>功利主义不能提供一种能在多元社会之中</w:t>
      </w:r>
      <w:r w:rsidR="00E556EA">
        <w:rPr>
          <w:rFonts w:hint="eastAsia"/>
          <w:sz w:val="24"/>
          <w:szCs w:val="24"/>
        </w:rPr>
        <w:t>准确的获知个体偏好和利益的具体内涵的方法来，就意味着功利主义无法给这些道德哲学的问题提供一个令人满意的答案。</w:t>
      </w:r>
    </w:p>
    <w:p w:rsidR="001534F0" w:rsidRDefault="00E556EA" w:rsidP="00F02DB1">
      <w:pPr>
        <w:spacing w:line="360" w:lineRule="auto"/>
        <w:ind w:firstLineChars="200" w:firstLine="480"/>
        <w:rPr>
          <w:sz w:val="24"/>
          <w:szCs w:val="24"/>
        </w:rPr>
      </w:pPr>
      <w:r>
        <w:rPr>
          <w:rFonts w:hint="eastAsia"/>
          <w:sz w:val="24"/>
          <w:szCs w:val="24"/>
        </w:rPr>
        <w:t>与之相比，</w:t>
      </w:r>
      <w:r w:rsidR="001A19C5">
        <w:rPr>
          <w:rFonts w:hint="eastAsia"/>
          <w:sz w:val="24"/>
          <w:szCs w:val="24"/>
        </w:rPr>
        <w:t>罗尔斯的作为公平的正义理论持一种义务论理论。义务论分为两种：不脱离善来定义善；或者并不把正当解释为最大程度的增长善。正义</w:t>
      </w:r>
      <w:proofErr w:type="gramStart"/>
      <w:r w:rsidR="001A19C5">
        <w:rPr>
          <w:rFonts w:hint="eastAsia"/>
          <w:sz w:val="24"/>
          <w:szCs w:val="24"/>
        </w:rPr>
        <w:t>论采取</w:t>
      </w:r>
      <w:proofErr w:type="gramEnd"/>
      <w:r w:rsidR="001A19C5">
        <w:rPr>
          <w:rFonts w:hint="eastAsia"/>
          <w:sz w:val="24"/>
          <w:szCs w:val="24"/>
        </w:rPr>
        <w:t>的是第二种义务论。</w:t>
      </w:r>
      <w:r w:rsidR="001A19C5">
        <w:rPr>
          <w:rStyle w:val="a8"/>
          <w:sz w:val="24"/>
          <w:szCs w:val="24"/>
        </w:rPr>
        <w:footnoteReference w:id="29"/>
      </w:r>
      <w:r w:rsidR="001A19C5" w:rsidRPr="001A19C5">
        <w:rPr>
          <w:sz w:val="24"/>
          <w:szCs w:val="24"/>
        </w:rPr>
        <w:t xml:space="preserve"> </w:t>
      </w:r>
      <w:r w:rsidR="001A19C5">
        <w:rPr>
          <w:rFonts w:hint="eastAsia"/>
          <w:sz w:val="24"/>
          <w:szCs w:val="24"/>
        </w:rPr>
        <w:t>在作为公平的正义</w:t>
      </w:r>
      <w:r w:rsidR="00BA0CC3">
        <w:rPr>
          <w:rFonts w:hint="eastAsia"/>
          <w:sz w:val="24"/>
          <w:szCs w:val="24"/>
        </w:rPr>
        <w:t>之中，</w:t>
      </w:r>
      <w:r>
        <w:rPr>
          <w:rFonts w:hint="eastAsia"/>
          <w:sz w:val="24"/>
          <w:szCs w:val="24"/>
        </w:rPr>
        <w:t>“人们预先接受一种平等的自由</w:t>
      </w:r>
      <w:r>
        <w:rPr>
          <w:rFonts w:hint="eastAsia"/>
          <w:sz w:val="24"/>
          <w:szCs w:val="24"/>
        </w:rPr>
        <w:lastRenderedPageBreak/>
        <w:t>原则”</w:t>
      </w:r>
      <w:r>
        <w:rPr>
          <w:rStyle w:val="a8"/>
          <w:sz w:val="24"/>
          <w:szCs w:val="24"/>
        </w:rPr>
        <w:footnoteReference w:id="30"/>
      </w:r>
      <w:r w:rsidR="00BA0CC3">
        <w:rPr>
          <w:rFonts w:hint="eastAsia"/>
          <w:sz w:val="24"/>
          <w:szCs w:val="24"/>
        </w:rPr>
        <w:t>，与此同时他们处在</w:t>
      </w:r>
      <w:r w:rsidR="00F02DB1">
        <w:rPr>
          <w:rFonts w:hint="eastAsia"/>
          <w:sz w:val="24"/>
          <w:szCs w:val="24"/>
        </w:rPr>
        <w:t>一种特殊的无知状态“无知之幕”之后，他们要求善需要符合正当，或</w:t>
      </w:r>
      <w:r w:rsidR="00BA0CC3">
        <w:rPr>
          <w:rFonts w:hint="eastAsia"/>
          <w:sz w:val="24"/>
          <w:szCs w:val="24"/>
        </w:rPr>
        <w:t>至少不直接违背正当的要求。</w:t>
      </w:r>
      <w:r>
        <w:rPr>
          <w:rFonts w:hint="eastAsia"/>
          <w:sz w:val="24"/>
          <w:szCs w:val="24"/>
        </w:rPr>
        <w:t>“一个发现他很欣赏别人的不自由的人，会懂得他对这种欣赏没有任何权利”</w:t>
      </w:r>
      <w:r>
        <w:rPr>
          <w:rStyle w:val="a8"/>
          <w:sz w:val="24"/>
          <w:szCs w:val="24"/>
        </w:rPr>
        <w:footnoteReference w:id="31"/>
      </w:r>
      <w:r>
        <w:rPr>
          <w:rFonts w:hint="eastAsia"/>
          <w:sz w:val="24"/>
          <w:szCs w:val="24"/>
        </w:rPr>
        <w:t>，</w:t>
      </w:r>
      <w:r w:rsidR="00BA0CC3">
        <w:rPr>
          <w:rFonts w:hint="eastAsia"/>
          <w:sz w:val="24"/>
          <w:szCs w:val="24"/>
        </w:rPr>
        <w:t>即使有人以损害别人的自由权利为乐，他也不具有任何侵害其自由的权利，他会明确意识到自己的这种欲望是不正当的，这种对他人自由的践踏不符合他自己在原初状态之中同意的原则。</w:t>
      </w:r>
      <w:r>
        <w:rPr>
          <w:rFonts w:hint="eastAsia"/>
          <w:sz w:val="24"/>
          <w:szCs w:val="24"/>
        </w:rPr>
        <w:t>“正当原则和正义原则使某些满足没有价值，在何为一个人的善的合理观念方面也给出了限制”</w:t>
      </w:r>
      <w:r>
        <w:rPr>
          <w:rStyle w:val="a8"/>
          <w:sz w:val="24"/>
          <w:szCs w:val="24"/>
        </w:rPr>
        <w:footnoteReference w:id="32"/>
      </w:r>
      <w:r w:rsidR="00BA0CC3">
        <w:rPr>
          <w:rFonts w:hint="eastAsia"/>
          <w:sz w:val="24"/>
          <w:szCs w:val="24"/>
        </w:rPr>
        <w:t>，当人们试图制定规则计划之时</w:t>
      </w:r>
      <w:r w:rsidR="00F02DB1">
        <w:rPr>
          <w:rFonts w:hint="eastAsia"/>
          <w:sz w:val="24"/>
          <w:szCs w:val="24"/>
        </w:rPr>
        <w:t>，他们</w:t>
      </w:r>
      <w:r w:rsidR="00BA0CC3">
        <w:rPr>
          <w:rFonts w:hint="eastAsia"/>
          <w:sz w:val="24"/>
          <w:szCs w:val="24"/>
        </w:rPr>
        <w:t>必须</w:t>
      </w:r>
      <w:r w:rsidR="00F02DB1">
        <w:rPr>
          <w:rFonts w:hint="eastAsia"/>
          <w:sz w:val="24"/>
          <w:szCs w:val="24"/>
        </w:rPr>
        <w:t>将这些限制纳入考虑。在正义理论之中，人们并不将倾向和癖好</w:t>
      </w:r>
      <w:r w:rsidR="00BA0CC3">
        <w:rPr>
          <w:rFonts w:hint="eastAsia"/>
          <w:sz w:val="24"/>
          <w:szCs w:val="24"/>
        </w:rPr>
        <w:t>视为既定的，然后再寻找使其得到最大值的方</w:t>
      </w:r>
      <w:r w:rsidR="00F02DB1">
        <w:rPr>
          <w:rFonts w:hint="eastAsia"/>
          <w:sz w:val="24"/>
          <w:szCs w:val="24"/>
        </w:rPr>
        <w:t>法。</w:t>
      </w:r>
      <w:r w:rsidR="00BA0CC3">
        <w:rPr>
          <w:rFonts w:hint="eastAsia"/>
          <w:sz w:val="24"/>
          <w:szCs w:val="24"/>
        </w:rPr>
        <w:t>在作为公平的正义之中，人们的欲望和偏好从一开始就受到关于正当的种种限制，这些原则限制出了人们的目标和欲望体系必须尊重的界限。也就是说，在正义论之中，正当优先于善，</w:t>
      </w:r>
      <w:r w:rsidR="003B3FDB">
        <w:rPr>
          <w:rFonts w:hint="eastAsia"/>
          <w:sz w:val="24"/>
          <w:szCs w:val="24"/>
        </w:rPr>
        <w:t>“一个正义的社会体系确定了一个范围，个人必须在这一范围内确定他们的目标”</w:t>
      </w:r>
      <w:r w:rsidR="003B3FDB">
        <w:rPr>
          <w:rStyle w:val="a8"/>
          <w:sz w:val="24"/>
          <w:szCs w:val="24"/>
        </w:rPr>
        <w:footnoteReference w:id="33"/>
      </w:r>
      <w:r w:rsidR="00BA0CC3">
        <w:rPr>
          <w:rFonts w:hint="eastAsia"/>
          <w:sz w:val="24"/>
          <w:szCs w:val="24"/>
        </w:rPr>
        <w:t>。</w:t>
      </w:r>
      <w:r w:rsidR="003B3FDB">
        <w:rPr>
          <w:rFonts w:hint="eastAsia"/>
          <w:sz w:val="24"/>
          <w:szCs w:val="24"/>
        </w:rPr>
        <w:t>罗尔斯的</w:t>
      </w:r>
      <w:r w:rsidR="00BA0CC3">
        <w:rPr>
          <w:rFonts w:hint="eastAsia"/>
          <w:sz w:val="24"/>
          <w:szCs w:val="24"/>
        </w:rPr>
        <w:t>正义</w:t>
      </w:r>
      <w:r w:rsidR="00370F11">
        <w:rPr>
          <w:rFonts w:hint="eastAsia"/>
          <w:sz w:val="24"/>
          <w:szCs w:val="24"/>
        </w:rPr>
        <w:t>理</w:t>
      </w:r>
      <w:r w:rsidR="00BA0CC3">
        <w:rPr>
          <w:rFonts w:hint="eastAsia"/>
          <w:sz w:val="24"/>
          <w:szCs w:val="24"/>
        </w:rPr>
        <w:t>论最为鲜明的一个主张就在于</w:t>
      </w:r>
      <w:r w:rsidR="003B3FDB">
        <w:rPr>
          <w:rFonts w:hint="eastAsia"/>
          <w:sz w:val="24"/>
          <w:szCs w:val="24"/>
        </w:rPr>
        <w:t>正义的优先性</w:t>
      </w:r>
      <w:r w:rsidR="00BA0CC3">
        <w:rPr>
          <w:rFonts w:hint="eastAsia"/>
          <w:sz w:val="24"/>
          <w:szCs w:val="24"/>
        </w:rPr>
        <w:t>：违反正义的利益本身就是毫无价值的，由于其无价值，所以它们永远不能逾越正义的要求。</w:t>
      </w:r>
      <w:r w:rsidR="00881916">
        <w:rPr>
          <w:rStyle w:val="a8"/>
          <w:sz w:val="24"/>
          <w:szCs w:val="24"/>
        </w:rPr>
        <w:footnoteReference w:id="34"/>
      </w:r>
      <w:r w:rsidR="001534F0">
        <w:rPr>
          <w:rFonts w:hint="eastAsia"/>
          <w:sz w:val="24"/>
          <w:szCs w:val="24"/>
        </w:rPr>
        <w:t>这样罗尔斯就解决了功利主义所具有的，欲望满足不被正当标准所衡量约束的问题，使得不正当的欲望不会被纳入到考虑范围之内，一定程度的避免了不平等的社会出现的可能性。</w:t>
      </w:r>
    </w:p>
    <w:p w:rsidR="00881916" w:rsidRDefault="001A19C5" w:rsidP="00F02DB1">
      <w:pPr>
        <w:spacing w:line="360" w:lineRule="auto"/>
        <w:ind w:firstLineChars="200" w:firstLine="480"/>
        <w:rPr>
          <w:sz w:val="24"/>
          <w:szCs w:val="24"/>
        </w:rPr>
      </w:pPr>
      <w:r>
        <w:rPr>
          <w:rFonts w:hint="eastAsia"/>
          <w:sz w:val="24"/>
          <w:szCs w:val="24"/>
        </w:rPr>
        <w:t>罗尔斯假设在原初状态的无知之幕中，人们会选择平等的自由原则，即使存在不平等也是有限度的且有益于每一个人的经济和社会的不平等，人们不会把最大的增长善看作是正义的制度。即使在这种情况下，善的最大值的实现依旧是可能的，但这种最大值的结果也只能</w:t>
      </w:r>
      <w:r w:rsidR="0057790E">
        <w:rPr>
          <w:rFonts w:hint="eastAsia"/>
          <w:sz w:val="24"/>
          <w:szCs w:val="24"/>
        </w:rPr>
        <w:t>是一种巧合，因为功利原则并不会在作为公平的正义理论之中产生，</w:t>
      </w:r>
      <w:r w:rsidR="003B3FDB">
        <w:rPr>
          <w:rFonts w:hint="eastAsia"/>
          <w:sz w:val="24"/>
          <w:szCs w:val="24"/>
        </w:rPr>
        <w:t>“最大值理论在这里完全是多余的”</w:t>
      </w:r>
      <w:r w:rsidR="003B3FDB">
        <w:rPr>
          <w:rStyle w:val="a8"/>
          <w:sz w:val="24"/>
          <w:szCs w:val="24"/>
        </w:rPr>
        <w:footnoteReference w:id="35"/>
      </w:r>
      <w:r>
        <w:rPr>
          <w:rFonts w:hint="eastAsia"/>
          <w:sz w:val="24"/>
          <w:szCs w:val="24"/>
        </w:rPr>
        <w:t>。</w:t>
      </w:r>
      <w:r w:rsidR="001534F0">
        <w:rPr>
          <w:rFonts w:hint="eastAsia"/>
          <w:sz w:val="24"/>
          <w:szCs w:val="24"/>
        </w:rPr>
        <w:t>也就是</w:t>
      </w:r>
      <w:r w:rsidR="003B3FDB">
        <w:rPr>
          <w:rFonts w:hint="eastAsia"/>
          <w:sz w:val="24"/>
          <w:szCs w:val="24"/>
        </w:rPr>
        <w:t>说罗尔斯的正义论仍然具有</w:t>
      </w:r>
      <w:r w:rsidR="001534F0">
        <w:rPr>
          <w:rFonts w:hint="eastAsia"/>
          <w:sz w:val="24"/>
          <w:szCs w:val="24"/>
        </w:rPr>
        <w:t>达成社会满足额最大化的可能性，但却排除了不正当欲望被纳入到考虑范围之中的可能性。</w:t>
      </w:r>
    </w:p>
    <w:p w:rsidR="002633A0" w:rsidRDefault="0057790E" w:rsidP="00C30647">
      <w:pPr>
        <w:spacing w:line="360" w:lineRule="auto"/>
        <w:ind w:firstLineChars="200" w:firstLine="480"/>
        <w:rPr>
          <w:sz w:val="24"/>
          <w:szCs w:val="24"/>
        </w:rPr>
      </w:pPr>
      <w:r>
        <w:rPr>
          <w:rFonts w:hint="eastAsia"/>
          <w:sz w:val="24"/>
          <w:szCs w:val="24"/>
        </w:rPr>
        <w:t>正义论的基本特征之一就在于</w:t>
      </w:r>
      <w:r w:rsidR="00BA0CC3">
        <w:rPr>
          <w:rFonts w:hint="eastAsia"/>
          <w:sz w:val="24"/>
          <w:szCs w:val="24"/>
        </w:rPr>
        <w:t>正当对善的优先，它提供了关于基本结构设计的某些标准，使得制度的制定绝不能违反具有确定内容的两个正义原则，保证整</w:t>
      </w:r>
      <w:r w:rsidR="00BA0CC3">
        <w:rPr>
          <w:rFonts w:hint="eastAsia"/>
          <w:sz w:val="24"/>
          <w:szCs w:val="24"/>
        </w:rPr>
        <w:lastRenderedPageBreak/>
        <w:t>体制度的稳定。在关于善于道德价值的定义等问题上确立了最初的界限，这些界限是任何一种正义理论都应该具有的，使得其首批原则符合既定环境的必要的限制。而功利主义排除的则是会对于总额的最大化产生不良影响的欲望和倾向，这种限制却是非常概况的，如果人们对于环境一无所知，就会缺乏对于确切的欲望和倾向的说明。</w:t>
      </w:r>
    </w:p>
    <w:p w:rsidR="003B3FDB" w:rsidRDefault="00370F11" w:rsidP="00C30647">
      <w:pPr>
        <w:spacing w:line="360" w:lineRule="auto"/>
        <w:ind w:firstLineChars="200" w:firstLine="480"/>
        <w:rPr>
          <w:sz w:val="24"/>
          <w:szCs w:val="24"/>
        </w:rPr>
      </w:pPr>
      <w:r>
        <w:rPr>
          <w:rFonts w:hint="eastAsia"/>
          <w:sz w:val="24"/>
          <w:szCs w:val="24"/>
        </w:rPr>
        <w:t>罗尔斯理论之中的</w:t>
      </w:r>
      <w:r w:rsidR="003B3FDB">
        <w:rPr>
          <w:rFonts w:hint="eastAsia"/>
          <w:sz w:val="24"/>
          <w:szCs w:val="24"/>
        </w:rPr>
        <w:t>正当对善的优先，并不意味着正当对于善是拒斥的，而是指善的价值不能脱离正当来进行认定。正当的作用在于“在什么事善，什么样的性格是有道德价值的</w:t>
      </w:r>
      <w:r w:rsidR="003B3FDB">
        <w:rPr>
          <w:rFonts w:hint="eastAsia"/>
          <w:sz w:val="24"/>
          <w:szCs w:val="24"/>
        </w:rPr>
        <w:t xml:space="preserve"> </w:t>
      </w:r>
      <w:r w:rsidR="003B3FDB">
        <w:rPr>
          <w:rFonts w:hint="eastAsia"/>
          <w:sz w:val="24"/>
          <w:szCs w:val="24"/>
        </w:rPr>
        <w:t>、人们应该成为什么样的人的问题上确立了某些最初的界限。”</w:t>
      </w:r>
      <w:r w:rsidR="003B3FDB">
        <w:rPr>
          <w:rStyle w:val="a8"/>
          <w:sz w:val="24"/>
          <w:szCs w:val="24"/>
        </w:rPr>
        <w:footnoteReference w:id="36"/>
      </w:r>
    </w:p>
    <w:p w:rsidR="003B3FDB" w:rsidRDefault="003B3FDB" w:rsidP="00C30647">
      <w:pPr>
        <w:spacing w:line="360" w:lineRule="auto"/>
        <w:ind w:firstLineChars="200" w:firstLine="480"/>
        <w:rPr>
          <w:sz w:val="24"/>
          <w:szCs w:val="24"/>
        </w:rPr>
      </w:pPr>
    </w:p>
    <w:p w:rsidR="0057790E" w:rsidRDefault="003B3FDB" w:rsidP="003B3FDB">
      <w:pPr>
        <w:tabs>
          <w:tab w:val="left" w:pos="5583"/>
        </w:tabs>
        <w:spacing w:line="360" w:lineRule="auto"/>
        <w:rPr>
          <w:sz w:val="24"/>
          <w:szCs w:val="24"/>
        </w:rPr>
      </w:pPr>
      <w:r>
        <w:rPr>
          <w:sz w:val="24"/>
          <w:szCs w:val="24"/>
        </w:rPr>
        <w:tab/>
      </w:r>
    </w:p>
    <w:p w:rsidR="00B37558" w:rsidRDefault="0057790E" w:rsidP="0057790E">
      <w:pPr>
        <w:spacing w:line="360" w:lineRule="auto"/>
        <w:rPr>
          <w:sz w:val="24"/>
          <w:szCs w:val="24"/>
        </w:rPr>
      </w:pPr>
      <w:r>
        <w:rPr>
          <w:rFonts w:hint="eastAsia"/>
          <w:sz w:val="24"/>
          <w:szCs w:val="24"/>
        </w:rPr>
        <w:t>（二）善的衡量比较</w:t>
      </w:r>
    </w:p>
    <w:p w:rsidR="002A7B7D" w:rsidRDefault="002A7B7D" w:rsidP="00722C4C">
      <w:pPr>
        <w:spacing w:line="360" w:lineRule="auto"/>
        <w:ind w:firstLineChars="200" w:firstLine="480"/>
        <w:rPr>
          <w:sz w:val="24"/>
          <w:szCs w:val="24"/>
        </w:rPr>
      </w:pPr>
      <w:r>
        <w:rPr>
          <w:rFonts w:hint="eastAsia"/>
          <w:sz w:val="24"/>
          <w:szCs w:val="24"/>
        </w:rPr>
        <w:t>功利原则要求最大限度的满足所有人的偏好，</w:t>
      </w:r>
      <w:r>
        <w:rPr>
          <w:sz w:val="24"/>
          <w:szCs w:val="24"/>
        </w:rPr>
        <w:t>当其</w:t>
      </w:r>
      <w:r w:rsidR="005E7BBE">
        <w:rPr>
          <w:sz w:val="24"/>
          <w:szCs w:val="24"/>
        </w:rPr>
        <w:t>被运用于社会基本结构之上时，要求所有相关的地位人的期望的算术总额最大限度地增加。</w:t>
      </w:r>
      <w:r w:rsidR="0057790E">
        <w:rPr>
          <w:rStyle w:val="a8"/>
          <w:sz w:val="24"/>
          <w:szCs w:val="24"/>
        </w:rPr>
        <w:footnoteReference w:id="37"/>
      </w:r>
      <w:r w:rsidR="005E7BBE">
        <w:rPr>
          <w:sz w:val="24"/>
          <w:szCs w:val="24"/>
        </w:rPr>
        <w:t>要达到这个目标，功利主义必须要具有一种相当明确的</w:t>
      </w:r>
      <w:r w:rsidR="00C7654C">
        <w:rPr>
          <w:sz w:val="24"/>
          <w:szCs w:val="24"/>
        </w:rPr>
        <w:t>标准来衡量期望，这个标准不仅要能够衡量每一个人的期望，还需使得人与人之间的期望比较具有意义。在古典功利主义的决策过程中，权衡得失的过程是必不可少的，只有当</w:t>
      </w:r>
      <w:r w:rsidR="00F02DB1">
        <w:rPr>
          <w:sz w:val="24"/>
          <w:szCs w:val="24"/>
        </w:rPr>
        <w:t>掌握着</w:t>
      </w:r>
      <w:r w:rsidR="00C7654C">
        <w:rPr>
          <w:sz w:val="24"/>
          <w:szCs w:val="24"/>
        </w:rPr>
        <w:t>一种能够比较不同人的得失的方法</w:t>
      </w:r>
      <w:r w:rsidR="00F02DB1">
        <w:rPr>
          <w:sz w:val="24"/>
          <w:szCs w:val="24"/>
        </w:rPr>
        <w:t>时</w:t>
      </w:r>
      <w:r w:rsidR="00C7654C">
        <w:rPr>
          <w:sz w:val="24"/>
          <w:szCs w:val="24"/>
        </w:rPr>
        <w:t>，我们才能说某些人的所得将会大于某些人的损失，从而得以决策</w:t>
      </w:r>
      <w:r w:rsidR="00F02DB1">
        <w:rPr>
          <w:sz w:val="24"/>
          <w:szCs w:val="24"/>
        </w:rPr>
        <w:t>来达到总额的最大值</w:t>
      </w:r>
      <w:r w:rsidR="00C7654C">
        <w:rPr>
          <w:sz w:val="24"/>
          <w:szCs w:val="24"/>
        </w:rPr>
        <w:t>。</w:t>
      </w:r>
    </w:p>
    <w:p w:rsidR="00F57EC7" w:rsidRPr="00722C4C" w:rsidRDefault="00DC3929" w:rsidP="00722C4C">
      <w:pPr>
        <w:spacing w:line="360" w:lineRule="auto"/>
        <w:ind w:firstLineChars="200" w:firstLine="480"/>
        <w:rPr>
          <w:sz w:val="24"/>
          <w:szCs w:val="24"/>
        </w:rPr>
      </w:pPr>
      <w:r>
        <w:rPr>
          <w:sz w:val="24"/>
          <w:szCs w:val="24"/>
        </w:rPr>
        <w:t>但功利主义并没有能够很好的回应好这个问题</w:t>
      </w:r>
      <w:r w:rsidR="006E0CE5">
        <w:rPr>
          <w:sz w:val="24"/>
          <w:szCs w:val="24"/>
        </w:rPr>
        <w:t>，它在人际比较方面面临着很大的</w:t>
      </w:r>
      <w:r w:rsidR="00722C4C">
        <w:rPr>
          <w:rFonts w:hint="eastAsia"/>
          <w:sz w:val="24"/>
          <w:szCs w:val="24"/>
        </w:rPr>
        <w:t>困难，无论是</w:t>
      </w:r>
      <w:proofErr w:type="gramStart"/>
      <w:r w:rsidR="00722C4C">
        <w:rPr>
          <w:rFonts w:hint="eastAsia"/>
          <w:sz w:val="24"/>
          <w:szCs w:val="24"/>
        </w:rPr>
        <w:t>边沁在《论道德与立法的准则》</w:t>
      </w:r>
      <w:proofErr w:type="gramEnd"/>
      <w:r w:rsidR="00722C4C">
        <w:rPr>
          <w:rFonts w:hint="eastAsia"/>
          <w:sz w:val="24"/>
          <w:szCs w:val="24"/>
        </w:rPr>
        <w:t>之中所提出的功利计算的七项标准，还是帕</w:t>
      </w:r>
      <w:proofErr w:type="gramStart"/>
      <w:r w:rsidR="00722C4C">
        <w:rPr>
          <w:rFonts w:hint="eastAsia"/>
          <w:sz w:val="24"/>
          <w:szCs w:val="24"/>
        </w:rPr>
        <w:t>累托所尝试</w:t>
      </w:r>
      <w:proofErr w:type="gramEnd"/>
      <w:r w:rsidR="00722C4C">
        <w:rPr>
          <w:rFonts w:hint="eastAsia"/>
          <w:sz w:val="24"/>
          <w:szCs w:val="24"/>
        </w:rPr>
        <w:t>的市场条件下对于偏好顺序的排序，由于人类理性的有限性以及快乐的不可通约性，都不能完全的解决这个问题。</w:t>
      </w:r>
    </w:p>
    <w:p w:rsidR="003A3439" w:rsidRDefault="003A3439" w:rsidP="00C30647">
      <w:pPr>
        <w:spacing w:line="360" w:lineRule="auto"/>
        <w:ind w:firstLineChars="200" w:firstLine="480"/>
        <w:rPr>
          <w:sz w:val="24"/>
          <w:szCs w:val="24"/>
        </w:rPr>
      </w:pPr>
      <w:r>
        <w:rPr>
          <w:sz w:val="24"/>
          <w:szCs w:val="24"/>
        </w:rPr>
        <w:t>罗尔斯正义论中的差别原则在某种程度上解决了人际比较之中的某些</w:t>
      </w:r>
      <w:r w:rsidR="00E20157">
        <w:rPr>
          <w:sz w:val="24"/>
          <w:szCs w:val="24"/>
        </w:rPr>
        <w:t>困难</w:t>
      </w:r>
      <w:r w:rsidR="00E20157">
        <w:rPr>
          <w:rFonts w:hint="eastAsia"/>
          <w:sz w:val="24"/>
          <w:szCs w:val="24"/>
        </w:rPr>
        <w:t>。只要能鉴别出最少受益的代表人，之后的决策仅仅需要对福利</w:t>
      </w:r>
      <w:r w:rsidR="00370F11">
        <w:rPr>
          <w:rStyle w:val="a8"/>
          <w:sz w:val="24"/>
          <w:szCs w:val="24"/>
        </w:rPr>
        <w:footnoteReference w:id="38"/>
      </w:r>
      <w:r w:rsidR="00E20157">
        <w:rPr>
          <w:rFonts w:hint="eastAsia"/>
          <w:sz w:val="24"/>
          <w:szCs w:val="24"/>
        </w:rPr>
        <w:t>的判断，这里并</w:t>
      </w:r>
      <w:r w:rsidR="00E20157">
        <w:rPr>
          <w:rFonts w:hint="eastAsia"/>
          <w:sz w:val="24"/>
          <w:szCs w:val="24"/>
        </w:rPr>
        <w:lastRenderedPageBreak/>
        <w:t>不涉及这个代表人和其他代表人的境况的比较差距具体值的问题。如果各种地位能够按照较好和较差进行排序，最低的地位能很自然的得出，自然不再需要人际间的比较，因而也就不会面临基本衡量标准的</w:t>
      </w:r>
      <w:r w:rsidR="0024630E">
        <w:rPr>
          <w:rFonts w:hint="eastAsia"/>
          <w:sz w:val="24"/>
          <w:szCs w:val="24"/>
        </w:rPr>
        <w:t>进一步困难了。当最大程度的增加最少受惠者的利益之时，并不需要超越通常的判断。只要决策者清楚社会基本结构的变化造成最少受益者的境况的变化，决策者就能找到他的最有利的状态，而不必去关心最少受惠者自己更加喜欢哪一种状态。当人们使用差别原则之时，实际上并不需要多少对于福利判断的</w:t>
      </w:r>
      <w:r w:rsidR="00EF09D3">
        <w:rPr>
          <w:rFonts w:hint="eastAsia"/>
          <w:sz w:val="24"/>
          <w:szCs w:val="24"/>
        </w:rPr>
        <w:t>精确性，人们只要能够衡量最少受惠者一个代表人的通常判断，而无需去面对复杂的衡量问题与人际比较了。</w:t>
      </w:r>
    </w:p>
    <w:p w:rsidR="00EF09D3" w:rsidRDefault="00EF09D3" w:rsidP="00C30647">
      <w:pPr>
        <w:spacing w:line="360" w:lineRule="auto"/>
        <w:ind w:firstLineChars="200" w:firstLine="480"/>
        <w:rPr>
          <w:sz w:val="24"/>
          <w:szCs w:val="24"/>
        </w:rPr>
      </w:pPr>
      <w:r>
        <w:rPr>
          <w:rFonts w:hint="eastAsia"/>
          <w:sz w:val="24"/>
          <w:szCs w:val="24"/>
        </w:rPr>
        <w:t>差别原则同时也简化了人际比较的基础。人际比较是基于对于基本的社会善的期望做出的，罗尔斯把这些期望直接定义为一个代表人所能期望的善的指标。处在某一个地位的代表人的指标越大，另</w:t>
      </w:r>
      <w:r w:rsidR="00541CFD">
        <w:rPr>
          <w:rFonts w:hint="eastAsia"/>
          <w:sz w:val="24"/>
          <w:szCs w:val="24"/>
        </w:rPr>
        <w:t>外的同</w:t>
      </w:r>
      <w:proofErr w:type="gramStart"/>
      <w:r w:rsidR="00541CFD">
        <w:rPr>
          <w:rFonts w:hint="eastAsia"/>
          <w:sz w:val="24"/>
          <w:szCs w:val="24"/>
        </w:rPr>
        <w:t>此地位人</w:t>
      </w:r>
      <w:proofErr w:type="gramEnd"/>
      <w:r w:rsidR="00541CFD">
        <w:rPr>
          <w:rFonts w:hint="eastAsia"/>
          <w:sz w:val="24"/>
          <w:szCs w:val="24"/>
        </w:rPr>
        <w:t>的</w:t>
      </w:r>
      <w:r>
        <w:rPr>
          <w:rFonts w:hint="eastAsia"/>
          <w:sz w:val="24"/>
          <w:szCs w:val="24"/>
        </w:rPr>
        <w:t>期望也越高。基本善则被假定为一个理性的人无论想要希求别的什么东西都需要的东西，也就是不管一个人的合理计划为何，基本善就是他会更加喜欢的东西，当人们拥有越多的基本善，他们就能更加的确保自己的计划的实现，在广泛的社会意义上，这些基本善就是“权利和自由、机会和权力、收入和财富。”</w:t>
      </w:r>
      <w:r w:rsidR="00881916">
        <w:rPr>
          <w:rStyle w:val="a8"/>
          <w:sz w:val="24"/>
          <w:szCs w:val="24"/>
        </w:rPr>
        <w:footnoteReference w:id="39"/>
      </w:r>
      <w:r w:rsidR="00541CFD">
        <w:rPr>
          <w:rFonts w:hint="eastAsia"/>
          <w:sz w:val="24"/>
          <w:szCs w:val="24"/>
        </w:rPr>
        <w:t>这样基本善的衡量和比较就不再是不可能的事了，人们只需要比较以上六个元素便可达到。</w:t>
      </w:r>
    </w:p>
    <w:p w:rsidR="00C6291A" w:rsidRDefault="00C6291A" w:rsidP="00C30647">
      <w:pPr>
        <w:spacing w:line="360" w:lineRule="auto"/>
        <w:ind w:firstLineChars="200" w:firstLine="480"/>
        <w:rPr>
          <w:sz w:val="24"/>
          <w:szCs w:val="24"/>
        </w:rPr>
      </w:pPr>
    </w:p>
    <w:p w:rsidR="002A7B7D" w:rsidRPr="002A7B7D" w:rsidRDefault="00E64502" w:rsidP="002A7B7D">
      <w:pPr>
        <w:numPr>
          <w:ilvl w:val="0"/>
          <w:numId w:val="4"/>
        </w:numPr>
        <w:spacing w:line="360" w:lineRule="auto"/>
        <w:jc w:val="center"/>
        <w:rPr>
          <w:b/>
          <w:sz w:val="24"/>
          <w:szCs w:val="24"/>
        </w:rPr>
      </w:pPr>
      <w:r>
        <w:rPr>
          <w:rFonts w:hint="eastAsia"/>
          <w:b/>
          <w:sz w:val="24"/>
          <w:szCs w:val="24"/>
        </w:rPr>
        <w:t>压倒正义原则的效率原则</w:t>
      </w:r>
    </w:p>
    <w:p w:rsidR="004E6153" w:rsidRDefault="004D2F9F" w:rsidP="00E64502">
      <w:pPr>
        <w:spacing w:line="360" w:lineRule="auto"/>
        <w:ind w:firstLineChars="200" w:firstLine="480"/>
        <w:rPr>
          <w:sz w:val="24"/>
          <w:szCs w:val="24"/>
        </w:rPr>
      </w:pPr>
      <w:r>
        <w:rPr>
          <w:rFonts w:hint="eastAsia"/>
          <w:sz w:val="24"/>
          <w:szCs w:val="24"/>
        </w:rPr>
        <w:t>在通常的道德哲学的常识观念之中，有关于自由和权利的原则与将社会总福利增长作为最大的目标的原则是非常不同的。通常前者被认为具有更为重要的地位，并且是优先于后者的。也就是说社会的每个人都拥有一种基于正义以及自然权利的不可侵犯性，不能被其他人的利益所凌驾，为了多数人的利益而剥夺一些人的自由权利是不正当的，甚至可以说将社会中的所有人当作一个人来计算得失的这种方式是应该被排除的。基本自由在一个正义的社会之中拥有着非常重要的地位，它的正当性是不言而喻的，被它所保障的权利是并不能受制于利益功利的计算的。</w:t>
      </w:r>
      <w:r w:rsidR="004E6153">
        <w:rPr>
          <w:rFonts w:hint="eastAsia"/>
          <w:sz w:val="24"/>
          <w:szCs w:val="24"/>
        </w:rPr>
        <w:t>罗尔斯持一种权利优先性的信念，即某些属于个人的社会权利在社会的价值体系之中具有优先地位，“社会的每一位成员都被认为具有一种基于正义，或者说基于自然权利的不可侵犯性，这种不可侵犯性是任何其他人的福利都不可</w:t>
      </w:r>
      <w:r w:rsidR="004E6153">
        <w:rPr>
          <w:rFonts w:hint="eastAsia"/>
          <w:sz w:val="24"/>
          <w:szCs w:val="24"/>
        </w:rPr>
        <w:lastRenderedPageBreak/>
        <w:t>逾越的。”</w:t>
      </w:r>
      <w:r w:rsidR="004E6153">
        <w:rPr>
          <w:rStyle w:val="a8"/>
          <w:sz w:val="24"/>
          <w:szCs w:val="24"/>
        </w:rPr>
        <w:footnoteReference w:id="40"/>
      </w:r>
    </w:p>
    <w:p w:rsidR="003C40DB" w:rsidRDefault="004E6153" w:rsidP="003C40DB">
      <w:pPr>
        <w:spacing w:line="360" w:lineRule="auto"/>
        <w:ind w:firstLineChars="200" w:firstLine="480"/>
        <w:rPr>
          <w:sz w:val="24"/>
          <w:szCs w:val="24"/>
        </w:rPr>
      </w:pPr>
      <w:r>
        <w:rPr>
          <w:rFonts w:hint="eastAsia"/>
          <w:sz w:val="24"/>
          <w:szCs w:val="24"/>
        </w:rPr>
        <w:t>功利主义则缺乏这种权利信念，其权利的正当性在于社会总体福利的最大化，整体的最大化压倒了一切。</w:t>
      </w:r>
      <w:r w:rsidR="003C40DB">
        <w:rPr>
          <w:rFonts w:hint="eastAsia"/>
          <w:sz w:val="24"/>
          <w:szCs w:val="24"/>
        </w:rPr>
        <w:t>正如第二部分所说，功利主义将社会福利的增加看作是最为根本的标准，它只关心作为一个整体的社会如何达到最大的满足，满足的总量如何在个人之间进行分配则是它毫不在意的。若一种分配方式能够达到最大的满足，这种分配就是好的，它与能达到相同的总量的其他分配方式之间并没有任何的分别，这些分配方式彼此</w:t>
      </w:r>
      <w:r>
        <w:rPr>
          <w:rFonts w:hint="eastAsia"/>
          <w:sz w:val="24"/>
          <w:szCs w:val="24"/>
        </w:rPr>
        <w:t>之间并不存在着格外的优先性，没有哪一种分配本身比另一种更好。</w:t>
      </w:r>
      <w:r w:rsidR="003C40DB">
        <w:rPr>
          <w:rFonts w:hint="eastAsia"/>
          <w:sz w:val="24"/>
          <w:szCs w:val="24"/>
        </w:rPr>
        <w:t>即使一种社会选择方式以践踏和忽视人的自由与权利增加了社会福利的最大净余额，功利主义也不会排除这种分配方式。</w:t>
      </w:r>
      <w:r>
        <w:rPr>
          <w:rFonts w:hint="eastAsia"/>
          <w:sz w:val="24"/>
          <w:szCs w:val="24"/>
        </w:rPr>
        <w:t>由于理论之中所具有的这种与</w:t>
      </w:r>
      <w:r w:rsidR="003C40DB">
        <w:rPr>
          <w:rFonts w:hint="eastAsia"/>
          <w:sz w:val="24"/>
          <w:szCs w:val="24"/>
        </w:rPr>
        <w:t>常识性准则所相悖</w:t>
      </w:r>
      <w:r>
        <w:rPr>
          <w:rFonts w:hint="eastAsia"/>
          <w:sz w:val="24"/>
          <w:szCs w:val="24"/>
        </w:rPr>
        <w:t>内容</w:t>
      </w:r>
      <w:r w:rsidR="003C40DB">
        <w:rPr>
          <w:rFonts w:hint="eastAsia"/>
          <w:sz w:val="24"/>
          <w:szCs w:val="24"/>
        </w:rPr>
        <w:t>，功利主义招致了许多关于违反自由与权利的批判。</w:t>
      </w:r>
    </w:p>
    <w:p w:rsidR="003C0EC7" w:rsidRDefault="004E6153" w:rsidP="00D83D90">
      <w:pPr>
        <w:spacing w:line="360" w:lineRule="auto"/>
        <w:ind w:firstLineChars="200" w:firstLine="480"/>
        <w:rPr>
          <w:sz w:val="24"/>
          <w:szCs w:val="24"/>
        </w:rPr>
      </w:pPr>
      <w:r>
        <w:rPr>
          <w:rFonts w:hint="eastAsia"/>
          <w:sz w:val="24"/>
          <w:szCs w:val="24"/>
        </w:rPr>
        <w:t>但从功利主义者的角度来看，这些常识性准则</w:t>
      </w:r>
      <w:r w:rsidR="003C40DB">
        <w:rPr>
          <w:rFonts w:hint="eastAsia"/>
          <w:sz w:val="24"/>
          <w:szCs w:val="24"/>
        </w:rPr>
        <w:t>缺乏足够的批判性</w:t>
      </w:r>
      <w:r w:rsidR="00D83D90">
        <w:rPr>
          <w:rFonts w:hint="eastAsia"/>
          <w:sz w:val="24"/>
          <w:szCs w:val="24"/>
        </w:rPr>
        <w:t>。</w:t>
      </w:r>
      <w:r>
        <w:rPr>
          <w:rFonts w:hint="eastAsia"/>
          <w:sz w:val="24"/>
          <w:szCs w:val="24"/>
        </w:rPr>
        <w:t>因为</w:t>
      </w:r>
      <w:r w:rsidR="00D83D90">
        <w:rPr>
          <w:rFonts w:hint="eastAsia"/>
          <w:sz w:val="24"/>
          <w:szCs w:val="24"/>
        </w:rPr>
        <w:t>按照功利主义关于善的定义，正义的准则是从达到最大值的满足的目的中得来的，因而这些</w:t>
      </w:r>
      <w:proofErr w:type="gramStart"/>
      <w:r w:rsidR="00D83D90">
        <w:rPr>
          <w:rFonts w:hint="eastAsia"/>
          <w:sz w:val="24"/>
          <w:szCs w:val="24"/>
        </w:rPr>
        <w:t>常识性准就不能</w:t>
      </w:r>
      <w:proofErr w:type="gramEnd"/>
      <w:r w:rsidR="00D83D90">
        <w:rPr>
          <w:rFonts w:hint="eastAsia"/>
          <w:sz w:val="24"/>
          <w:szCs w:val="24"/>
        </w:rPr>
        <w:t>称得上是正义的，从而就不具有优先性</w:t>
      </w:r>
      <w:r w:rsidR="003C40DB">
        <w:rPr>
          <w:rFonts w:hint="eastAsia"/>
          <w:sz w:val="24"/>
          <w:szCs w:val="24"/>
        </w:rPr>
        <w:t>。功利主义者认为这些准则是由经验告诉我们应当严格遵守的，并只能在应当最大限度的增加利益总额之时才能违背。</w:t>
      </w:r>
      <w:r w:rsidR="003C40DB">
        <w:rPr>
          <w:rStyle w:val="a8"/>
          <w:sz w:val="24"/>
          <w:szCs w:val="24"/>
        </w:rPr>
        <w:footnoteReference w:id="41"/>
      </w:r>
      <w:proofErr w:type="gramStart"/>
      <w:r w:rsidR="003C40DB">
        <w:rPr>
          <w:rFonts w:hint="eastAsia"/>
          <w:sz w:val="24"/>
          <w:szCs w:val="24"/>
        </w:rPr>
        <w:t>边沁将</w:t>
      </w:r>
      <w:r w:rsidR="003C40DB">
        <w:rPr>
          <w:rFonts w:hint="eastAsia"/>
          <w:sz w:val="24"/>
          <w:szCs w:val="24"/>
        </w:rPr>
        <w:t>17</w:t>
      </w:r>
      <w:r w:rsidR="003C40DB">
        <w:rPr>
          <w:rFonts w:hint="eastAsia"/>
          <w:sz w:val="24"/>
          <w:szCs w:val="24"/>
        </w:rPr>
        <w:t>、</w:t>
      </w:r>
      <w:r w:rsidR="003C40DB">
        <w:rPr>
          <w:rFonts w:hint="eastAsia"/>
          <w:sz w:val="24"/>
          <w:szCs w:val="24"/>
        </w:rPr>
        <w:t>18</w:t>
      </w:r>
      <w:r w:rsidR="003C40DB">
        <w:rPr>
          <w:rFonts w:hint="eastAsia"/>
          <w:sz w:val="24"/>
          <w:szCs w:val="24"/>
        </w:rPr>
        <w:t>世纪</w:t>
      </w:r>
      <w:proofErr w:type="gramEnd"/>
      <w:r w:rsidR="003C40DB">
        <w:rPr>
          <w:rFonts w:hint="eastAsia"/>
          <w:sz w:val="24"/>
          <w:szCs w:val="24"/>
        </w:rPr>
        <w:t>流行的自然权利看作是“高跷上的胡话”</w:t>
      </w:r>
      <w:r w:rsidR="003C40DB">
        <w:rPr>
          <w:rStyle w:val="a8"/>
          <w:sz w:val="24"/>
          <w:szCs w:val="24"/>
        </w:rPr>
        <w:footnoteReference w:id="42"/>
      </w:r>
      <w:r w:rsidR="003C40DB">
        <w:rPr>
          <w:rFonts w:hint="eastAsia"/>
          <w:sz w:val="24"/>
          <w:szCs w:val="24"/>
        </w:rPr>
        <w:t>,</w:t>
      </w:r>
      <w:r w:rsidR="003C40DB">
        <w:rPr>
          <w:rFonts w:hint="eastAsia"/>
          <w:sz w:val="24"/>
          <w:szCs w:val="24"/>
        </w:rPr>
        <w:t>认为权利只能来自于人类社会的现实生活，而不是先验的</w:t>
      </w:r>
      <w:proofErr w:type="gramStart"/>
      <w:r w:rsidR="003C40DB">
        <w:rPr>
          <w:rFonts w:hint="eastAsia"/>
          <w:sz w:val="24"/>
          <w:szCs w:val="24"/>
        </w:rPr>
        <w:t>不</w:t>
      </w:r>
      <w:proofErr w:type="gramEnd"/>
      <w:r w:rsidR="003C40DB">
        <w:rPr>
          <w:rFonts w:hint="eastAsia"/>
          <w:sz w:val="24"/>
          <w:szCs w:val="24"/>
        </w:rPr>
        <w:t>证自明的理论。</w:t>
      </w:r>
      <w:r w:rsidR="00D83D90">
        <w:rPr>
          <w:rFonts w:hint="eastAsia"/>
          <w:sz w:val="24"/>
          <w:szCs w:val="24"/>
        </w:rPr>
        <w:t>认为功利原则才具有优先性，因为在绝大多数情况之下，遵循这种原则会带来巨大的收益，而正义原则似乎是基于过往经验的不牢靠的东西，正义优先只是一种在社会交往之中有用的幻象而已。</w:t>
      </w:r>
      <w:r w:rsidR="003C40DB">
        <w:rPr>
          <w:rFonts w:hint="eastAsia"/>
          <w:sz w:val="24"/>
          <w:szCs w:val="24"/>
        </w:rPr>
        <w:t>功利主义者并不承认常识性准则的正当性，按照功利主义的正义观，只要能最大程度的达到社会满足的最大值，就是正当的。</w:t>
      </w:r>
      <w:r w:rsidR="004D2F9F">
        <w:rPr>
          <w:rFonts w:hint="eastAsia"/>
          <w:sz w:val="24"/>
          <w:szCs w:val="24"/>
        </w:rPr>
        <w:t>正义的常识准则以及自然的权利是从属于功利原则的，权利只是“作为次一级的规则只具有从属的效力”</w:t>
      </w:r>
      <w:r w:rsidR="004D2F9F">
        <w:rPr>
          <w:rStyle w:val="a8"/>
          <w:sz w:val="24"/>
          <w:szCs w:val="24"/>
        </w:rPr>
        <w:footnoteReference w:id="43"/>
      </w:r>
      <w:r w:rsidR="00D83D90">
        <w:rPr>
          <w:rFonts w:hint="eastAsia"/>
          <w:sz w:val="24"/>
          <w:szCs w:val="24"/>
        </w:rPr>
        <w:t>。</w:t>
      </w:r>
    </w:p>
    <w:p w:rsidR="003C0EC7" w:rsidRPr="003C0EC7" w:rsidRDefault="004D2F9F" w:rsidP="003C0EC7">
      <w:pPr>
        <w:spacing w:line="360" w:lineRule="auto"/>
        <w:ind w:firstLineChars="200" w:firstLine="480"/>
        <w:rPr>
          <w:sz w:val="24"/>
          <w:szCs w:val="24"/>
        </w:rPr>
      </w:pPr>
      <w:r>
        <w:rPr>
          <w:rFonts w:hint="eastAsia"/>
          <w:sz w:val="24"/>
          <w:szCs w:val="24"/>
        </w:rPr>
        <w:t>因而问题的关键不在于指出功利主义原则和正义之间的冲突，而在于证明正义原则和效率原则何者优先</w:t>
      </w:r>
      <w:r w:rsidR="003C0EC7">
        <w:rPr>
          <w:rFonts w:hint="eastAsia"/>
          <w:sz w:val="24"/>
          <w:szCs w:val="24"/>
        </w:rPr>
        <w:t>，即正义原则以及与正义原则相关的权利的相对优先。</w:t>
      </w:r>
      <w:r w:rsidR="003C0EC7">
        <w:rPr>
          <w:rStyle w:val="a8"/>
          <w:sz w:val="24"/>
          <w:szCs w:val="24"/>
        </w:rPr>
        <w:footnoteReference w:id="44"/>
      </w:r>
      <w:r w:rsidR="003C0EC7" w:rsidRPr="003C0EC7">
        <w:rPr>
          <w:rFonts w:hint="eastAsia"/>
          <w:sz w:val="24"/>
          <w:szCs w:val="24"/>
        </w:rPr>
        <w:t xml:space="preserve"> </w:t>
      </w:r>
    </w:p>
    <w:p w:rsidR="004D2F9F" w:rsidRPr="004D2F9F" w:rsidRDefault="004D2F9F" w:rsidP="003C40DB">
      <w:pPr>
        <w:spacing w:line="360" w:lineRule="auto"/>
        <w:ind w:firstLineChars="200" w:firstLine="480"/>
        <w:rPr>
          <w:sz w:val="24"/>
          <w:szCs w:val="24"/>
        </w:rPr>
      </w:pPr>
      <w:r>
        <w:rPr>
          <w:rFonts w:hint="eastAsia"/>
          <w:sz w:val="24"/>
          <w:szCs w:val="24"/>
        </w:rPr>
        <w:lastRenderedPageBreak/>
        <w:t>为此</w:t>
      </w:r>
      <w:r w:rsidR="003C0EC7">
        <w:rPr>
          <w:rFonts w:hint="eastAsia"/>
          <w:sz w:val="24"/>
          <w:szCs w:val="24"/>
        </w:rPr>
        <w:t>，罗尔斯的作为公平的正义旨在通过展示这种正义原则</w:t>
      </w:r>
      <w:r>
        <w:rPr>
          <w:rFonts w:hint="eastAsia"/>
          <w:sz w:val="24"/>
          <w:szCs w:val="24"/>
        </w:rPr>
        <w:t>是在原初状态种被选择的原则来进行这种证明</w:t>
      </w:r>
      <w:r w:rsidR="00E64502">
        <w:rPr>
          <w:rFonts w:hint="eastAsia"/>
          <w:sz w:val="24"/>
          <w:szCs w:val="24"/>
        </w:rPr>
        <w:t>，如果人们在无知之幕后选择了正义原则，</w:t>
      </w:r>
      <w:r w:rsidR="003C40DB">
        <w:rPr>
          <w:rFonts w:hint="eastAsia"/>
          <w:sz w:val="24"/>
          <w:szCs w:val="24"/>
        </w:rPr>
        <w:t>罗尔斯的正义理论就具有了相对于功利主义的优先性。</w:t>
      </w:r>
    </w:p>
    <w:p w:rsidR="00FA3C9C" w:rsidRPr="00FA3C9C" w:rsidRDefault="003C0EC7" w:rsidP="00026409">
      <w:pPr>
        <w:spacing w:line="360" w:lineRule="auto"/>
        <w:ind w:firstLineChars="200" w:firstLine="480"/>
        <w:rPr>
          <w:sz w:val="24"/>
          <w:szCs w:val="24"/>
        </w:rPr>
      </w:pPr>
      <w:r>
        <w:rPr>
          <w:rFonts w:hint="eastAsia"/>
          <w:sz w:val="24"/>
          <w:szCs w:val="24"/>
        </w:rPr>
        <w:t>罗尔斯首先证明了词典序列中的正义原则的优先性。他认为社会</w:t>
      </w:r>
      <w:r w:rsidR="00FA3C9C">
        <w:rPr>
          <w:rFonts w:hint="eastAsia"/>
          <w:sz w:val="24"/>
          <w:szCs w:val="24"/>
        </w:rPr>
        <w:t>原则</w:t>
      </w:r>
      <w:r>
        <w:rPr>
          <w:rFonts w:hint="eastAsia"/>
          <w:sz w:val="24"/>
          <w:szCs w:val="24"/>
        </w:rPr>
        <w:t>被</w:t>
      </w:r>
      <w:r w:rsidR="00FA3C9C">
        <w:rPr>
          <w:rFonts w:hint="eastAsia"/>
          <w:sz w:val="24"/>
          <w:szCs w:val="24"/>
        </w:rPr>
        <w:t>放</w:t>
      </w:r>
      <w:r>
        <w:rPr>
          <w:rFonts w:hint="eastAsia"/>
          <w:sz w:val="24"/>
          <w:szCs w:val="24"/>
        </w:rPr>
        <w:t>置于</w:t>
      </w:r>
      <w:r w:rsidR="00FA3C9C">
        <w:rPr>
          <w:rFonts w:hint="eastAsia"/>
          <w:sz w:val="24"/>
          <w:szCs w:val="24"/>
        </w:rPr>
        <w:t>一个词典式序列中，要求人们在转向第二个原则之前必须首先充分的满足第一个原则的序列，在序列中较前的原则对于较后的原则具有绝对的重要性，这样便能避免衡量所有原则的麻烦。罗尔斯将平等的自由原则的序列放在高于调节经济社会不平等的原则之前，这意味着社会要以平等的自由的方式来安排社会经济的不平等。而这一切的前提就在于，在序列中的原则必须是一种专门的原则。除非前面序列的原则只是一种有限的应用，并且具有能够满足的有限的要求，否则之后的序列的原则就无处发挥作用了。这就是为什么平等自由的原则能占据优先的地位而功利原则不可以，因为它是可满足的，而</w:t>
      </w:r>
      <w:proofErr w:type="gramStart"/>
      <w:r w:rsidR="00FA3C9C">
        <w:rPr>
          <w:rFonts w:hint="eastAsia"/>
          <w:sz w:val="24"/>
          <w:szCs w:val="24"/>
        </w:rPr>
        <w:t>若功</w:t>
      </w:r>
      <w:proofErr w:type="gramEnd"/>
      <w:r w:rsidR="00FA3C9C">
        <w:rPr>
          <w:rFonts w:hint="eastAsia"/>
          <w:sz w:val="24"/>
          <w:szCs w:val="24"/>
        </w:rPr>
        <w:t>利原则占据这种地位，那么功利原则之后的种种规则都将变得无用且多余。</w:t>
      </w:r>
    </w:p>
    <w:p w:rsidR="00026409" w:rsidRDefault="003C0EC7" w:rsidP="00C30647">
      <w:pPr>
        <w:spacing w:line="360" w:lineRule="auto"/>
        <w:ind w:firstLineChars="200" w:firstLine="480"/>
        <w:rPr>
          <w:sz w:val="24"/>
          <w:szCs w:val="24"/>
        </w:rPr>
      </w:pPr>
      <w:r>
        <w:rPr>
          <w:rFonts w:hint="eastAsia"/>
          <w:sz w:val="24"/>
          <w:szCs w:val="24"/>
        </w:rPr>
        <w:t>之后，</w:t>
      </w:r>
      <w:r w:rsidR="00C83DBA">
        <w:rPr>
          <w:rFonts w:hint="eastAsia"/>
          <w:sz w:val="24"/>
          <w:szCs w:val="24"/>
        </w:rPr>
        <w:t>罗尔斯</w:t>
      </w:r>
      <w:r>
        <w:rPr>
          <w:rFonts w:hint="eastAsia"/>
          <w:sz w:val="24"/>
          <w:szCs w:val="24"/>
        </w:rPr>
        <w:t>又以数学函数的方式进行了正义原则的优先性证明</w:t>
      </w:r>
      <w:r w:rsidR="00C83DBA">
        <w:rPr>
          <w:rFonts w:hint="eastAsia"/>
          <w:sz w:val="24"/>
          <w:szCs w:val="24"/>
        </w:rPr>
        <w:t>。</w:t>
      </w:r>
      <w:r w:rsidR="00BA0CC3">
        <w:rPr>
          <w:rFonts w:hint="eastAsia"/>
          <w:sz w:val="24"/>
          <w:szCs w:val="24"/>
        </w:rPr>
        <w:t>按照巴莱多</w:t>
      </w:r>
      <w:proofErr w:type="gramStart"/>
      <w:r w:rsidR="00BA0CC3">
        <w:rPr>
          <w:rFonts w:hint="eastAsia"/>
          <w:sz w:val="24"/>
          <w:szCs w:val="24"/>
        </w:rPr>
        <w:t>最佳原则</w:t>
      </w:r>
      <w:proofErr w:type="gramEnd"/>
      <w:r w:rsidR="009218CE">
        <w:rPr>
          <w:rStyle w:val="a8"/>
          <w:sz w:val="24"/>
          <w:szCs w:val="24"/>
        </w:rPr>
        <w:footnoteReference w:id="45"/>
      </w:r>
      <w:r w:rsidR="00026409">
        <w:rPr>
          <w:rFonts w:hint="eastAsia"/>
          <w:sz w:val="24"/>
          <w:szCs w:val="24"/>
        </w:rPr>
        <w:t>，如果没有任何分配方式能使得一人的状况更好而</w:t>
      </w:r>
      <w:r w:rsidR="00BA0CC3">
        <w:rPr>
          <w:rFonts w:hint="eastAsia"/>
          <w:sz w:val="24"/>
          <w:szCs w:val="24"/>
        </w:rPr>
        <w:t>使得另一个人的状况</w:t>
      </w:r>
      <w:r w:rsidR="00026409">
        <w:rPr>
          <w:rFonts w:hint="eastAsia"/>
          <w:sz w:val="24"/>
          <w:szCs w:val="24"/>
        </w:rPr>
        <w:t>不</w:t>
      </w:r>
      <w:r w:rsidR="00BA0CC3">
        <w:rPr>
          <w:rFonts w:hint="eastAsia"/>
          <w:sz w:val="24"/>
          <w:szCs w:val="24"/>
        </w:rPr>
        <w:t>变坏，这种分配方式就是有效率的。在关于社会基本结构方面，只要制定的规则不会使得在提高某些代表人的期望的同时降低了另一些代表人的期望，这种规则安排就是有效率的。正义论所要做的就是找出一种合理的正义观，将之在词典式序列中位于效率原则之前，使得人们能在这些有效率的安排之中找到一种既有效率又符合正义的</w:t>
      </w:r>
      <w:r w:rsidR="00026409">
        <w:rPr>
          <w:rFonts w:hint="eastAsia"/>
          <w:sz w:val="24"/>
          <w:szCs w:val="24"/>
        </w:rPr>
        <w:t>分配方式，这样就能以一种与效率原则相容的方式实现对于效率的超越。</w:t>
      </w:r>
    </w:p>
    <w:p w:rsidR="00026409" w:rsidRDefault="00026409" w:rsidP="00026409">
      <w:pPr>
        <w:spacing w:line="360" w:lineRule="auto"/>
        <w:ind w:firstLineChars="200" w:firstLine="480"/>
        <w:rPr>
          <w:sz w:val="24"/>
          <w:szCs w:val="24"/>
        </w:rPr>
      </w:pPr>
      <w:r>
        <w:rPr>
          <w:rFonts w:hint="eastAsia"/>
          <w:sz w:val="24"/>
          <w:szCs w:val="24"/>
        </w:rPr>
        <w:t>假定确定数量的产品将要在两个人</w:t>
      </w:r>
      <w:r>
        <w:rPr>
          <w:rFonts w:hint="eastAsia"/>
          <w:sz w:val="24"/>
          <w:szCs w:val="24"/>
        </w:rPr>
        <w:t>x1</w:t>
      </w:r>
      <w:r>
        <w:rPr>
          <w:rFonts w:hint="eastAsia"/>
          <w:sz w:val="24"/>
          <w:szCs w:val="24"/>
        </w:rPr>
        <w:t>、</w:t>
      </w:r>
      <w:r>
        <w:rPr>
          <w:rFonts w:hint="eastAsia"/>
          <w:sz w:val="24"/>
          <w:szCs w:val="24"/>
        </w:rPr>
        <w:t>x2</w:t>
      </w:r>
      <w:r>
        <w:rPr>
          <w:rFonts w:hint="eastAsia"/>
          <w:sz w:val="24"/>
          <w:szCs w:val="24"/>
        </w:rPr>
        <w:t>之间分配（见图一）。设曲线</w:t>
      </w:r>
      <w:r>
        <w:rPr>
          <w:rFonts w:hint="eastAsia"/>
          <w:sz w:val="24"/>
          <w:szCs w:val="24"/>
        </w:rPr>
        <w:t>AB</w:t>
      </w:r>
      <w:r>
        <w:rPr>
          <w:rFonts w:hint="eastAsia"/>
          <w:sz w:val="24"/>
          <w:szCs w:val="24"/>
        </w:rPr>
        <w:t>代表</w:t>
      </w:r>
      <w:r>
        <w:rPr>
          <w:rFonts w:hint="eastAsia"/>
          <w:sz w:val="24"/>
          <w:szCs w:val="24"/>
        </w:rPr>
        <w:t>x1</w:t>
      </w:r>
      <w:r>
        <w:rPr>
          <w:rFonts w:hint="eastAsia"/>
          <w:sz w:val="24"/>
          <w:szCs w:val="24"/>
        </w:rPr>
        <w:t>的相应水平的所得，并且没有其他产品分配方式能使得</w:t>
      </w:r>
      <w:r>
        <w:rPr>
          <w:rFonts w:hint="eastAsia"/>
          <w:sz w:val="24"/>
          <w:szCs w:val="24"/>
        </w:rPr>
        <w:t>x2</w:t>
      </w:r>
      <w:r>
        <w:rPr>
          <w:rFonts w:hint="eastAsia"/>
          <w:sz w:val="24"/>
          <w:szCs w:val="24"/>
        </w:rPr>
        <w:t>的状况比这曲线上的各对应点更好。</w:t>
      </w:r>
      <w:proofErr w:type="gramStart"/>
      <w:r>
        <w:rPr>
          <w:rFonts w:hint="eastAsia"/>
          <w:sz w:val="24"/>
          <w:szCs w:val="24"/>
        </w:rPr>
        <w:t>试考虑</w:t>
      </w:r>
      <w:proofErr w:type="gramEnd"/>
      <w:r>
        <w:rPr>
          <w:rFonts w:hint="eastAsia"/>
          <w:sz w:val="24"/>
          <w:szCs w:val="24"/>
        </w:rPr>
        <w:t>D</w:t>
      </w:r>
      <w:r>
        <w:rPr>
          <w:rFonts w:hint="eastAsia"/>
          <w:sz w:val="24"/>
          <w:szCs w:val="24"/>
        </w:rPr>
        <w:t>点</w:t>
      </w:r>
      <w:r>
        <w:rPr>
          <w:rFonts w:hint="eastAsia"/>
          <w:sz w:val="24"/>
          <w:szCs w:val="24"/>
        </w:rPr>
        <w:t>=</w:t>
      </w:r>
      <w:r>
        <w:rPr>
          <w:rFonts w:hint="eastAsia"/>
          <w:sz w:val="24"/>
          <w:szCs w:val="24"/>
        </w:rPr>
        <w:t>（</w:t>
      </w:r>
      <w:r>
        <w:rPr>
          <w:rFonts w:hint="eastAsia"/>
          <w:sz w:val="24"/>
          <w:szCs w:val="24"/>
        </w:rPr>
        <w:t>a</w:t>
      </w:r>
      <w:r>
        <w:rPr>
          <w:rFonts w:hint="eastAsia"/>
          <w:sz w:val="24"/>
          <w:szCs w:val="24"/>
        </w:rPr>
        <w:t>，</w:t>
      </w:r>
      <w:r>
        <w:rPr>
          <w:rFonts w:hint="eastAsia"/>
          <w:sz w:val="24"/>
          <w:szCs w:val="24"/>
        </w:rPr>
        <w:t>b</w:t>
      </w:r>
      <w:r>
        <w:rPr>
          <w:rFonts w:hint="eastAsia"/>
          <w:sz w:val="24"/>
          <w:szCs w:val="24"/>
        </w:rPr>
        <w:t>），那么让</w:t>
      </w:r>
      <w:r>
        <w:rPr>
          <w:rFonts w:hint="eastAsia"/>
          <w:sz w:val="24"/>
          <w:szCs w:val="24"/>
        </w:rPr>
        <w:t>x1</w:t>
      </w:r>
      <w:r>
        <w:rPr>
          <w:rFonts w:hint="eastAsia"/>
          <w:sz w:val="24"/>
          <w:szCs w:val="24"/>
        </w:rPr>
        <w:t>处在</w:t>
      </w:r>
      <w:r>
        <w:rPr>
          <w:rFonts w:hint="eastAsia"/>
          <w:sz w:val="24"/>
          <w:szCs w:val="24"/>
        </w:rPr>
        <w:t>a</w:t>
      </w:r>
      <w:r>
        <w:rPr>
          <w:rFonts w:hint="eastAsia"/>
          <w:sz w:val="24"/>
          <w:szCs w:val="24"/>
        </w:rPr>
        <w:t>水平，</w:t>
      </w:r>
      <w:r>
        <w:rPr>
          <w:rFonts w:hint="eastAsia"/>
          <w:sz w:val="24"/>
          <w:szCs w:val="24"/>
        </w:rPr>
        <w:t>x2</w:t>
      </w:r>
      <w:r>
        <w:rPr>
          <w:rFonts w:hint="eastAsia"/>
          <w:sz w:val="24"/>
          <w:szCs w:val="24"/>
        </w:rPr>
        <w:t>最好能达到的水平便是</w:t>
      </w:r>
      <w:r>
        <w:rPr>
          <w:rFonts w:hint="eastAsia"/>
          <w:sz w:val="24"/>
          <w:szCs w:val="24"/>
        </w:rPr>
        <w:t>b</w:t>
      </w:r>
      <w:r>
        <w:rPr>
          <w:rFonts w:hint="eastAsia"/>
          <w:sz w:val="24"/>
          <w:szCs w:val="24"/>
        </w:rPr>
        <w:t>水平，</w:t>
      </w:r>
      <w:r>
        <w:rPr>
          <w:rFonts w:hint="eastAsia"/>
          <w:sz w:val="24"/>
          <w:szCs w:val="24"/>
        </w:rPr>
        <w:t>o</w:t>
      </w:r>
      <w:r>
        <w:rPr>
          <w:rFonts w:hint="eastAsia"/>
          <w:sz w:val="24"/>
          <w:szCs w:val="24"/>
        </w:rPr>
        <w:t>原点代表任何产品被分配前的状况，在曲线</w:t>
      </w:r>
      <w:r>
        <w:rPr>
          <w:rFonts w:hint="eastAsia"/>
          <w:sz w:val="24"/>
          <w:szCs w:val="24"/>
        </w:rPr>
        <w:t>AB</w:t>
      </w:r>
      <w:r>
        <w:rPr>
          <w:rFonts w:hint="eastAsia"/>
          <w:sz w:val="24"/>
          <w:szCs w:val="24"/>
        </w:rPr>
        <w:t>上的</w:t>
      </w:r>
      <w:proofErr w:type="gramStart"/>
      <w:r>
        <w:rPr>
          <w:rFonts w:hint="eastAsia"/>
          <w:sz w:val="24"/>
          <w:szCs w:val="24"/>
        </w:rPr>
        <w:t>个</w:t>
      </w:r>
      <w:proofErr w:type="gramEnd"/>
      <w:r>
        <w:rPr>
          <w:rFonts w:hint="eastAsia"/>
          <w:sz w:val="24"/>
          <w:szCs w:val="24"/>
        </w:rPr>
        <w:t>点都是有效率的，都符合巴莱多的标准</w:t>
      </w:r>
      <w:r>
        <w:rPr>
          <w:rStyle w:val="a8"/>
          <w:sz w:val="24"/>
          <w:szCs w:val="24"/>
        </w:rPr>
        <w:footnoteReference w:id="46"/>
      </w:r>
      <w:r>
        <w:rPr>
          <w:rFonts w:hint="eastAsia"/>
          <w:sz w:val="24"/>
          <w:szCs w:val="24"/>
        </w:rPr>
        <w:t>，即没有任何一种分配方式能以不损害其中一人的利益的情况下增加另一人的所得，此时该图中不存在任何经济学上</w:t>
      </w:r>
      <w:r>
        <w:rPr>
          <w:rFonts w:hint="eastAsia"/>
          <w:sz w:val="24"/>
          <w:szCs w:val="24"/>
        </w:rPr>
        <w:lastRenderedPageBreak/>
        <w:t>所称的帕累托改善，因而曲线向下倾斜。</w:t>
      </w:r>
      <w:r>
        <w:rPr>
          <w:rFonts w:hint="eastAsia"/>
          <w:sz w:val="24"/>
          <w:szCs w:val="24"/>
        </w:rPr>
        <w:t>OAB</w:t>
      </w:r>
      <w:r>
        <w:rPr>
          <w:rFonts w:hint="eastAsia"/>
          <w:sz w:val="24"/>
          <w:szCs w:val="24"/>
        </w:rPr>
        <w:t>区是一个凸面，若连接该凸面的任意两点，这条直线上的各点也都处在凸面之内。在图一模型上的</w:t>
      </w:r>
      <w:r>
        <w:rPr>
          <w:rFonts w:hint="eastAsia"/>
          <w:sz w:val="24"/>
          <w:szCs w:val="24"/>
        </w:rPr>
        <w:t>AB</w:t>
      </w:r>
      <w:r>
        <w:rPr>
          <w:rFonts w:hint="eastAsia"/>
          <w:sz w:val="24"/>
          <w:szCs w:val="24"/>
        </w:rPr>
        <w:t>函数线上的每一点都是有效率的，它们优于其左下方区域内的各点，却不能得出彼此哪一点更为优越。例如</w:t>
      </w:r>
      <w:r>
        <w:rPr>
          <w:rFonts w:hint="eastAsia"/>
          <w:sz w:val="24"/>
          <w:szCs w:val="24"/>
        </w:rPr>
        <w:t>D</w:t>
      </w:r>
      <w:r>
        <w:rPr>
          <w:rFonts w:hint="eastAsia"/>
          <w:sz w:val="24"/>
          <w:szCs w:val="24"/>
        </w:rPr>
        <w:t>点优于</w:t>
      </w:r>
      <w:r>
        <w:rPr>
          <w:rFonts w:hint="eastAsia"/>
          <w:sz w:val="24"/>
          <w:szCs w:val="24"/>
        </w:rPr>
        <w:t>F</w:t>
      </w:r>
      <w:r>
        <w:rPr>
          <w:rFonts w:hint="eastAsia"/>
          <w:sz w:val="24"/>
          <w:szCs w:val="24"/>
        </w:rPr>
        <w:t>点，</w:t>
      </w:r>
      <w:r>
        <w:rPr>
          <w:rFonts w:hint="eastAsia"/>
          <w:sz w:val="24"/>
          <w:szCs w:val="24"/>
        </w:rPr>
        <w:t>C</w:t>
      </w:r>
      <w:r>
        <w:rPr>
          <w:rFonts w:hint="eastAsia"/>
          <w:sz w:val="24"/>
          <w:szCs w:val="24"/>
        </w:rPr>
        <w:t>点优于</w:t>
      </w:r>
      <w:r>
        <w:rPr>
          <w:rFonts w:hint="eastAsia"/>
          <w:sz w:val="24"/>
          <w:szCs w:val="24"/>
        </w:rPr>
        <w:t>E</w:t>
      </w:r>
      <w:r>
        <w:rPr>
          <w:rFonts w:hint="eastAsia"/>
          <w:sz w:val="24"/>
          <w:szCs w:val="24"/>
        </w:rPr>
        <w:t>点，但却不能得出</w:t>
      </w:r>
      <w:r>
        <w:rPr>
          <w:rFonts w:hint="eastAsia"/>
          <w:sz w:val="24"/>
          <w:szCs w:val="24"/>
        </w:rPr>
        <w:t>D</w:t>
      </w:r>
      <w:r>
        <w:rPr>
          <w:rFonts w:hint="eastAsia"/>
          <w:sz w:val="24"/>
          <w:szCs w:val="24"/>
        </w:rPr>
        <w:t>点优于</w:t>
      </w:r>
      <w:r>
        <w:rPr>
          <w:rFonts w:hint="eastAsia"/>
          <w:sz w:val="24"/>
          <w:szCs w:val="24"/>
        </w:rPr>
        <w:t>C</w:t>
      </w:r>
      <w:r>
        <w:rPr>
          <w:rFonts w:hint="eastAsia"/>
          <w:sz w:val="24"/>
          <w:szCs w:val="24"/>
        </w:rPr>
        <w:t>点。但若以一条与坐标轴夹角为</w:t>
      </w:r>
      <w:r>
        <w:rPr>
          <w:rFonts w:hint="eastAsia"/>
          <w:sz w:val="24"/>
          <w:szCs w:val="24"/>
        </w:rPr>
        <w:t>45</w:t>
      </w:r>
      <w:r>
        <w:rPr>
          <w:rFonts w:hint="eastAsia"/>
          <w:sz w:val="24"/>
          <w:szCs w:val="24"/>
        </w:rPr>
        <w:t>°的直线来表示平等分配的轨迹，那么我们就能得出</w:t>
      </w:r>
      <w:r>
        <w:rPr>
          <w:rFonts w:hint="eastAsia"/>
          <w:sz w:val="24"/>
          <w:szCs w:val="24"/>
        </w:rPr>
        <w:t>D</w:t>
      </w:r>
      <w:r>
        <w:rPr>
          <w:rFonts w:hint="eastAsia"/>
          <w:sz w:val="24"/>
          <w:szCs w:val="24"/>
        </w:rPr>
        <w:t>点优于</w:t>
      </w:r>
      <w:r>
        <w:rPr>
          <w:rFonts w:hint="eastAsia"/>
          <w:sz w:val="24"/>
          <w:szCs w:val="24"/>
        </w:rPr>
        <w:t>C</w:t>
      </w:r>
      <w:r>
        <w:rPr>
          <w:rFonts w:hint="eastAsia"/>
          <w:sz w:val="24"/>
          <w:szCs w:val="24"/>
        </w:rPr>
        <w:t>点的结论来。</w:t>
      </w:r>
      <w:r>
        <w:rPr>
          <w:rStyle w:val="a8"/>
          <w:sz w:val="24"/>
          <w:szCs w:val="24"/>
        </w:rPr>
        <w:footnoteReference w:id="47"/>
      </w:r>
    </w:p>
    <w:p w:rsidR="00026409" w:rsidRDefault="00026409" w:rsidP="00026409">
      <w:pPr>
        <w:spacing w:line="360" w:lineRule="auto"/>
        <w:ind w:firstLineChars="200" w:firstLine="480"/>
        <w:rPr>
          <w:sz w:val="24"/>
          <w:szCs w:val="24"/>
        </w:rPr>
      </w:pPr>
      <w:r>
        <w:rPr>
          <w:noProof/>
          <w:sz w:val="24"/>
          <w:szCs w:val="24"/>
        </w:rPr>
        <w:drawing>
          <wp:inline distT="0" distB="0" distL="0" distR="0">
            <wp:extent cx="2724530" cy="2410162"/>
            <wp:effectExtent l="19050" t="0" r="0" b="0"/>
            <wp:docPr id="3" name="图片 3" descr="图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一.PNG"/>
                    <pic:cNvPicPr/>
                  </pic:nvPicPr>
                  <pic:blipFill>
                    <a:blip r:embed="rId10" cstate="print"/>
                    <a:stretch>
                      <a:fillRect/>
                    </a:stretch>
                  </pic:blipFill>
                  <pic:spPr>
                    <a:xfrm>
                      <a:off x="0" y="0"/>
                      <a:ext cx="2724530" cy="2410162"/>
                    </a:xfrm>
                    <a:prstGeom prst="rect">
                      <a:avLst/>
                    </a:prstGeom>
                  </pic:spPr>
                </pic:pic>
              </a:graphicData>
            </a:graphic>
          </wp:inline>
        </w:drawing>
      </w:r>
    </w:p>
    <w:p w:rsidR="00026409" w:rsidRDefault="00026409" w:rsidP="00C30647">
      <w:pPr>
        <w:spacing w:line="360" w:lineRule="auto"/>
        <w:ind w:firstLineChars="200" w:firstLine="480"/>
        <w:rPr>
          <w:sz w:val="24"/>
          <w:szCs w:val="24"/>
        </w:rPr>
      </w:pPr>
    </w:p>
    <w:p w:rsidR="002633A0" w:rsidRDefault="00026409" w:rsidP="00C30647">
      <w:pPr>
        <w:spacing w:line="360" w:lineRule="auto"/>
        <w:ind w:firstLineChars="200" w:firstLine="480"/>
        <w:rPr>
          <w:sz w:val="24"/>
          <w:szCs w:val="24"/>
        </w:rPr>
      </w:pPr>
      <w:r>
        <w:rPr>
          <w:rFonts w:hint="eastAsia"/>
          <w:sz w:val="24"/>
          <w:szCs w:val="24"/>
        </w:rPr>
        <w:t>无疑这是要优于单纯基于效率考虑的功利主义原则的，</w:t>
      </w:r>
      <w:r w:rsidR="000B7E60">
        <w:rPr>
          <w:rFonts w:hint="eastAsia"/>
          <w:sz w:val="24"/>
          <w:szCs w:val="24"/>
        </w:rPr>
        <w:t>效率原则只能选出一样能达到总额最大值的制度，而不能决定出同样有效率的各种制度的优劣。</w:t>
      </w:r>
      <w:r w:rsidR="00BA0CC3">
        <w:rPr>
          <w:rFonts w:hint="eastAsia"/>
          <w:sz w:val="24"/>
          <w:szCs w:val="24"/>
        </w:rPr>
        <w:t>显然，单纯的效率原则本身是不能作为一种正义</w:t>
      </w:r>
      <w:proofErr w:type="gramStart"/>
      <w:r w:rsidR="00BA0CC3">
        <w:rPr>
          <w:rFonts w:hint="eastAsia"/>
          <w:sz w:val="24"/>
          <w:szCs w:val="24"/>
        </w:rPr>
        <w:t>观存在</w:t>
      </w:r>
      <w:proofErr w:type="gramEnd"/>
      <w:r w:rsidR="00BA0CC3">
        <w:rPr>
          <w:rFonts w:hint="eastAsia"/>
          <w:sz w:val="24"/>
          <w:szCs w:val="24"/>
        </w:rPr>
        <w:t>的</w:t>
      </w:r>
      <w:r w:rsidR="009218CE">
        <w:rPr>
          <w:rStyle w:val="a8"/>
          <w:sz w:val="24"/>
          <w:szCs w:val="24"/>
        </w:rPr>
        <w:footnoteReference w:id="48"/>
      </w:r>
      <w:r w:rsidR="00BA0CC3">
        <w:rPr>
          <w:rFonts w:hint="eastAsia"/>
          <w:sz w:val="24"/>
          <w:szCs w:val="24"/>
        </w:rPr>
        <w:t>，它必须要得到某种形式的补充。在作为公平的正义之中，效率的原则受到某些“背景制度”（</w:t>
      </w:r>
      <w:r w:rsidR="00BA0CC3">
        <w:rPr>
          <w:rFonts w:hint="eastAsia"/>
          <w:sz w:val="24"/>
          <w:szCs w:val="24"/>
        </w:rPr>
        <w:t>background institution</w:t>
      </w:r>
      <w:r w:rsidR="00BA0CC3">
        <w:rPr>
          <w:rFonts w:hint="eastAsia"/>
          <w:sz w:val="24"/>
          <w:szCs w:val="24"/>
        </w:rPr>
        <w:t>）的约束，任何有效率的分配只</w:t>
      </w:r>
      <w:r w:rsidR="000B7E60">
        <w:rPr>
          <w:rFonts w:hint="eastAsia"/>
          <w:sz w:val="24"/>
          <w:szCs w:val="24"/>
        </w:rPr>
        <w:t>要满足了这些约束，就是正义的。因而，正义原则是优先于效率原则的，它将能够</w:t>
      </w:r>
      <w:r w:rsidR="007E37E6">
        <w:rPr>
          <w:rFonts w:hint="eastAsia"/>
          <w:sz w:val="24"/>
          <w:szCs w:val="24"/>
        </w:rPr>
        <w:t>选出即有效率又正义的制度，这无疑是优于效率原则所选出的单纯的有效率的制度。</w:t>
      </w:r>
    </w:p>
    <w:p w:rsidR="002633A0" w:rsidRDefault="00EB09D4" w:rsidP="00C30647">
      <w:pPr>
        <w:spacing w:line="360" w:lineRule="auto"/>
        <w:ind w:firstLineChars="200" w:firstLine="480"/>
        <w:rPr>
          <w:sz w:val="24"/>
          <w:szCs w:val="24"/>
        </w:rPr>
      </w:pPr>
      <w:r>
        <w:rPr>
          <w:sz w:val="24"/>
          <w:szCs w:val="24"/>
        </w:rPr>
        <w:t>另外，</w:t>
      </w:r>
      <w:r w:rsidR="007E37E6">
        <w:rPr>
          <w:sz w:val="24"/>
          <w:szCs w:val="24"/>
        </w:rPr>
        <w:t>纯粹以效率原则作为决策的行为有一个较大的缺点，由于效率原则无法选择出同样有效率的制度之间的优劣，</w:t>
      </w:r>
      <w:r w:rsidR="000033FB">
        <w:rPr>
          <w:sz w:val="24"/>
          <w:szCs w:val="24"/>
        </w:rPr>
        <w:t>很有可能效率原则会以牺牲某些人的利益的方式来获得</w:t>
      </w:r>
      <w:r w:rsidR="0090207C">
        <w:rPr>
          <w:sz w:val="24"/>
          <w:szCs w:val="24"/>
        </w:rPr>
        <w:t>总体额的最大值。因而罗尔斯在构建作为公平的正义之时，他特别在阐述差别原则时强调</w:t>
      </w:r>
      <w:r w:rsidR="0090207C">
        <w:rPr>
          <w:sz w:val="24"/>
          <w:szCs w:val="24"/>
        </w:rPr>
        <w:t>“</w:t>
      </w:r>
      <w:r w:rsidR="0090207C">
        <w:rPr>
          <w:sz w:val="24"/>
          <w:szCs w:val="24"/>
        </w:rPr>
        <w:t>一个社会应当努力避免使那些状况较好者对较差者福</w:t>
      </w:r>
      <w:r w:rsidR="0090207C">
        <w:rPr>
          <w:sz w:val="24"/>
          <w:szCs w:val="24"/>
        </w:rPr>
        <w:lastRenderedPageBreak/>
        <w:t>利的边际贡献是一负数</w:t>
      </w:r>
      <w:r w:rsidR="0090207C">
        <w:rPr>
          <w:sz w:val="24"/>
          <w:szCs w:val="24"/>
        </w:rPr>
        <w:t>”</w:t>
      </w:r>
      <w:r w:rsidR="0090207C">
        <w:rPr>
          <w:sz w:val="24"/>
          <w:szCs w:val="24"/>
        </w:rPr>
        <w:t>。</w:t>
      </w:r>
      <w:r w:rsidR="008400CA">
        <w:rPr>
          <w:rStyle w:val="a8"/>
          <w:sz w:val="24"/>
          <w:szCs w:val="24"/>
        </w:rPr>
        <w:footnoteReference w:id="49"/>
      </w:r>
      <w:r w:rsidR="0090207C">
        <w:rPr>
          <w:sz w:val="24"/>
          <w:szCs w:val="24"/>
        </w:rPr>
        <w:t>也就是说在如图二，</w:t>
      </w:r>
      <w:r w:rsidR="0099020B">
        <w:rPr>
          <w:sz w:val="24"/>
          <w:szCs w:val="24"/>
        </w:rPr>
        <w:t>要</w:t>
      </w:r>
      <w:r w:rsidR="0090207C">
        <w:rPr>
          <w:sz w:val="24"/>
          <w:szCs w:val="24"/>
        </w:rPr>
        <w:t>确保只按照贡献曲线的上升部分运行，因为只有在上升的部分之中，互利的标准才总是满足的，这样才能</w:t>
      </w:r>
      <w:r w:rsidR="0090207C">
        <w:rPr>
          <w:sz w:val="24"/>
          <w:szCs w:val="24"/>
        </w:rPr>
        <w:t>“</w:t>
      </w:r>
      <w:r w:rsidR="0090207C">
        <w:rPr>
          <w:sz w:val="24"/>
          <w:szCs w:val="24"/>
        </w:rPr>
        <w:t>自然的达到社会各种利益的和谐</w:t>
      </w:r>
      <w:r w:rsidR="0090207C">
        <w:rPr>
          <w:sz w:val="24"/>
          <w:szCs w:val="24"/>
        </w:rPr>
        <w:t>”</w:t>
      </w:r>
      <w:r w:rsidR="008400CA">
        <w:rPr>
          <w:rStyle w:val="a8"/>
          <w:sz w:val="24"/>
          <w:szCs w:val="24"/>
        </w:rPr>
        <w:footnoteReference w:id="50"/>
      </w:r>
      <w:r w:rsidR="0099020B">
        <w:rPr>
          <w:sz w:val="24"/>
          <w:szCs w:val="24"/>
        </w:rPr>
        <w:t>，这其中的各个代表人的受益并不建立在牺牲对方的利益的情况，只有互惠的利益才是被允许的。贡献曲线的形状与斜率某种程度上由先天资质的自然分配所决定，它既不是正义的也</w:t>
      </w:r>
      <w:proofErr w:type="gramStart"/>
      <w:r w:rsidR="0099020B">
        <w:rPr>
          <w:sz w:val="24"/>
          <w:szCs w:val="24"/>
        </w:rPr>
        <w:t>不</w:t>
      </w:r>
      <w:proofErr w:type="gramEnd"/>
      <w:r w:rsidR="0099020B">
        <w:rPr>
          <w:sz w:val="24"/>
          <w:szCs w:val="24"/>
        </w:rPr>
        <w:t>是非正义的。罗尔斯假定那条斜率为</w:t>
      </w:r>
      <w:r w:rsidR="0099020B">
        <w:rPr>
          <w:sz w:val="24"/>
          <w:szCs w:val="24"/>
        </w:rPr>
        <w:t>1</w:t>
      </w:r>
      <w:r w:rsidR="0099020B">
        <w:rPr>
          <w:rFonts w:hint="eastAsia"/>
          <w:sz w:val="24"/>
          <w:szCs w:val="24"/>
        </w:rPr>
        <w:t>的曲线代表着一种利益完全和谐的理想状况，意味所有人获得同等利益</w:t>
      </w:r>
      <w:r w:rsidR="00FF380D">
        <w:rPr>
          <w:rStyle w:val="a8"/>
          <w:sz w:val="24"/>
          <w:szCs w:val="24"/>
        </w:rPr>
        <w:footnoteReference w:id="51"/>
      </w:r>
      <w:r w:rsidR="00FF0E82">
        <w:rPr>
          <w:rFonts w:hint="eastAsia"/>
          <w:sz w:val="24"/>
          <w:szCs w:val="24"/>
        </w:rPr>
        <w:t>。两个正义原则的实现倾向于使得这条曲线提高至接近利益和谐的理想状况，一旦越过了最大值，就将沿着贡献曲线下降的方向运动，此时某一方获利之时另一方将会有所损失，此时便处于一种效率的边缘之上，不能被运用于社会基本结构的正义之上。罗尔斯主张停留在正值贡献的范围之内，</w:t>
      </w:r>
      <w:r w:rsidR="00305C5A">
        <w:rPr>
          <w:rFonts w:hint="eastAsia"/>
          <w:sz w:val="24"/>
          <w:szCs w:val="24"/>
        </w:rPr>
        <w:t>虽然这样便失去了达到最值的可能，但能始终</w:t>
      </w:r>
      <w:r w:rsidR="00FF0E82">
        <w:rPr>
          <w:rFonts w:hint="eastAsia"/>
          <w:sz w:val="24"/>
          <w:szCs w:val="24"/>
        </w:rPr>
        <w:t>满足互惠互利的标准</w:t>
      </w:r>
      <w:r w:rsidR="00305C5A">
        <w:rPr>
          <w:rFonts w:hint="eastAsia"/>
          <w:sz w:val="24"/>
          <w:szCs w:val="24"/>
        </w:rPr>
        <w:t>，使得所有人的受益都是正当的利益</w:t>
      </w:r>
      <w:r w:rsidR="00FF0E82">
        <w:rPr>
          <w:rFonts w:hint="eastAsia"/>
          <w:sz w:val="24"/>
          <w:szCs w:val="24"/>
        </w:rPr>
        <w:t>。</w:t>
      </w:r>
    </w:p>
    <w:p w:rsidR="00E83B5A" w:rsidRDefault="00E83B5A" w:rsidP="00E83B5A">
      <w:pPr>
        <w:spacing w:line="360" w:lineRule="auto"/>
        <w:ind w:firstLineChars="200" w:firstLine="480"/>
        <w:rPr>
          <w:sz w:val="24"/>
          <w:szCs w:val="24"/>
        </w:rPr>
      </w:pPr>
      <w:r w:rsidRPr="00E83B5A">
        <w:rPr>
          <w:noProof/>
          <w:sz w:val="24"/>
          <w:szCs w:val="24"/>
        </w:rPr>
        <w:drawing>
          <wp:inline distT="0" distB="0" distL="0" distR="0">
            <wp:extent cx="3057952" cy="2381583"/>
            <wp:effectExtent l="19050" t="0" r="9098" b="0"/>
            <wp:docPr id="4" name="图片 6" descr="图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二.PNG"/>
                    <pic:cNvPicPr/>
                  </pic:nvPicPr>
                  <pic:blipFill>
                    <a:blip r:embed="rId11" cstate="print"/>
                    <a:stretch>
                      <a:fillRect/>
                    </a:stretch>
                  </pic:blipFill>
                  <pic:spPr>
                    <a:xfrm>
                      <a:off x="0" y="0"/>
                      <a:ext cx="3057952" cy="2381583"/>
                    </a:xfrm>
                    <a:prstGeom prst="rect">
                      <a:avLst/>
                    </a:prstGeom>
                  </pic:spPr>
                </pic:pic>
              </a:graphicData>
            </a:graphic>
          </wp:inline>
        </w:drawing>
      </w:r>
    </w:p>
    <w:p w:rsidR="002633A0" w:rsidRDefault="00E127DA" w:rsidP="00C30647">
      <w:pPr>
        <w:spacing w:line="360" w:lineRule="auto"/>
        <w:ind w:firstLineChars="200" w:firstLine="480"/>
        <w:rPr>
          <w:rFonts w:asciiTheme="minorEastAsia" w:hAnsiTheme="minorEastAsia"/>
          <w:sz w:val="24"/>
          <w:szCs w:val="24"/>
        </w:rPr>
      </w:pPr>
      <w:r>
        <w:rPr>
          <w:rFonts w:asciiTheme="minorEastAsia" w:hAnsiTheme="minorEastAsia"/>
          <w:sz w:val="24"/>
          <w:szCs w:val="24"/>
        </w:rPr>
        <w:t>从“承诺的强度”</w:t>
      </w:r>
      <w:r w:rsidR="008400CA">
        <w:rPr>
          <w:rStyle w:val="a8"/>
          <w:rFonts w:asciiTheme="minorEastAsia" w:hAnsiTheme="minorEastAsia"/>
          <w:sz w:val="24"/>
          <w:szCs w:val="24"/>
        </w:rPr>
        <w:footnoteReference w:id="52"/>
      </w:r>
      <w:r w:rsidR="00D7398B">
        <w:rPr>
          <w:rFonts w:asciiTheme="minorEastAsia" w:hAnsiTheme="minorEastAsia"/>
          <w:sz w:val="24"/>
          <w:szCs w:val="24"/>
        </w:rPr>
        <w:t>方面也</w:t>
      </w:r>
      <w:r>
        <w:rPr>
          <w:rFonts w:asciiTheme="minorEastAsia" w:hAnsiTheme="minorEastAsia"/>
          <w:sz w:val="24"/>
          <w:szCs w:val="24"/>
        </w:rPr>
        <w:t>可说明，正义原则在原初状态中显然更应该被选择。因为原初状态所缔结的契约是终生性和永久性的，人们将不会再拥有第二次机会去修改它，契约</w:t>
      </w:r>
      <w:r w:rsidR="003F021F">
        <w:rPr>
          <w:rFonts w:asciiTheme="minorEastAsia" w:hAnsiTheme="minorEastAsia"/>
          <w:sz w:val="24"/>
          <w:szCs w:val="24"/>
        </w:rPr>
        <w:t>是否</w:t>
      </w:r>
      <w:r>
        <w:rPr>
          <w:rFonts w:asciiTheme="minorEastAsia" w:hAnsiTheme="minorEastAsia"/>
          <w:sz w:val="24"/>
          <w:szCs w:val="24"/>
        </w:rPr>
        <w:t>建立在一个令人</w:t>
      </w:r>
      <w:r w:rsidR="003F021F">
        <w:rPr>
          <w:rFonts w:asciiTheme="minorEastAsia" w:hAnsiTheme="minorEastAsia"/>
          <w:sz w:val="24"/>
          <w:szCs w:val="24"/>
        </w:rPr>
        <w:t>信服不偏不倚的基础之上就尤为重要了，人们必须要能在任何情况之下都仍要去尊重它，否则其行为便不会具有信心。因而在缔结契约之时，各方必须审慎的思量契约能否在各个环境之中都被他们坚持。两个正义原则在这个方面具有独到的优势，不同于功利原则的不确定性，当人们选择了两个正义原则，他们便会确信自己已经拒绝了最坏的结果，他们将不会</w:t>
      </w:r>
      <w:proofErr w:type="gramStart"/>
      <w:r w:rsidR="003F021F">
        <w:rPr>
          <w:rFonts w:asciiTheme="minorEastAsia" w:hAnsiTheme="minorEastAsia"/>
          <w:sz w:val="24"/>
          <w:szCs w:val="24"/>
        </w:rPr>
        <w:t>再</w:t>
      </w:r>
      <w:r w:rsidR="003F021F">
        <w:rPr>
          <w:rFonts w:asciiTheme="minorEastAsia" w:hAnsiTheme="minorEastAsia"/>
          <w:sz w:val="24"/>
          <w:szCs w:val="24"/>
        </w:rPr>
        <w:lastRenderedPageBreak/>
        <w:t>冒有自己</w:t>
      </w:r>
      <w:proofErr w:type="gramEnd"/>
      <w:r w:rsidR="003F021F">
        <w:rPr>
          <w:rFonts w:asciiTheme="minorEastAsia" w:hAnsiTheme="minorEastAsia"/>
          <w:sz w:val="24"/>
          <w:szCs w:val="24"/>
        </w:rPr>
        <w:t>的自由被损害</w:t>
      </w:r>
      <w:r w:rsidR="00503BCE">
        <w:rPr>
          <w:rFonts w:asciiTheme="minorEastAsia" w:hAnsiTheme="minorEastAsia"/>
          <w:sz w:val="24"/>
          <w:szCs w:val="24"/>
        </w:rPr>
        <w:t>，</w:t>
      </w:r>
      <w:r w:rsidR="003F021F">
        <w:rPr>
          <w:rFonts w:asciiTheme="minorEastAsia" w:hAnsiTheme="minorEastAsia"/>
          <w:sz w:val="24"/>
          <w:szCs w:val="24"/>
        </w:rPr>
        <w:t>从而增长了别人的利益的风险，而功利原则的选择很可能导致这种在实际环境中令人无法承受的风险。各方若要确信自己维系契约，那么便不可能将其信心建立在心理学的一般知识之上。</w:t>
      </w:r>
    </w:p>
    <w:p w:rsidR="00EF0A48" w:rsidRDefault="00EF0A48" w:rsidP="00C30647">
      <w:pPr>
        <w:spacing w:line="360" w:lineRule="auto"/>
        <w:ind w:firstLineChars="200" w:firstLine="480"/>
        <w:rPr>
          <w:sz w:val="24"/>
          <w:szCs w:val="24"/>
        </w:rPr>
      </w:pPr>
    </w:p>
    <w:p w:rsidR="002633A0" w:rsidRPr="00556282" w:rsidRDefault="002633A0" w:rsidP="00FF380D">
      <w:pPr>
        <w:rPr>
          <w:sz w:val="24"/>
          <w:szCs w:val="24"/>
        </w:rPr>
      </w:pPr>
    </w:p>
    <w:p w:rsidR="002633A0" w:rsidRDefault="002633A0" w:rsidP="00C30647">
      <w:pPr>
        <w:ind w:firstLineChars="200" w:firstLine="480"/>
        <w:rPr>
          <w:sz w:val="24"/>
          <w:szCs w:val="24"/>
        </w:rPr>
      </w:pPr>
    </w:p>
    <w:p w:rsidR="00300E8B" w:rsidRDefault="00300E8B" w:rsidP="00C30647">
      <w:pPr>
        <w:ind w:firstLineChars="200" w:firstLine="480"/>
        <w:rPr>
          <w:sz w:val="24"/>
          <w:szCs w:val="24"/>
        </w:rPr>
      </w:pPr>
    </w:p>
    <w:p w:rsidR="00300E8B" w:rsidRDefault="00300E8B" w:rsidP="00C30647">
      <w:pPr>
        <w:ind w:firstLineChars="200" w:firstLine="480"/>
        <w:rPr>
          <w:sz w:val="24"/>
          <w:szCs w:val="24"/>
        </w:rPr>
      </w:pPr>
    </w:p>
    <w:p w:rsidR="002633A0" w:rsidRPr="002469B2" w:rsidRDefault="00E64502" w:rsidP="002469B2">
      <w:pPr>
        <w:pStyle w:val="a5"/>
        <w:numPr>
          <w:ilvl w:val="0"/>
          <w:numId w:val="4"/>
        </w:numPr>
        <w:ind w:firstLineChars="0"/>
        <w:jc w:val="center"/>
        <w:rPr>
          <w:b/>
          <w:sz w:val="24"/>
          <w:szCs w:val="24"/>
        </w:rPr>
      </w:pPr>
      <w:r>
        <w:rPr>
          <w:rFonts w:hint="eastAsia"/>
          <w:b/>
          <w:sz w:val="24"/>
          <w:szCs w:val="24"/>
        </w:rPr>
        <w:t>从对立到包容：罗尔斯对功利主义的“继承”</w:t>
      </w:r>
    </w:p>
    <w:p w:rsidR="00D83D90" w:rsidRPr="00D83D90" w:rsidRDefault="00003B35" w:rsidP="00DA04C1">
      <w:pPr>
        <w:spacing w:line="360" w:lineRule="auto"/>
        <w:ind w:firstLineChars="200" w:firstLine="480"/>
        <w:rPr>
          <w:sz w:val="24"/>
          <w:szCs w:val="24"/>
        </w:rPr>
      </w:pPr>
      <w:r>
        <w:rPr>
          <w:rFonts w:hint="eastAsia"/>
          <w:sz w:val="24"/>
          <w:szCs w:val="24"/>
        </w:rPr>
        <w:t>虽然罗尔斯对功利主义进行了诸多批判，但罗尔斯的正义理论并非是与功利主义完全对立。从超越对立的层面，我们将能更好地了解到罗尔斯对于功利主义理论的联系和继承。这个部分将主要从正义原则和差别原则两个方面展开，并同时展现罗尔斯的理论在金里卡所述的功利主义的两个吸引力方面对于功利主义的超越。</w:t>
      </w:r>
    </w:p>
    <w:p w:rsidR="00846F5E" w:rsidRDefault="00846F5E" w:rsidP="00C30647">
      <w:pPr>
        <w:pStyle w:val="a5"/>
        <w:numPr>
          <w:ilvl w:val="0"/>
          <w:numId w:val="3"/>
        </w:numPr>
        <w:ind w:firstLineChars="0"/>
        <w:rPr>
          <w:sz w:val="24"/>
          <w:szCs w:val="24"/>
        </w:rPr>
      </w:pPr>
      <w:r w:rsidRPr="00846F5E">
        <w:rPr>
          <w:rFonts w:hint="eastAsia"/>
          <w:sz w:val="24"/>
          <w:szCs w:val="24"/>
        </w:rPr>
        <w:t>正义原则与效率原则</w:t>
      </w:r>
    </w:p>
    <w:p w:rsidR="00FF380D" w:rsidRDefault="00003B35" w:rsidP="00DA04C1">
      <w:pPr>
        <w:spacing w:line="360" w:lineRule="auto"/>
        <w:ind w:firstLineChars="200" w:firstLine="480"/>
        <w:rPr>
          <w:sz w:val="24"/>
          <w:szCs w:val="24"/>
        </w:rPr>
      </w:pPr>
      <w:r>
        <w:rPr>
          <w:rFonts w:hint="eastAsia"/>
          <w:sz w:val="24"/>
          <w:szCs w:val="24"/>
        </w:rPr>
        <w:t>罗尔斯持一种权利优先性的观点，即主张正义原则应该优先于效率原则。</w:t>
      </w:r>
      <w:r w:rsidR="00D7398B">
        <w:rPr>
          <w:rFonts w:hint="eastAsia"/>
          <w:sz w:val="24"/>
          <w:szCs w:val="24"/>
        </w:rPr>
        <w:t>但应该注意的是</w:t>
      </w:r>
      <w:r w:rsidR="00DE489E">
        <w:rPr>
          <w:rFonts w:hint="eastAsia"/>
          <w:sz w:val="24"/>
          <w:szCs w:val="24"/>
        </w:rPr>
        <w:t>，罗尔斯</w:t>
      </w:r>
      <w:r w:rsidR="00D7398B">
        <w:rPr>
          <w:rFonts w:hint="eastAsia"/>
          <w:sz w:val="24"/>
          <w:szCs w:val="24"/>
        </w:rPr>
        <w:t>对于效率原则</w:t>
      </w:r>
      <w:r w:rsidR="00DE489E">
        <w:rPr>
          <w:rFonts w:hint="eastAsia"/>
          <w:sz w:val="24"/>
          <w:szCs w:val="24"/>
        </w:rPr>
        <w:t>并非</w:t>
      </w:r>
      <w:r w:rsidR="00D7398B">
        <w:rPr>
          <w:rFonts w:hint="eastAsia"/>
          <w:sz w:val="24"/>
          <w:szCs w:val="24"/>
        </w:rPr>
        <w:t>持</w:t>
      </w:r>
      <w:r w:rsidR="00DE489E">
        <w:rPr>
          <w:rFonts w:hint="eastAsia"/>
          <w:sz w:val="24"/>
          <w:szCs w:val="24"/>
        </w:rPr>
        <w:t>着</w:t>
      </w:r>
      <w:r w:rsidR="00D7398B">
        <w:rPr>
          <w:rFonts w:hint="eastAsia"/>
          <w:sz w:val="24"/>
          <w:szCs w:val="24"/>
        </w:rPr>
        <w:t>批判对立的</w:t>
      </w:r>
      <w:r w:rsidR="00E46177">
        <w:rPr>
          <w:rFonts w:hint="eastAsia"/>
          <w:sz w:val="24"/>
          <w:szCs w:val="24"/>
        </w:rPr>
        <w:t>态度，正义原则与</w:t>
      </w:r>
      <w:r w:rsidR="00DE489E">
        <w:rPr>
          <w:rFonts w:hint="eastAsia"/>
          <w:sz w:val="24"/>
          <w:szCs w:val="24"/>
        </w:rPr>
        <w:t>效率原则之间存在着相当深的联系。罗尔斯并非是想以正义原则挑选出完全没有效率的制度，而是想以正义原则挑选出</w:t>
      </w:r>
      <w:r w:rsidR="00E46177">
        <w:rPr>
          <w:rFonts w:hint="eastAsia"/>
          <w:sz w:val="24"/>
          <w:szCs w:val="24"/>
        </w:rPr>
        <w:t>有效率的制度</w:t>
      </w:r>
      <w:r w:rsidR="00DE489E">
        <w:rPr>
          <w:rFonts w:hint="eastAsia"/>
          <w:sz w:val="24"/>
          <w:szCs w:val="24"/>
        </w:rPr>
        <w:t>中较好的制度</w:t>
      </w:r>
      <w:r w:rsidR="00E46177">
        <w:rPr>
          <w:rFonts w:hint="eastAsia"/>
          <w:sz w:val="24"/>
          <w:szCs w:val="24"/>
        </w:rPr>
        <w:t>。</w:t>
      </w:r>
      <w:r w:rsidR="00DA04C1">
        <w:rPr>
          <w:rFonts w:hint="eastAsia"/>
          <w:sz w:val="24"/>
          <w:szCs w:val="24"/>
        </w:rPr>
        <w:t>罗尔斯是认同效率原则所具有的优点的，他只是意图以正义原则规避使用单纯的效率原则时所可能产生的问题，即以牺牲和损害部分人的自由与利益的代价来使得整体最大化。</w:t>
      </w:r>
    </w:p>
    <w:p w:rsidR="00DA04C1" w:rsidRDefault="00DA04C1" w:rsidP="003B2F6C">
      <w:pPr>
        <w:spacing w:line="360" w:lineRule="auto"/>
        <w:ind w:firstLineChars="200" w:firstLine="480"/>
        <w:rPr>
          <w:sz w:val="24"/>
          <w:szCs w:val="24"/>
        </w:rPr>
      </w:pPr>
      <w:r>
        <w:rPr>
          <w:rFonts w:hint="eastAsia"/>
          <w:sz w:val="24"/>
          <w:szCs w:val="24"/>
        </w:rPr>
        <w:t>如第三部分所述，效率原则本身并不能决定在</w:t>
      </w:r>
      <w:r w:rsidR="00E04426">
        <w:rPr>
          <w:rFonts w:hint="eastAsia"/>
          <w:sz w:val="24"/>
          <w:szCs w:val="24"/>
        </w:rPr>
        <w:t>众多的效率分配之中哪一个</w:t>
      </w:r>
      <w:r>
        <w:rPr>
          <w:rFonts w:hint="eastAsia"/>
          <w:sz w:val="24"/>
          <w:szCs w:val="24"/>
        </w:rPr>
        <w:t>更好，要在这些有效率的分配之中选一个，那么就必须借助其他的原则。</w:t>
      </w:r>
      <w:r w:rsidR="00E04426">
        <w:rPr>
          <w:rFonts w:hint="eastAsia"/>
          <w:sz w:val="24"/>
          <w:szCs w:val="24"/>
        </w:rPr>
        <w:t>单纯的效率原则自身是不能成为一种正义观的，效率原则必须受到某种约束，“一旦这些约束被满足，任何由此产生的有效率的分配都被承认是正义的。”</w:t>
      </w:r>
      <w:r w:rsidR="008400CA">
        <w:rPr>
          <w:rStyle w:val="a8"/>
          <w:sz w:val="24"/>
          <w:szCs w:val="24"/>
        </w:rPr>
        <w:footnoteReference w:id="53"/>
      </w:r>
    </w:p>
    <w:p w:rsidR="008808DD" w:rsidRDefault="00E04426" w:rsidP="003B2F6C">
      <w:pPr>
        <w:spacing w:line="360" w:lineRule="auto"/>
        <w:ind w:firstLineChars="200" w:firstLine="480"/>
        <w:rPr>
          <w:sz w:val="24"/>
          <w:szCs w:val="24"/>
        </w:rPr>
      </w:pPr>
      <w:r>
        <w:rPr>
          <w:rFonts w:hint="eastAsia"/>
          <w:sz w:val="24"/>
          <w:szCs w:val="24"/>
        </w:rPr>
        <w:t>值得注意的是，在罗尔斯的正义论中，</w:t>
      </w:r>
      <w:r w:rsidR="00FE54B7">
        <w:rPr>
          <w:rFonts w:hint="eastAsia"/>
          <w:sz w:val="24"/>
          <w:szCs w:val="24"/>
        </w:rPr>
        <w:t>如果一个制度要成为正义的，那么它得经过正义原则与效率原则的双重选择，</w:t>
      </w:r>
      <w:r>
        <w:rPr>
          <w:rFonts w:hint="eastAsia"/>
          <w:sz w:val="24"/>
          <w:szCs w:val="24"/>
        </w:rPr>
        <w:t>显然，一个正义的制度，也就必须是有效率的。</w:t>
      </w:r>
      <w:r w:rsidR="00FE54B7">
        <w:rPr>
          <w:rFonts w:hint="eastAsia"/>
          <w:sz w:val="24"/>
          <w:szCs w:val="24"/>
        </w:rPr>
        <w:t>罗尔斯的正义制度与功利主</w:t>
      </w:r>
      <w:r w:rsidR="00DA04C1">
        <w:rPr>
          <w:rFonts w:hint="eastAsia"/>
          <w:sz w:val="24"/>
          <w:szCs w:val="24"/>
        </w:rPr>
        <w:t>义的正义制度的区别只在于，前者在后者的基础上加之了一个约束条件</w:t>
      </w:r>
      <w:r w:rsidR="00AD77A0">
        <w:rPr>
          <w:noProof/>
          <w:sz w:val="24"/>
          <w:szCs w:val="24"/>
        </w:rPr>
        <w:pict>
          <v:shapetype id="_x0000_t32" coordsize="21600,21600" o:spt="32" o:oned="t" path="m,l21600,21600e" filled="f">
            <v:path arrowok="t" fillok="f" o:connecttype="none"/>
            <o:lock v:ext="edit" shapetype="t"/>
          </v:shapetype>
          <v:shape id="_x0000_s2091" type="#_x0000_t32" style="position:absolute;left:0;text-align:left;margin-left:41.75pt;margin-top:5.4pt;width:0;height:0;z-index:251666432;mso-position-horizontal-relative:text;mso-position-vertical-relative:text" o:connectortype="straight"/>
        </w:pict>
      </w:r>
      <w:r w:rsidR="00AD77A0">
        <w:rPr>
          <w:noProof/>
          <w:sz w:val="24"/>
          <w:szCs w:val="24"/>
        </w:rPr>
        <w:pict>
          <v:shape id="_x0000_s2092" type="#_x0000_t32" style="position:absolute;left:0;text-align:left;margin-left:121.9pt;margin-top:14.25pt;width:0;height:1.4pt;flip:y;z-index:251667456;mso-position-horizontal-relative:text;mso-position-vertical-relative:text" o:connectortype="straight"/>
        </w:pict>
      </w:r>
      <w:r w:rsidR="00DA04C1">
        <w:rPr>
          <w:rFonts w:hint="eastAsia"/>
          <w:sz w:val="24"/>
          <w:szCs w:val="24"/>
        </w:rPr>
        <w:t>，使得那种容许较大的不平等的分配方式被拒斥和排除。</w:t>
      </w:r>
    </w:p>
    <w:p w:rsidR="00807023" w:rsidRDefault="00FE54B7" w:rsidP="00C30647">
      <w:pPr>
        <w:spacing w:line="360" w:lineRule="auto"/>
        <w:ind w:firstLineChars="200" w:firstLine="480"/>
        <w:rPr>
          <w:sz w:val="24"/>
          <w:szCs w:val="24"/>
        </w:rPr>
      </w:pPr>
      <w:r>
        <w:rPr>
          <w:rFonts w:hint="eastAsia"/>
          <w:sz w:val="24"/>
          <w:szCs w:val="24"/>
        </w:rPr>
        <w:lastRenderedPageBreak/>
        <w:t>从另一个角度来看待功利原则与正义原则，这种联系将会更加的明显。一直以来有很多学者</w:t>
      </w:r>
      <w:r w:rsidR="007E37E6">
        <w:rPr>
          <w:rFonts w:hint="eastAsia"/>
          <w:sz w:val="24"/>
          <w:szCs w:val="24"/>
        </w:rPr>
        <w:t>，试图通过功利主义的功利原则达到罗尔斯两个正义原则所达到的结果。</w:t>
      </w:r>
      <w:r>
        <w:rPr>
          <w:rFonts w:hint="eastAsia"/>
          <w:sz w:val="24"/>
          <w:szCs w:val="24"/>
        </w:rPr>
        <w:t>实际上，从纯数学的社会福利计算角度而言，这是完全可能的。</w:t>
      </w:r>
      <w:r w:rsidR="00E64502">
        <w:rPr>
          <w:rStyle w:val="a8"/>
          <w:sz w:val="24"/>
          <w:szCs w:val="24"/>
        </w:rPr>
        <w:footnoteReference w:id="54"/>
      </w:r>
      <w:r>
        <w:rPr>
          <w:rFonts w:hint="eastAsia"/>
          <w:sz w:val="24"/>
          <w:szCs w:val="24"/>
        </w:rPr>
        <w:t>由于功利主义和罗尔斯都接受社会的公正的标准都必须由一个无偏见的理性人来选择，二者的分歧只在于在原初位置进行选择的合适规则究竟应该是什么上。</w:t>
      </w:r>
    </w:p>
    <w:p w:rsidR="00FE54B7" w:rsidRDefault="00807023" w:rsidP="00C30647">
      <w:pPr>
        <w:spacing w:line="360" w:lineRule="auto"/>
        <w:ind w:firstLineChars="200" w:firstLine="480"/>
        <w:rPr>
          <w:sz w:val="24"/>
          <w:szCs w:val="24"/>
        </w:rPr>
      </w:pPr>
      <w:r>
        <w:rPr>
          <w:rFonts w:hint="eastAsia"/>
          <w:sz w:val="24"/>
          <w:szCs w:val="24"/>
        </w:rPr>
        <w:t>海萨尼作为功</w:t>
      </w:r>
      <w:r w:rsidR="007E37E6">
        <w:rPr>
          <w:rFonts w:hint="eastAsia"/>
          <w:sz w:val="24"/>
          <w:szCs w:val="24"/>
        </w:rPr>
        <w:t>利主义方面的阐释者，接受了冯诺依曼和摩根斯坦对不确定条件下的公理</w:t>
      </w:r>
      <w:r>
        <w:rPr>
          <w:rFonts w:hint="eastAsia"/>
          <w:sz w:val="24"/>
          <w:szCs w:val="24"/>
        </w:rPr>
        <w:t>描述，以一个涉及各种社会形态的</w:t>
      </w:r>
      <w:r>
        <w:rPr>
          <w:rFonts w:hint="eastAsia"/>
          <w:sz w:val="24"/>
          <w:szCs w:val="24"/>
        </w:rPr>
        <w:t>VNM</w:t>
      </w:r>
      <w:r>
        <w:rPr>
          <w:rFonts w:hint="eastAsia"/>
          <w:sz w:val="24"/>
          <w:szCs w:val="24"/>
        </w:rPr>
        <w:t>效用函数来表示社会福利函数。根据不充分推理原则，海萨尼认为原初状态的</w:t>
      </w:r>
      <w:r w:rsidR="008400CA">
        <w:rPr>
          <w:rFonts w:hint="eastAsia"/>
          <w:sz w:val="24"/>
          <w:szCs w:val="24"/>
        </w:rPr>
        <w:t>理性人必须对社会其他人所处的地位分配相同的概率，得到了函数式</w:t>
      </w:r>
      <w:r w:rsidR="008400CA">
        <w:rPr>
          <w:rStyle w:val="a8"/>
          <w:sz w:val="24"/>
          <w:szCs w:val="24"/>
        </w:rPr>
        <w:footnoteReference w:id="55"/>
      </w:r>
      <w:r w:rsidR="008400CA">
        <w:rPr>
          <w:rFonts w:hint="eastAsia"/>
          <w:sz w:val="24"/>
          <w:szCs w:val="24"/>
        </w:rPr>
        <w:t>：</w:t>
      </w:r>
    </w:p>
    <w:p w:rsidR="00807023" w:rsidRDefault="00807023" w:rsidP="00C30647">
      <w:pPr>
        <w:spacing w:line="360" w:lineRule="auto"/>
        <w:ind w:firstLineChars="200" w:firstLine="480"/>
        <w:rPr>
          <w:sz w:val="24"/>
          <w:szCs w:val="24"/>
        </w:rPr>
      </w:pPr>
      <w:r>
        <w:rPr>
          <w:rFonts w:hint="eastAsia"/>
          <w:noProof/>
          <w:sz w:val="24"/>
          <w:szCs w:val="24"/>
        </w:rPr>
        <w:drawing>
          <wp:inline distT="0" distB="0" distL="0" distR="0">
            <wp:extent cx="971550" cy="466725"/>
            <wp:effectExtent l="19050" t="0" r="0" b="0"/>
            <wp:docPr id="1" name="图片 0" descr="equationtex=%5Csum_%7Bi%3D1%7D%5E%7BN%7D%7B%281%2FN%29u%5Ei%28x%29%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tex=%5Csum_%7Bi%3D1%7D%5E%7BN%7D%7B%281%2FN%29u%5Ei%28x%29%7D+.png"/>
                    <pic:cNvPicPr/>
                  </pic:nvPicPr>
                  <pic:blipFill>
                    <a:blip r:embed="rId12" cstate="print"/>
                    <a:stretch>
                      <a:fillRect/>
                    </a:stretch>
                  </pic:blipFill>
                  <pic:spPr>
                    <a:xfrm>
                      <a:off x="0" y="0"/>
                      <a:ext cx="971550" cy="466725"/>
                    </a:xfrm>
                    <a:prstGeom prst="rect">
                      <a:avLst/>
                    </a:prstGeom>
                  </pic:spPr>
                </pic:pic>
              </a:graphicData>
            </a:graphic>
          </wp:inline>
        </w:drawing>
      </w:r>
    </w:p>
    <w:p w:rsidR="00E04426" w:rsidRDefault="00807023" w:rsidP="00C30647">
      <w:pPr>
        <w:spacing w:line="360" w:lineRule="auto"/>
        <w:ind w:firstLineChars="200" w:firstLine="480"/>
        <w:rPr>
          <w:sz w:val="24"/>
          <w:szCs w:val="24"/>
        </w:rPr>
      </w:pPr>
      <w:r>
        <w:rPr>
          <w:rFonts w:hint="eastAsia"/>
          <w:sz w:val="24"/>
          <w:szCs w:val="24"/>
        </w:rPr>
        <w:t>罗尔斯反对功利主义这种可能使得某些人牺牲其利益和自由的缺陷，反对给任何特定的个人前景分配任何可能性，他假设人们在原初状态之下是风险厌恶的，人们将为了避免自己成为最坏处境者而拒绝功利原则</w:t>
      </w:r>
      <w:r w:rsidR="00F530A6">
        <w:rPr>
          <w:rFonts w:hint="eastAsia"/>
          <w:sz w:val="24"/>
          <w:szCs w:val="24"/>
        </w:rPr>
        <w:t>。罗尔斯认为在完全物质的情况下，一个理性人按期自身最终可能成为社会福利境况最差成员的看法给社会状态进行排序，因而罗尔斯主张的是一种纯粹的最大最小标准的函数</w:t>
      </w:r>
      <w:r w:rsidR="008400CA">
        <w:rPr>
          <w:rStyle w:val="a8"/>
          <w:sz w:val="24"/>
          <w:szCs w:val="24"/>
        </w:rPr>
        <w:footnoteReference w:id="56"/>
      </w:r>
      <w:r w:rsidR="00F530A6">
        <w:rPr>
          <w:rFonts w:hint="eastAsia"/>
          <w:sz w:val="24"/>
          <w:szCs w:val="24"/>
        </w:rPr>
        <w:t>：</w:t>
      </w:r>
    </w:p>
    <w:p w:rsidR="00F530A6" w:rsidRDefault="00F530A6" w:rsidP="00C30647">
      <w:pPr>
        <w:spacing w:line="360" w:lineRule="auto"/>
        <w:ind w:firstLineChars="200" w:firstLine="480"/>
        <w:rPr>
          <w:sz w:val="24"/>
          <w:szCs w:val="24"/>
        </w:rPr>
      </w:pPr>
      <w:r>
        <w:rPr>
          <w:rFonts w:hint="eastAsia"/>
          <w:noProof/>
          <w:sz w:val="24"/>
          <w:szCs w:val="24"/>
        </w:rPr>
        <w:drawing>
          <wp:inline distT="0" distB="0" distL="0" distR="0">
            <wp:extent cx="2914650" cy="200025"/>
            <wp:effectExtent l="19050" t="0" r="0" b="0"/>
            <wp:docPr id="2" name="图片 1" descr="equationtex=min%5Bu%5E1%28x%29%2C__%2Cu%5EN%28x%29%5D%3Emin%5Bu%5E1%28y%29%2C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tex=min%5Bu%5E1%28x%29%2C__%2Cu%5EN%28x%29%5D%3Emin%5Bu%5E1%28y%29%2C_.png"/>
                    <pic:cNvPicPr/>
                  </pic:nvPicPr>
                  <pic:blipFill>
                    <a:blip r:embed="rId13" cstate="print"/>
                    <a:stretch>
                      <a:fillRect/>
                    </a:stretch>
                  </pic:blipFill>
                  <pic:spPr>
                    <a:xfrm>
                      <a:off x="0" y="0"/>
                      <a:ext cx="2914650" cy="200025"/>
                    </a:xfrm>
                    <a:prstGeom prst="rect">
                      <a:avLst/>
                    </a:prstGeom>
                  </pic:spPr>
                </pic:pic>
              </a:graphicData>
            </a:graphic>
          </wp:inline>
        </w:drawing>
      </w:r>
    </w:p>
    <w:p w:rsidR="00F530A6" w:rsidRDefault="00F530A6" w:rsidP="00C30647">
      <w:pPr>
        <w:spacing w:line="360" w:lineRule="auto"/>
        <w:ind w:firstLineChars="200" w:firstLine="480"/>
        <w:rPr>
          <w:sz w:val="24"/>
          <w:szCs w:val="24"/>
        </w:rPr>
      </w:pPr>
      <w:r>
        <w:rPr>
          <w:rFonts w:hint="eastAsia"/>
          <w:sz w:val="24"/>
          <w:szCs w:val="24"/>
        </w:rPr>
        <w:t>罗尔斯的最大最小化原则立足于风险厌恶的假设之上，而海萨尼的</w:t>
      </w:r>
      <w:r>
        <w:rPr>
          <w:rFonts w:hint="eastAsia"/>
          <w:sz w:val="24"/>
          <w:szCs w:val="24"/>
        </w:rPr>
        <w:t>VNM</w:t>
      </w:r>
      <w:r>
        <w:rPr>
          <w:rFonts w:hint="eastAsia"/>
          <w:sz w:val="24"/>
          <w:szCs w:val="24"/>
        </w:rPr>
        <w:t>效用函数之中容纳了任何风险厌恶程度的假设，在这个函数框架之下，绝对风险厌恶的情况并没有被排除。因而即使罗尔斯的最大最小化原则与功利主义的功利原则看起来如此的不同，如此的对立，罗尔斯的数学模型是海萨尼标准的一种特殊形式。当海萨尼的模型之中，将风险厌恶设置成风险无限厌恶，便能得到罗尔斯的标准了。</w:t>
      </w:r>
      <w:r w:rsidR="008400CA">
        <w:rPr>
          <w:rStyle w:val="a8"/>
          <w:sz w:val="24"/>
          <w:szCs w:val="24"/>
        </w:rPr>
        <w:footnoteReference w:id="57"/>
      </w:r>
    </w:p>
    <w:p w:rsidR="007E242E" w:rsidRDefault="00310B5D" w:rsidP="007E242E">
      <w:pPr>
        <w:spacing w:line="360" w:lineRule="auto"/>
        <w:ind w:firstLineChars="200" w:firstLine="480"/>
        <w:rPr>
          <w:sz w:val="24"/>
          <w:szCs w:val="24"/>
        </w:rPr>
      </w:pPr>
      <w:r>
        <w:rPr>
          <w:rFonts w:hint="eastAsia"/>
          <w:sz w:val="24"/>
          <w:szCs w:val="24"/>
        </w:rPr>
        <w:t>可知不仅罗尔斯</w:t>
      </w:r>
      <w:r w:rsidR="00A052C2">
        <w:rPr>
          <w:rFonts w:hint="eastAsia"/>
          <w:sz w:val="24"/>
          <w:szCs w:val="24"/>
        </w:rPr>
        <w:t>的正义的制度是符合效率原则的，其正义制度的产生过程之中的选择原则也诞生于对功利主义理论添加限制，其选择原则几乎可以说是功利原则的特殊存在形式。</w:t>
      </w:r>
      <w:r w:rsidR="00B762EB">
        <w:rPr>
          <w:rFonts w:hint="eastAsia"/>
          <w:sz w:val="24"/>
          <w:szCs w:val="24"/>
        </w:rPr>
        <w:t>尽管罗尔斯在诸多方面似乎将功利主义作为最主要的对手进行对比来阐述自己的正义理论，但正如上述两个论证所显示的那样，罗尔斯接</w:t>
      </w:r>
      <w:r w:rsidR="00B762EB">
        <w:rPr>
          <w:rFonts w:hint="eastAsia"/>
          <w:sz w:val="24"/>
          <w:szCs w:val="24"/>
        </w:rPr>
        <w:lastRenderedPageBreak/>
        <w:t>受着功利原则所具有的某种长处，并且将自己的理论也建构于其之上。罗尔斯并不是想要通过对比和批判功利主义</w:t>
      </w:r>
      <w:r w:rsidR="00DE489E">
        <w:rPr>
          <w:rFonts w:hint="eastAsia"/>
          <w:sz w:val="24"/>
          <w:szCs w:val="24"/>
        </w:rPr>
        <w:t>，</w:t>
      </w:r>
      <w:r w:rsidR="00B762EB">
        <w:rPr>
          <w:rFonts w:hint="eastAsia"/>
          <w:sz w:val="24"/>
          <w:szCs w:val="24"/>
        </w:rPr>
        <w:t>来得出一个与功利主义完全不同的正义理论，实际上</w:t>
      </w:r>
      <w:r w:rsidR="007E242E">
        <w:rPr>
          <w:rFonts w:hint="eastAsia"/>
          <w:sz w:val="24"/>
          <w:szCs w:val="24"/>
        </w:rPr>
        <w:t>罗尔斯指出功利主义的缺陷来，是试图想要在构建自己的正义理论之时避免它们。我们可以很清楚的在正义原则诞生的最大最小原则以及正义原则本身中看到效率原则的影子，这</w:t>
      </w:r>
      <w:proofErr w:type="gramStart"/>
      <w:r w:rsidR="007E242E">
        <w:rPr>
          <w:rFonts w:hint="eastAsia"/>
          <w:sz w:val="24"/>
          <w:szCs w:val="24"/>
        </w:rPr>
        <w:t>也某种</w:t>
      </w:r>
      <w:proofErr w:type="gramEnd"/>
      <w:r w:rsidR="007E242E">
        <w:rPr>
          <w:rFonts w:hint="eastAsia"/>
          <w:sz w:val="24"/>
          <w:szCs w:val="24"/>
        </w:rPr>
        <w:t>程度上显示出罗尔斯对功利主义理论所具有的某种继承的特征。</w:t>
      </w:r>
    </w:p>
    <w:p w:rsidR="00DE489E" w:rsidRDefault="00192557" w:rsidP="007E242E">
      <w:pPr>
        <w:spacing w:line="360" w:lineRule="auto"/>
        <w:ind w:firstLineChars="200" w:firstLine="480"/>
        <w:rPr>
          <w:sz w:val="24"/>
          <w:szCs w:val="24"/>
        </w:rPr>
      </w:pPr>
      <w:r>
        <w:rPr>
          <w:rFonts w:hint="eastAsia"/>
          <w:sz w:val="24"/>
          <w:szCs w:val="24"/>
        </w:rPr>
        <w:t>按照这两种理论所产生的后果来看，功利主义挑选出了整体的最大净余额，但很有可能以较大的不平等为代价；而</w:t>
      </w:r>
      <w:r w:rsidR="00DE489E">
        <w:rPr>
          <w:rFonts w:hint="eastAsia"/>
          <w:sz w:val="24"/>
          <w:szCs w:val="24"/>
        </w:rPr>
        <w:t>罗尔斯所建立的正义理论</w:t>
      </w:r>
      <w:r>
        <w:rPr>
          <w:rFonts w:hint="eastAsia"/>
          <w:sz w:val="24"/>
          <w:szCs w:val="24"/>
        </w:rPr>
        <w:t>不仅挑选出了符合效率的分配制度，还在制度上进行了防止以牺牲部分人的利益与自由达到总体最大值的设计。</w:t>
      </w:r>
      <w:r w:rsidR="00DA04C1">
        <w:rPr>
          <w:rFonts w:hint="eastAsia"/>
          <w:sz w:val="24"/>
          <w:szCs w:val="24"/>
        </w:rPr>
        <w:t>按照之前金里卡所述的功利主义</w:t>
      </w:r>
      <w:proofErr w:type="gramStart"/>
      <w:r w:rsidR="00DA04C1">
        <w:rPr>
          <w:rFonts w:hint="eastAsia"/>
          <w:sz w:val="24"/>
          <w:szCs w:val="24"/>
        </w:rPr>
        <w:t>所</w:t>
      </w:r>
      <w:r>
        <w:rPr>
          <w:rFonts w:hint="eastAsia"/>
          <w:sz w:val="24"/>
          <w:szCs w:val="24"/>
        </w:rPr>
        <w:t>符合</w:t>
      </w:r>
      <w:proofErr w:type="gramEnd"/>
      <w:r>
        <w:rPr>
          <w:rFonts w:hint="eastAsia"/>
          <w:sz w:val="24"/>
          <w:szCs w:val="24"/>
        </w:rPr>
        <w:t>的一个直觉</w:t>
      </w:r>
      <w:r w:rsidR="00DA04C1">
        <w:rPr>
          <w:rFonts w:hint="eastAsia"/>
          <w:sz w:val="24"/>
          <w:szCs w:val="24"/>
        </w:rPr>
        <w:t>，即</w:t>
      </w:r>
      <w:r>
        <w:rPr>
          <w:rFonts w:hint="eastAsia"/>
          <w:sz w:val="24"/>
          <w:szCs w:val="24"/>
        </w:rPr>
        <w:t>道德规则必须依据其对人的福祉的后果受到检验的方面来看，罗尔斯的理论比功利主义在这方面更好的符合了这个直觉。</w:t>
      </w:r>
    </w:p>
    <w:p w:rsidR="00E04426" w:rsidRPr="00D7398B" w:rsidRDefault="00E04426" w:rsidP="00C30647">
      <w:pPr>
        <w:ind w:firstLineChars="200" w:firstLine="480"/>
        <w:rPr>
          <w:sz w:val="24"/>
          <w:szCs w:val="24"/>
        </w:rPr>
      </w:pPr>
    </w:p>
    <w:p w:rsidR="002633A0" w:rsidRDefault="00846F5E" w:rsidP="00C30647">
      <w:pPr>
        <w:rPr>
          <w:sz w:val="24"/>
          <w:szCs w:val="24"/>
        </w:rPr>
      </w:pPr>
      <w:r>
        <w:rPr>
          <w:rFonts w:hint="eastAsia"/>
          <w:sz w:val="24"/>
          <w:szCs w:val="24"/>
        </w:rPr>
        <w:t>（二）</w:t>
      </w:r>
      <w:r w:rsidR="00BA0CC3">
        <w:rPr>
          <w:rFonts w:hint="eastAsia"/>
          <w:sz w:val="24"/>
          <w:szCs w:val="24"/>
        </w:rPr>
        <w:t>、从合乎每一个人的利益到</w:t>
      </w:r>
      <w:r w:rsidR="0099020B">
        <w:rPr>
          <w:rFonts w:hint="eastAsia"/>
          <w:sz w:val="24"/>
          <w:szCs w:val="24"/>
        </w:rPr>
        <w:t>合乎</w:t>
      </w:r>
      <w:r w:rsidR="00BA0CC3">
        <w:rPr>
          <w:rFonts w:hint="eastAsia"/>
          <w:sz w:val="24"/>
          <w:szCs w:val="24"/>
        </w:rPr>
        <w:t>最少受益者的利益</w:t>
      </w:r>
    </w:p>
    <w:p w:rsidR="00310B5D" w:rsidRDefault="00192557" w:rsidP="00192557">
      <w:pPr>
        <w:spacing w:line="360" w:lineRule="auto"/>
        <w:ind w:firstLineChars="200" w:firstLine="480"/>
        <w:rPr>
          <w:sz w:val="24"/>
          <w:szCs w:val="24"/>
        </w:rPr>
      </w:pPr>
      <w:r>
        <w:rPr>
          <w:rFonts w:hint="eastAsia"/>
          <w:sz w:val="24"/>
          <w:szCs w:val="24"/>
        </w:rPr>
        <w:t>金里卡认为功利主义所具有的另一条吸引力，是将人的福祉看作是重要的。实际上，</w:t>
      </w:r>
      <w:r w:rsidR="00310B5D">
        <w:rPr>
          <w:rFonts w:hint="eastAsia"/>
          <w:sz w:val="24"/>
          <w:szCs w:val="24"/>
        </w:rPr>
        <w:t>功利主义理论建立于</w:t>
      </w:r>
      <w:r>
        <w:rPr>
          <w:rFonts w:hint="eastAsia"/>
          <w:sz w:val="24"/>
          <w:szCs w:val="24"/>
        </w:rPr>
        <w:t>这样</w:t>
      </w:r>
      <w:r w:rsidR="00310B5D">
        <w:rPr>
          <w:rFonts w:hint="eastAsia"/>
          <w:sz w:val="24"/>
          <w:szCs w:val="24"/>
        </w:rPr>
        <w:t>一个立场之上：合乎所有人的利益。正是为了这个立场，功利主义将所有人的利益纳入到欲望体系之中，并极力想要最大化欲望体系的满足总额。功利主义并非是一种个人主义的理论，</w:t>
      </w:r>
      <w:r w:rsidR="00B67DA0">
        <w:rPr>
          <w:rFonts w:hint="eastAsia"/>
          <w:sz w:val="24"/>
          <w:szCs w:val="24"/>
        </w:rPr>
        <w:t>它对于整体最大化的看重，实际是基于对于所有人的利益的看重，由于它自身不能区分满足，因而只能着眼于总体。</w:t>
      </w:r>
    </w:p>
    <w:p w:rsidR="002633A0" w:rsidRDefault="00BA0CC3" w:rsidP="00C30647">
      <w:pPr>
        <w:spacing w:line="360" w:lineRule="auto"/>
        <w:ind w:firstLineChars="200" w:firstLine="480"/>
        <w:rPr>
          <w:sz w:val="24"/>
          <w:szCs w:val="24"/>
        </w:rPr>
      </w:pPr>
      <w:r>
        <w:rPr>
          <w:rFonts w:hint="eastAsia"/>
          <w:sz w:val="24"/>
          <w:szCs w:val="24"/>
        </w:rPr>
        <w:t>罗尔斯</w:t>
      </w:r>
      <w:r w:rsidR="00B67DA0">
        <w:rPr>
          <w:rFonts w:hint="eastAsia"/>
          <w:sz w:val="24"/>
          <w:szCs w:val="24"/>
        </w:rPr>
        <w:t>则主张合乎最少受益者的利益，这个主张体现在他的差别原则之中</w:t>
      </w:r>
      <w:r>
        <w:rPr>
          <w:rFonts w:hint="eastAsia"/>
          <w:sz w:val="24"/>
          <w:szCs w:val="24"/>
        </w:rPr>
        <w:t>，“当且仅当境遇较好者的较高期望是作为提高最少获利者的期望计划的一部分而发挥作用时，它们是公正的。</w:t>
      </w:r>
      <w:r>
        <w:rPr>
          <w:sz w:val="24"/>
          <w:szCs w:val="24"/>
        </w:rPr>
        <w:t>”</w:t>
      </w:r>
      <w:r w:rsidR="00EA1A5F">
        <w:rPr>
          <w:rStyle w:val="a8"/>
          <w:sz w:val="24"/>
          <w:szCs w:val="24"/>
        </w:rPr>
        <w:footnoteReference w:id="58"/>
      </w:r>
      <w:r>
        <w:rPr>
          <w:rFonts w:hint="eastAsia"/>
          <w:sz w:val="24"/>
          <w:szCs w:val="24"/>
        </w:rPr>
        <w:t>，即社会并不保障境遇较好人的前景，除非这</w:t>
      </w:r>
      <w:r w:rsidR="00E64502">
        <w:rPr>
          <w:rFonts w:hint="eastAsia"/>
          <w:sz w:val="24"/>
          <w:szCs w:val="24"/>
        </w:rPr>
        <w:t>样做有利于那些境遇较差的人的利益，差别原则实际上是一种强烈的平等</w:t>
      </w:r>
      <w:r>
        <w:rPr>
          <w:rFonts w:hint="eastAsia"/>
          <w:sz w:val="24"/>
          <w:szCs w:val="24"/>
        </w:rPr>
        <w:t>主义的观念。</w:t>
      </w:r>
    </w:p>
    <w:p w:rsidR="00B67DA0" w:rsidRDefault="00B67DA0" w:rsidP="00C30647">
      <w:pPr>
        <w:spacing w:line="360" w:lineRule="auto"/>
        <w:ind w:firstLineChars="200" w:firstLine="480"/>
        <w:rPr>
          <w:sz w:val="24"/>
          <w:szCs w:val="24"/>
        </w:rPr>
      </w:pPr>
      <w:r>
        <w:rPr>
          <w:rFonts w:hint="eastAsia"/>
          <w:sz w:val="24"/>
          <w:szCs w:val="24"/>
        </w:rPr>
        <w:t>虽然罗尔斯和功利主义的立场主张看起来是如此的不同，但却并非是完全对立的，根据罗尔斯对于差别原则以及链式法则的论证便可略知一二。</w:t>
      </w:r>
    </w:p>
    <w:p w:rsidR="007B60BD" w:rsidRDefault="007B60BD" w:rsidP="00013275">
      <w:pPr>
        <w:spacing w:line="360" w:lineRule="auto"/>
        <w:ind w:firstLineChars="200" w:firstLine="480"/>
        <w:rPr>
          <w:sz w:val="24"/>
          <w:szCs w:val="24"/>
        </w:rPr>
      </w:pPr>
      <w:r>
        <w:rPr>
          <w:rFonts w:hint="eastAsia"/>
          <w:sz w:val="24"/>
          <w:szCs w:val="24"/>
        </w:rPr>
        <w:t>根据罗尔斯的差别原则的内涵，无差别曲线</w:t>
      </w:r>
      <w:r w:rsidR="00FF380D">
        <w:rPr>
          <w:rStyle w:val="a8"/>
          <w:sz w:val="24"/>
          <w:szCs w:val="24"/>
        </w:rPr>
        <w:footnoteReference w:id="59"/>
      </w:r>
      <w:r>
        <w:rPr>
          <w:rFonts w:hint="eastAsia"/>
          <w:sz w:val="24"/>
          <w:szCs w:val="24"/>
        </w:rPr>
        <w:t>大致如图二，</w:t>
      </w:r>
      <w:r w:rsidR="00BA0CC3">
        <w:rPr>
          <w:rFonts w:hint="eastAsia"/>
          <w:sz w:val="24"/>
          <w:szCs w:val="24"/>
        </w:rPr>
        <w:t>由垂直线以及水</w:t>
      </w:r>
      <w:r w:rsidR="00BA0CC3">
        <w:rPr>
          <w:rFonts w:hint="eastAsia"/>
          <w:sz w:val="24"/>
          <w:szCs w:val="24"/>
        </w:rPr>
        <w:lastRenderedPageBreak/>
        <w:t>平线垂直交于斜率为</w:t>
      </w:r>
      <w:r w:rsidR="00BA0CC3">
        <w:rPr>
          <w:rFonts w:hint="eastAsia"/>
          <w:sz w:val="24"/>
          <w:szCs w:val="24"/>
        </w:rPr>
        <w:t>1</w:t>
      </w:r>
      <w:r w:rsidR="00BA0CC3">
        <w:rPr>
          <w:rFonts w:hint="eastAsia"/>
          <w:sz w:val="24"/>
          <w:szCs w:val="24"/>
        </w:rPr>
        <w:t>的线上。</w:t>
      </w:r>
      <w:r w:rsidR="00FF380D">
        <w:rPr>
          <w:rStyle w:val="a8"/>
          <w:sz w:val="24"/>
          <w:szCs w:val="24"/>
        </w:rPr>
        <w:footnoteReference w:id="60"/>
      </w:r>
      <w:r w:rsidR="00BA0CC3">
        <w:rPr>
          <w:rFonts w:hint="eastAsia"/>
          <w:sz w:val="24"/>
          <w:szCs w:val="24"/>
        </w:rPr>
        <w:t>假定</w:t>
      </w:r>
      <w:r w:rsidR="00BA0CC3">
        <w:rPr>
          <w:rFonts w:hint="eastAsia"/>
          <w:sz w:val="24"/>
          <w:szCs w:val="24"/>
        </w:rPr>
        <w:t>x1</w:t>
      </w:r>
      <w:r w:rsidR="00BA0CC3">
        <w:rPr>
          <w:rFonts w:hint="eastAsia"/>
          <w:sz w:val="24"/>
          <w:szCs w:val="24"/>
        </w:rPr>
        <w:t>是在社会中最为有利的代表人，当</w:t>
      </w:r>
      <w:r w:rsidR="00BA0CC3">
        <w:rPr>
          <w:rFonts w:hint="eastAsia"/>
          <w:sz w:val="24"/>
          <w:szCs w:val="24"/>
        </w:rPr>
        <w:t>x1</w:t>
      </w:r>
      <w:r w:rsidR="00BA0CC3">
        <w:rPr>
          <w:rFonts w:hint="eastAsia"/>
          <w:sz w:val="24"/>
          <w:szCs w:val="24"/>
        </w:rPr>
        <w:t>的期望提高时，境遇较差代表者</w:t>
      </w:r>
      <w:r w:rsidR="00BA0CC3">
        <w:rPr>
          <w:rFonts w:hint="eastAsia"/>
          <w:sz w:val="24"/>
          <w:szCs w:val="24"/>
        </w:rPr>
        <w:t>x2</w:t>
      </w:r>
      <w:r w:rsidR="00BA0CC3">
        <w:rPr>
          <w:rFonts w:hint="eastAsia"/>
          <w:sz w:val="24"/>
          <w:szCs w:val="24"/>
        </w:rPr>
        <w:t>的前景也改善。曲线</w:t>
      </w:r>
      <w:r w:rsidR="00BA0CC3">
        <w:rPr>
          <w:rFonts w:hint="eastAsia"/>
          <w:sz w:val="24"/>
          <w:szCs w:val="24"/>
        </w:rPr>
        <w:t>op</w:t>
      </w:r>
      <w:r w:rsidR="00BA0CC3">
        <w:rPr>
          <w:rFonts w:hint="eastAsia"/>
          <w:sz w:val="24"/>
          <w:szCs w:val="24"/>
        </w:rPr>
        <w:t>为</w:t>
      </w:r>
      <w:r w:rsidR="00BA0CC3">
        <w:rPr>
          <w:rFonts w:hint="eastAsia"/>
          <w:sz w:val="24"/>
          <w:szCs w:val="24"/>
        </w:rPr>
        <w:t>x1</w:t>
      </w:r>
      <w:r w:rsidR="00BA0CC3">
        <w:rPr>
          <w:rFonts w:hint="eastAsia"/>
          <w:sz w:val="24"/>
          <w:szCs w:val="24"/>
        </w:rPr>
        <w:t>的较大期望对于</w:t>
      </w:r>
      <w:r w:rsidR="00BA0CC3">
        <w:rPr>
          <w:rFonts w:hint="eastAsia"/>
          <w:sz w:val="24"/>
          <w:szCs w:val="24"/>
        </w:rPr>
        <w:t>x2</w:t>
      </w:r>
      <w:r w:rsidR="00BA0CC3">
        <w:rPr>
          <w:rFonts w:hint="eastAsia"/>
          <w:sz w:val="24"/>
          <w:szCs w:val="24"/>
        </w:rPr>
        <w:t>的期望增长所做的贡献，原点</w:t>
      </w:r>
      <w:r w:rsidR="00BA0CC3">
        <w:rPr>
          <w:rFonts w:hint="eastAsia"/>
          <w:sz w:val="24"/>
          <w:szCs w:val="24"/>
        </w:rPr>
        <w:t>o</w:t>
      </w:r>
      <w:r w:rsidR="00BA0CC3">
        <w:rPr>
          <w:rFonts w:hint="eastAsia"/>
          <w:sz w:val="24"/>
          <w:szCs w:val="24"/>
        </w:rPr>
        <w:t>代表社会基本善被平均的分配。由于</w:t>
      </w:r>
      <w:r w:rsidR="00BA0CC3">
        <w:rPr>
          <w:rFonts w:hint="eastAsia"/>
          <w:sz w:val="24"/>
          <w:szCs w:val="24"/>
        </w:rPr>
        <w:t>x1</w:t>
      </w:r>
      <w:r w:rsidR="00BA0CC3">
        <w:rPr>
          <w:rFonts w:hint="eastAsia"/>
          <w:sz w:val="24"/>
          <w:szCs w:val="24"/>
        </w:rPr>
        <w:t>总是境况良好，</w:t>
      </w:r>
      <w:r w:rsidR="00BA0CC3">
        <w:rPr>
          <w:rFonts w:hint="eastAsia"/>
          <w:sz w:val="24"/>
          <w:szCs w:val="24"/>
        </w:rPr>
        <w:t>op</w:t>
      </w:r>
      <w:r w:rsidR="00BA0CC3">
        <w:rPr>
          <w:rFonts w:hint="eastAsia"/>
          <w:sz w:val="24"/>
          <w:szCs w:val="24"/>
        </w:rPr>
        <w:t>总是位于斜率为</w:t>
      </w:r>
      <w:r w:rsidR="00BA0CC3">
        <w:rPr>
          <w:rFonts w:hint="eastAsia"/>
          <w:sz w:val="24"/>
          <w:szCs w:val="24"/>
        </w:rPr>
        <w:t>1</w:t>
      </w:r>
      <w:r w:rsidR="00BA0CC3">
        <w:rPr>
          <w:rFonts w:hint="eastAsia"/>
          <w:sz w:val="24"/>
          <w:szCs w:val="24"/>
        </w:rPr>
        <w:t>的曲线之下。显然，</w:t>
      </w:r>
      <w:r w:rsidR="00BA0CC3">
        <w:rPr>
          <w:rFonts w:hint="eastAsia"/>
          <w:sz w:val="24"/>
          <w:szCs w:val="24"/>
        </w:rPr>
        <w:t>op</w:t>
      </w:r>
      <w:r w:rsidR="00BA0CC3">
        <w:rPr>
          <w:rFonts w:hint="eastAsia"/>
          <w:sz w:val="24"/>
          <w:szCs w:val="24"/>
        </w:rPr>
        <w:t>正切于其所接触到的最高无差别曲线只是才被满足，也就是图中</w:t>
      </w:r>
      <w:r w:rsidR="00BA0CC3">
        <w:rPr>
          <w:rFonts w:hint="eastAsia"/>
          <w:sz w:val="24"/>
          <w:szCs w:val="24"/>
        </w:rPr>
        <w:t>a</w:t>
      </w:r>
      <w:r w:rsidR="00BA0CC3">
        <w:rPr>
          <w:rFonts w:hint="eastAsia"/>
          <w:sz w:val="24"/>
          <w:szCs w:val="24"/>
        </w:rPr>
        <w:t>所代表的点。贡献曲线（</w:t>
      </w:r>
      <w:r w:rsidR="00BA0CC3">
        <w:rPr>
          <w:rFonts w:hint="eastAsia"/>
          <w:sz w:val="24"/>
          <w:szCs w:val="24"/>
        </w:rPr>
        <w:t>contribution curve</w:t>
      </w:r>
      <w:r w:rsidR="00BA0CC3">
        <w:rPr>
          <w:rFonts w:hint="eastAsia"/>
          <w:sz w:val="24"/>
          <w:szCs w:val="24"/>
        </w:rPr>
        <w:t>）</w:t>
      </w:r>
      <w:r w:rsidR="00BA0CC3">
        <w:rPr>
          <w:rFonts w:hint="eastAsia"/>
          <w:sz w:val="24"/>
          <w:szCs w:val="24"/>
        </w:rPr>
        <w:t>op</w:t>
      </w:r>
      <w:r w:rsidR="00BA0CC3">
        <w:rPr>
          <w:rFonts w:hint="eastAsia"/>
          <w:sz w:val="24"/>
          <w:szCs w:val="24"/>
        </w:rPr>
        <w:t>假定了整个社会合作是互相有利的，因而即使人与人之间的准确利益比较不可能进行，我们也能鉴别最少获利者，并且能够确定其合理偏好。</w:t>
      </w:r>
    </w:p>
    <w:p w:rsidR="002633A0" w:rsidRDefault="00BA0CC3" w:rsidP="00C30647">
      <w:pPr>
        <w:spacing w:line="360" w:lineRule="auto"/>
        <w:ind w:firstLineChars="200" w:firstLine="480"/>
        <w:rPr>
          <w:sz w:val="24"/>
          <w:szCs w:val="24"/>
        </w:rPr>
      </w:pPr>
      <w:r>
        <w:rPr>
          <w:rFonts w:hint="eastAsia"/>
          <w:sz w:val="24"/>
          <w:szCs w:val="24"/>
        </w:rPr>
        <w:t>而由于古典功利主义并不关注如何分配利益，如果不需要打破僵局，功利主义者决不会关注平等。因此按这个特性，古典功利主义者的无差别曲线</w:t>
      </w:r>
      <w:r w:rsidR="00FF380D">
        <w:rPr>
          <w:rStyle w:val="a8"/>
          <w:sz w:val="24"/>
          <w:szCs w:val="24"/>
        </w:rPr>
        <w:footnoteReference w:id="61"/>
      </w:r>
      <w:r>
        <w:rPr>
          <w:rFonts w:hint="eastAsia"/>
          <w:sz w:val="24"/>
          <w:szCs w:val="24"/>
        </w:rPr>
        <w:t>如图三，垂直于斜率为</w:t>
      </w:r>
      <w:r>
        <w:rPr>
          <w:rFonts w:hint="eastAsia"/>
          <w:sz w:val="24"/>
          <w:szCs w:val="24"/>
        </w:rPr>
        <w:t>1</w:t>
      </w:r>
      <w:r>
        <w:rPr>
          <w:rFonts w:hint="eastAsia"/>
          <w:sz w:val="24"/>
          <w:szCs w:val="24"/>
        </w:rPr>
        <w:t>的直线，</w:t>
      </w:r>
      <w:r>
        <w:rPr>
          <w:rFonts w:hint="eastAsia"/>
          <w:sz w:val="24"/>
          <w:szCs w:val="24"/>
        </w:rPr>
        <w:t>X1</w:t>
      </w:r>
      <w:r>
        <w:rPr>
          <w:rFonts w:hint="eastAsia"/>
          <w:sz w:val="24"/>
          <w:szCs w:val="24"/>
        </w:rPr>
        <w:t>和</w:t>
      </w:r>
      <w:r>
        <w:rPr>
          <w:rFonts w:hint="eastAsia"/>
          <w:sz w:val="24"/>
          <w:szCs w:val="24"/>
        </w:rPr>
        <w:t>x2</w:t>
      </w:r>
      <w:r>
        <w:rPr>
          <w:rFonts w:hint="eastAsia"/>
          <w:sz w:val="24"/>
          <w:szCs w:val="24"/>
        </w:rPr>
        <w:t>分别按其各自代表人数衡量，由于</w:t>
      </w:r>
      <w:r>
        <w:rPr>
          <w:rFonts w:hint="eastAsia"/>
          <w:sz w:val="24"/>
          <w:szCs w:val="24"/>
        </w:rPr>
        <w:t>x2</w:t>
      </w:r>
      <w:r>
        <w:rPr>
          <w:rFonts w:hint="eastAsia"/>
          <w:sz w:val="24"/>
          <w:szCs w:val="24"/>
        </w:rPr>
        <w:t>代表着比</w:t>
      </w:r>
      <w:r>
        <w:rPr>
          <w:rFonts w:hint="eastAsia"/>
          <w:sz w:val="24"/>
          <w:szCs w:val="24"/>
        </w:rPr>
        <w:t>x1</w:t>
      </w:r>
      <w:r>
        <w:rPr>
          <w:rFonts w:hint="eastAsia"/>
          <w:sz w:val="24"/>
          <w:szCs w:val="24"/>
        </w:rPr>
        <w:t>更多的人，无差别曲线呈互相平行状，这些直线的斜率</w:t>
      </w:r>
      <w:proofErr w:type="gramStart"/>
      <w:r>
        <w:rPr>
          <w:rFonts w:hint="eastAsia"/>
          <w:sz w:val="24"/>
          <w:szCs w:val="24"/>
        </w:rPr>
        <w:t>被有利</w:t>
      </w:r>
      <w:proofErr w:type="gramEnd"/>
      <w:r>
        <w:rPr>
          <w:rFonts w:hint="eastAsia"/>
          <w:sz w:val="24"/>
          <w:szCs w:val="24"/>
        </w:rPr>
        <w:t>人数和不利人数之比决定。在这个图像之中，最好的分配时与无差别曲线相切的</w:t>
      </w:r>
      <w:r>
        <w:rPr>
          <w:rFonts w:hint="eastAsia"/>
          <w:sz w:val="24"/>
          <w:szCs w:val="24"/>
        </w:rPr>
        <w:t>a</w:t>
      </w:r>
      <w:r>
        <w:rPr>
          <w:rFonts w:hint="eastAsia"/>
          <w:sz w:val="24"/>
          <w:szCs w:val="24"/>
        </w:rPr>
        <w:t>点，而</w:t>
      </w:r>
      <w:r>
        <w:rPr>
          <w:rFonts w:hint="eastAsia"/>
          <w:sz w:val="24"/>
          <w:szCs w:val="24"/>
        </w:rPr>
        <w:t>a</w:t>
      </w:r>
      <w:r>
        <w:rPr>
          <w:rFonts w:hint="eastAsia"/>
          <w:sz w:val="24"/>
          <w:szCs w:val="24"/>
        </w:rPr>
        <w:t>点与极值点</w:t>
      </w:r>
      <w:r>
        <w:rPr>
          <w:rFonts w:hint="eastAsia"/>
          <w:sz w:val="24"/>
          <w:szCs w:val="24"/>
        </w:rPr>
        <w:t>b</w:t>
      </w:r>
      <w:r>
        <w:rPr>
          <w:rFonts w:hint="eastAsia"/>
          <w:sz w:val="24"/>
          <w:szCs w:val="24"/>
        </w:rPr>
        <w:t>不相同。也就是说功利主义允许有较大的不平等。</w:t>
      </w:r>
    </w:p>
    <w:p w:rsidR="009011B1" w:rsidRDefault="00BA0CC3" w:rsidP="00C30647">
      <w:pPr>
        <w:spacing w:line="360" w:lineRule="auto"/>
        <w:ind w:firstLineChars="200" w:firstLine="480"/>
        <w:rPr>
          <w:sz w:val="24"/>
          <w:szCs w:val="24"/>
        </w:rPr>
      </w:pPr>
      <w:r>
        <w:rPr>
          <w:rFonts w:hint="eastAsia"/>
          <w:sz w:val="24"/>
          <w:szCs w:val="24"/>
        </w:rPr>
        <w:t>罗尔斯的差别原则的提出是作为一种对于社会不能达到机会平等原则的一种补充。在一个社会之中，企业高层显然比产业工人拥有更好的前景，即使现存的</w:t>
      </w:r>
      <w:proofErr w:type="gramStart"/>
      <w:r>
        <w:rPr>
          <w:rFonts w:hint="eastAsia"/>
          <w:sz w:val="24"/>
          <w:szCs w:val="24"/>
        </w:rPr>
        <w:t>不</w:t>
      </w:r>
      <w:proofErr w:type="gramEnd"/>
      <w:r>
        <w:rPr>
          <w:rFonts w:hint="eastAsia"/>
          <w:sz w:val="24"/>
          <w:szCs w:val="24"/>
        </w:rPr>
        <w:t>正义被消除，这种情况也很难被改善。差别原则某种程度上能为这种不平等提供一种合理的辩护，</w:t>
      </w:r>
      <w:r w:rsidR="00BC07CC">
        <w:rPr>
          <w:rFonts w:hint="eastAsia"/>
          <w:sz w:val="24"/>
          <w:szCs w:val="24"/>
        </w:rPr>
        <w:t>使得整个情况也能某种程度上符合机会平等原则。</w:t>
      </w:r>
      <w:r w:rsidR="0050187C">
        <w:rPr>
          <w:rFonts w:hint="eastAsia"/>
          <w:sz w:val="24"/>
          <w:szCs w:val="24"/>
        </w:rPr>
        <w:t>出身以及天赋造成的不平等是不应得的，这些不平等应该得到某种</w:t>
      </w:r>
      <w:r w:rsidR="009011B1">
        <w:rPr>
          <w:rFonts w:hint="eastAsia"/>
          <w:sz w:val="24"/>
          <w:szCs w:val="24"/>
        </w:rPr>
        <w:t>补偿。</w:t>
      </w:r>
      <w:r w:rsidR="00EA1A5F">
        <w:rPr>
          <w:rStyle w:val="a8"/>
          <w:sz w:val="24"/>
          <w:szCs w:val="24"/>
        </w:rPr>
        <w:footnoteReference w:id="62"/>
      </w:r>
      <w:r w:rsidR="009011B1">
        <w:rPr>
          <w:rFonts w:hint="eastAsia"/>
          <w:sz w:val="24"/>
          <w:szCs w:val="24"/>
        </w:rPr>
        <w:t>为了平等的对待所有的人，社会必须更多的关注那些天赋较差以及在出生时处于不利地位的人，较大的资源应该花费在智力较差而</w:t>
      </w:r>
      <w:proofErr w:type="gramStart"/>
      <w:r w:rsidR="009011B1">
        <w:rPr>
          <w:rFonts w:hint="eastAsia"/>
          <w:sz w:val="24"/>
          <w:szCs w:val="24"/>
        </w:rPr>
        <w:t>非较高</w:t>
      </w:r>
      <w:proofErr w:type="gramEnd"/>
      <w:r w:rsidR="009011B1">
        <w:rPr>
          <w:rFonts w:hint="eastAsia"/>
          <w:sz w:val="24"/>
          <w:szCs w:val="24"/>
        </w:rPr>
        <w:t>的人身上，来按照平等的方向补偿由偶然因素造成的倾斜。</w:t>
      </w:r>
    </w:p>
    <w:p w:rsidR="00FF380D" w:rsidRDefault="00FF380D" w:rsidP="00FF380D">
      <w:pPr>
        <w:spacing w:line="360" w:lineRule="auto"/>
        <w:ind w:firstLineChars="200" w:firstLine="480"/>
        <w:rPr>
          <w:sz w:val="24"/>
          <w:szCs w:val="24"/>
        </w:rPr>
      </w:pPr>
      <w:r>
        <w:rPr>
          <w:noProof/>
          <w:sz w:val="24"/>
          <w:szCs w:val="24"/>
        </w:rPr>
        <w:lastRenderedPageBreak/>
        <w:drawing>
          <wp:inline distT="0" distB="0" distL="0" distR="0">
            <wp:extent cx="3057952" cy="2381583"/>
            <wp:effectExtent l="19050" t="0" r="9098" b="0"/>
            <wp:docPr id="9" name="图片 6" descr="图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二.PNG"/>
                    <pic:cNvPicPr/>
                  </pic:nvPicPr>
                  <pic:blipFill>
                    <a:blip r:embed="rId11" cstate="print"/>
                    <a:stretch>
                      <a:fillRect/>
                    </a:stretch>
                  </pic:blipFill>
                  <pic:spPr>
                    <a:xfrm>
                      <a:off x="0" y="0"/>
                      <a:ext cx="3057952" cy="2381583"/>
                    </a:xfrm>
                    <a:prstGeom prst="rect">
                      <a:avLst/>
                    </a:prstGeom>
                  </pic:spPr>
                </pic:pic>
              </a:graphicData>
            </a:graphic>
          </wp:inline>
        </w:drawing>
      </w:r>
      <w:r>
        <w:rPr>
          <w:rFonts w:hint="eastAsia"/>
          <w:noProof/>
          <w:sz w:val="24"/>
          <w:szCs w:val="24"/>
        </w:rPr>
        <w:drawing>
          <wp:inline distT="0" distB="0" distL="0" distR="0">
            <wp:extent cx="3038899" cy="2638793"/>
            <wp:effectExtent l="19050" t="0" r="9101" b="0"/>
            <wp:docPr id="11" name="图片 9" descr="图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三.PNG"/>
                    <pic:cNvPicPr/>
                  </pic:nvPicPr>
                  <pic:blipFill>
                    <a:blip r:embed="rId14" cstate="print"/>
                    <a:stretch>
                      <a:fillRect/>
                    </a:stretch>
                  </pic:blipFill>
                  <pic:spPr>
                    <a:xfrm>
                      <a:off x="0" y="0"/>
                      <a:ext cx="3038899" cy="2638793"/>
                    </a:xfrm>
                    <a:prstGeom prst="rect">
                      <a:avLst/>
                    </a:prstGeom>
                  </pic:spPr>
                </pic:pic>
              </a:graphicData>
            </a:graphic>
          </wp:inline>
        </w:drawing>
      </w:r>
    </w:p>
    <w:p w:rsidR="009011B1" w:rsidRDefault="009011B1" w:rsidP="00C30647">
      <w:pPr>
        <w:spacing w:line="360" w:lineRule="auto"/>
        <w:ind w:firstLineChars="200" w:firstLine="480"/>
        <w:rPr>
          <w:sz w:val="24"/>
          <w:szCs w:val="24"/>
        </w:rPr>
      </w:pPr>
      <w:r>
        <w:rPr>
          <w:rFonts w:hint="eastAsia"/>
          <w:sz w:val="24"/>
          <w:szCs w:val="24"/>
        </w:rPr>
        <w:t>同时罗尔斯认为，由于一种链式</w:t>
      </w:r>
      <w:r w:rsidR="00EA1A5F">
        <w:rPr>
          <w:rFonts w:hint="eastAsia"/>
          <w:sz w:val="24"/>
          <w:szCs w:val="24"/>
        </w:rPr>
        <w:t>联系的存在，“如果满足这一原则（差别原则），所有人都要获益。”</w:t>
      </w:r>
      <w:r w:rsidR="00EA1A5F">
        <w:rPr>
          <w:rStyle w:val="a8"/>
          <w:sz w:val="24"/>
          <w:szCs w:val="24"/>
        </w:rPr>
        <w:footnoteReference w:id="63"/>
      </w:r>
      <w:r>
        <w:rPr>
          <w:rFonts w:hint="eastAsia"/>
          <w:sz w:val="24"/>
          <w:szCs w:val="24"/>
        </w:rPr>
        <w:t>对于底层人民期望的提高能够提高所有层次人的期望，例如，当企业家的较大期望的决策能有利于</w:t>
      </w:r>
      <w:proofErr w:type="gramStart"/>
      <w:r>
        <w:rPr>
          <w:rFonts w:hint="eastAsia"/>
          <w:sz w:val="24"/>
          <w:szCs w:val="24"/>
        </w:rPr>
        <w:t>不</w:t>
      </w:r>
      <w:proofErr w:type="gramEnd"/>
      <w:r>
        <w:rPr>
          <w:rFonts w:hint="eastAsia"/>
          <w:sz w:val="24"/>
          <w:szCs w:val="24"/>
        </w:rPr>
        <w:t>熟练工人的话，那么熟练的工人当然也能从中受益。按照链式联系，</w:t>
      </w:r>
      <w:proofErr w:type="gramStart"/>
      <w:r>
        <w:rPr>
          <w:rFonts w:hint="eastAsia"/>
          <w:sz w:val="24"/>
          <w:szCs w:val="24"/>
        </w:rPr>
        <w:t>当状况</w:t>
      </w:r>
      <w:proofErr w:type="gramEnd"/>
      <w:r>
        <w:rPr>
          <w:rFonts w:hint="eastAsia"/>
          <w:sz w:val="24"/>
          <w:szCs w:val="24"/>
        </w:rPr>
        <w:t>较好者的贡献普遍的散布于整个社会之时，</w:t>
      </w:r>
      <w:proofErr w:type="gramStart"/>
      <w:r>
        <w:rPr>
          <w:rFonts w:hint="eastAsia"/>
          <w:sz w:val="24"/>
          <w:szCs w:val="24"/>
        </w:rPr>
        <w:t>当地位</w:t>
      </w:r>
      <w:proofErr w:type="gramEnd"/>
      <w:r>
        <w:rPr>
          <w:rFonts w:hint="eastAsia"/>
          <w:sz w:val="24"/>
          <w:szCs w:val="24"/>
        </w:rPr>
        <w:t>最为不利者获利之时，中间状况的人也将受益。在政治的贡献范围（所有处于有利地位的人都提高了最不幸运者的前景）里，任何意图达到完全正义的行动都在提高了平均福利的同时提高了每一个人的期望。如果企业高层的较大期望能促使他们的行为促进工人的长远期望的增长，这种不平等也能被看作可允许的。罗尔斯认为这种较好情况者的改善能提供一种刺激作用，促进整体社会经济革新发展，从而有利于整个社会，最少受益者也能从中受益。罗尔斯对链式联系的证明，更体现出了罗尔斯的合乎最少利益者的假设是如何与古典功利主义者的</w:t>
      </w:r>
      <w:r>
        <w:rPr>
          <w:rFonts w:hint="eastAsia"/>
          <w:sz w:val="24"/>
          <w:szCs w:val="24"/>
        </w:rPr>
        <w:lastRenderedPageBreak/>
        <w:t>合乎所有人利益的假设相联系的。</w:t>
      </w:r>
    </w:p>
    <w:p w:rsidR="00EA1A5F" w:rsidRDefault="004A3B6C" w:rsidP="00C30647">
      <w:pPr>
        <w:spacing w:line="360" w:lineRule="auto"/>
        <w:ind w:firstLineChars="200" w:firstLine="480"/>
        <w:rPr>
          <w:sz w:val="24"/>
          <w:szCs w:val="24"/>
        </w:rPr>
      </w:pPr>
      <w:r>
        <w:rPr>
          <w:rFonts w:hint="eastAsia"/>
          <w:sz w:val="24"/>
          <w:szCs w:val="24"/>
        </w:rPr>
        <w:t>差别原则表达了一种互惠的观念，当链式联系有效时，每个代表人都</w:t>
      </w:r>
      <w:r w:rsidR="00413650">
        <w:rPr>
          <w:rFonts w:hint="eastAsia"/>
          <w:sz w:val="24"/>
          <w:szCs w:val="24"/>
        </w:rPr>
        <w:t>能认同社会基本结构是旨在推行其利益的。社会结构在这个意义上是平均主义的，因为它能向每一个人证明自己的正当性，特别是境况最不利者。假设有两个代表人</w:t>
      </w:r>
      <w:r w:rsidR="00413650">
        <w:rPr>
          <w:rFonts w:hint="eastAsia"/>
          <w:sz w:val="24"/>
          <w:szCs w:val="24"/>
        </w:rPr>
        <w:t>A</w:t>
      </w:r>
      <w:r w:rsidR="00413650">
        <w:rPr>
          <w:rFonts w:hint="eastAsia"/>
          <w:sz w:val="24"/>
          <w:szCs w:val="24"/>
        </w:rPr>
        <w:t>和</w:t>
      </w:r>
      <w:r w:rsidR="00413650">
        <w:rPr>
          <w:rFonts w:hint="eastAsia"/>
          <w:sz w:val="24"/>
          <w:szCs w:val="24"/>
        </w:rPr>
        <w:t>B</w:t>
      </w:r>
      <w:r w:rsidR="00413650">
        <w:rPr>
          <w:rFonts w:hint="eastAsia"/>
          <w:sz w:val="24"/>
          <w:szCs w:val="24"/>
        </w:rPr>
        <w:t>，其中</w:t>
      </w:r>
      <w:r w:rsidR="00413650">
        <w:rPr>
          <w:rFonts w:hint="eastAsia"/>
          <w:sz w:val="24"/>
          <w:szCs w:val="24"/>
        </w:rPr>
        <w:t>A</w:t>
      </w:r>
      <w:r w:rsidR="00413650">
        <w:rPr>
          <w:rFonts w:hint="eastAsia"/>
          <w:sz w:val="24"/>
          <w:szCs w:val="24"/>
        </w:rPr>
        <w:t>是较有利者。</w:t>
      </w:r>
      <w:r w:rsidR="00493EFB">
        <w:rPr>
          <w:rFonts w:hint="eastAsia"/>
          <w:sz w:val="24"/>
          <w:szCs w:val="24"/>
        </w:rPr>
        <w:t>显然</w:t>
      </w:r>
      <w:r w:rsidR="00413650">
        <w:rPr>
          <w:rFonts w:hint="eastAsia"/>
          <w:sz w:val="24"/>
          <w:szCs w:val="24"/>
        </w:rPr>
        <w:t>此时</w:t>
      </w:r>
      <w:r w:rsidR="00413650">
        <w:rPr>
          <w:rFonts w:hint="eastAsia"/>
          <w:sz w:val="24"/>
          <w:szCs w:val="24"/>
        </w:rPr>
        <w:t>B</w:t>
      </w:r>
      <w:r w:rsidR="00413650">
        <w:rPr>
          <w:rFonts w:hint="eastAsia"/>
          <w:sz w:val="24"/>
          <w:szCs w:val="24"/>
        </w:rPr>
        <w:t>能够接受</w:t>
      </w:r>
      <w:r w:rsidR="00413650">
        <w:rPr>
          <w:rFonts w:hint="eastAsia"/>
          <w:sz w:val="24"/>
          <w:szCs w:val="24"/>
        </w:rPr>
        <w:t>A</w:t>
      </w:r>
      <w:r w:rsidR="00413650">
        <w:rPr>
          <w:rFonts w:hint="eastAsia"/>
          <w:sz w:val="24"/>
          <w:szCs w:val="24"/>
        </w:rPr>
        <w:t>相对于自己较好的状况，因为</w:t>
      </w:r>
      <w:r w:rsidR="00413650">
        <w:rPr>
          <w:rFonts w:hint="eastAsia"/>
          <w:sz w:val="24"/>
          <w:szCs w:val="24"/>
        </w:rPr>
        <w:t>A</w:t>
      </w:r>
      <w:r w:rsidR="00413650">
        <w:rPr>
          <w:rFonts w:hint="eastAsia"/>
          <w:sz w:val="24"/>
          <w:szCs w:val="24"/>
        </w:rPr>
        <w:t>的利益来源于对</w:t>
      </w:r>
      <w:r w:rsidR="00413650">
        <w:rPr>
          <w:rFonts w:hint="eastAsia"/>
          <w:sz w:val="24"/>
          <w:szCs w:val="24"/>
        </w:rPr>
        <w:t>B</w:t>
      </w:r>
      <w:r w:rsidR="00413650">
        <w:rPr>
          <w:rFonts w:hint="eastAsia"/>
          <w:sz w:val="24"/>
          <w:szCs w:val="24"/>
        </w:rPr>
        <w:t>的境遇的改善。而若</w:t>
      </w:r>
      <w:r w:rsidR="00413650">
        <w:rPr>
          <w:rFonts w:hint="eastAsia"/>
          <w:sz w:val="24"/>
          <w:szCs w:val="24"/>
        </w:rPr>
        <w:t>A</w:t>
      </w:r>
      <w:r w:rsidR="00413650">
        <w:rPr>
          <w:rFonts w:hint="eastAsia"/>
          <w:sz w:val="24"/>
          <w:szCs w:val="24"/>
        </w:rPr>
        <w:t>没有这种较好的地位，</w:t>
      </w:r>
      <w:r w:rsidR="00413650">
        <w:rPr>
          <w:rFonts w:hint="eastAsia"/>
          <w:sz w:val="24"/>
          <w:szCs w:val="24"/>
        </w:rPr>
        <w:t>B</w:t>
      </w:r>
      <w:r w:rsidR="00413650">
        <w:rPr>
          <w:rFonts w:hint="eastAsia"/>
          <w:sz w:val="24"/>
          <w:szCs w:val="24"/>
        </w:rPr>
        <w:t>的状况会比当下更加坏。那么</w:t>
      </w:r>
      <w:r w:rsidR="00413650">
        <w:rPr>
          <w:rFonts w:hint="eastAsia"/>
          <w:sz w:val="24"/>
          <w:szCs w:val="24"/>
        </w:rPr>
        <w:t>A</w:t>
      </w:r>
      <w:r w:rsidR="00413650">
        <w:rPr>
          <w:rFonts w:hint="eastAsia"/>
          <w:sz w:val="24"/>
          <w:szCs w:val="24"/>
        </w:rPr>
        <w:t>是否有理由抱怨差别原则呢？</w:t>
      </w:r>
      <w:r w:rsidR="00493EFB">
        <w:rPr>
          <w:rFonts w:hint="eastAsia"/>
          <w:sz w:val="24"/>
          <w:szCs w:val="24"/>
        </w:rPr>
        <w:t>是否由于让渡利益给</w:t>
      </w:r>
      <w:r w:rsidR="00493EFB">
        <w:rPr>
          <w:rFonts w:hint="eastAsia"/>
          <w:sz w:val="24"/>
          <w:szCs w:val="24"/>
        </w:rPr>
        <w:t>B,</w:t>
      </w:r>
      <w:r w:rsidR="00493EFB">
        <w:rPr>
          <w:rFonts w:hint="eastAsia"/>
          <w:sz w:val="24"/>
          <w:szCs w:val="24"/>
        </w:rPr>
        <w:t>其应得会减少呢？罗尔斯指出，社会上每一个人的福利都依赖于社会的合作体系，离开这个体系，任何一个人都不会得到令人满意的生活，“我们只可能在这一体系的条件是合理的情况下要求每一个人的自愿合作。”</w:t>
      </w:r>
      <w:r w:rsidR="00EA1A5F">
        <w:rPr>
          <w:rStyle w:val="a8"/>
          <w:sz w:val="24"/>
          <w:szCs w:val="24"/>
        </w:rPr>
        <w:footnoteReference w:id="64"/>
      </w:r>
      <w:r w:rsidR="00493EFB">
        <w:rPr>
          <w:rFonts w:hint="eastAsia"/>
          <w:sz w:val="24"/>
          <w:szCs w:val="24"/>
        </w:rPr>
        <w:t>差别原则提供了一个比较公平的基础，“在这一基础上，那些天赋较高者，社会条件较幸运者能够期待别人在所有人的利益都按照某种可行安排的条件下与他们一起合作”</w:t>
      </w:r>
      <w:r w:rsidR="00EA1A5F">
        <w:rPr>
          <w:rFonts w:hint="eastAsia"/>
          <w:sz w:val="24"/>
          <w:szCs w:val="24"/>
        </w:rPr>
        <w:t>。</w:t>
      </w:r>
      <w:r w:rsidR="00EA1A5F">
        <w:rPr>
          <w:rStyle w:val="a8"/>
          <w:sz w:val="24"/>
          <w:szCs w:val="24"/>
        </w:rPr>
        <w:footnoteReference w:id="65"/>
      </w:r>
    </w:p>
    <w:p w:rsidR="009011B1" w:rsidRDefault="009011B1" w:rsidP="00C30647">
      <w:pPr>
        <w:spacing w:line="360" w:lineRule="auto"/>
        <w:ind w:firstLineChars="200" w:firstLine="480"/>
        <w:rPr>
          <w:sz w:val="24"/>
          <w:szCs w:val="24"/>
        </w:rPr>
      </w:pPr>
      <w:r>
        <w:rPr>
          <w:rFonts w:hint="eastAsia"/>
          <w:sz w:val="24"/>
          <w:szCs w:val="24"/>
        </w:rPr>
        <w:t>链式联系建立在紧密啮合的假设之上，而即使当紧密啮合的假设失效，</w:t>
      </w:r>
      <w:proofErr w:type="gramStart"/>
      <w:r>
        <w:rPr>
          <w:rFonts w:hint="eastAsia"/>
          <w:sz w:val="24"/>
          <w:szCs w:val="24"/>
        </w:rPr>
        <w:t>整个联系</w:t>
      </w:r>
      <w:proofErr w:type="gramEnd"/>
      <w:r>
        <w:rPr>
          <w:rFonts w:hint="eastAsia"/>
          <w:sz w:val="24"/>
          <w:szCs w:val="24"/>
        </w:rPr>
        <w:t>也依然成立。在整个代表人体系中，为了增加最差代表人的福利，也就势必需要增加最差代表人之前次最差代表的福利</w:t>
      </w:r>
      <w:r>
        <w:rPr>
          <w:sz w:val="24"/>
          <w:szCs w:val="24"/>
        </w:rPr>
        <w:t>…</w:t>
      </w:r>
      <w:r>
        <w:rPr>
          <w:rFonts w:hint="eastAsia"/>
          <w:sz w:val="24"/>
          <w:szCs w:val="24"/>
        </w:rPr>
        <w:t>.</w:t>
      </w:r>
      <w:r>
        <w:rPr>
          <w:rFonts w:hint="eastAsia"/>
          <w:sz w:val="24"/>
          <w:szCs w:val="24"/>
        </w:rPr>
        <w:t>类推到最后，为了所有前面的</w:t>
      </w:r>
      <w:r>
        <w:rPr>
          <w:rFonts w:hint="eastAsia"/>
          <w:sz w:val="24"/>
          <w:szCs w:val="24"/>
        </w:rPr>
        <w:t>n-1</w:t>
      </w:r>
      <w:r>
        <w:rPr>
          <w:rFonts w:hint="eastAsia"/>
          <w:sz w:val="24"/>
          <w:szCs w:val="24"/>
        </w:rPr>
        <w:t>代表的平等福利，最大限度的增加状况最好的</w:t>
      </w:r>
      <w:proofErr w:type="gramStart"/>
      <w:r>
        <w:rPr>
          <w:rFonts w:hint="eastAsia"/>
          <w:sz w:val="24"/>
          <w:szCs w:val="24"/>
        </w:rPr>
        <w:t>到标配的</w:t>
      </w:r>
      <w:proofErr w:type="gramEnd"/>
      <w:r>
        <w:rPr>
          <w:rFonts w:hint="eastAsia"/>
          <w:sz w:val="24"/>
          <w:szCs w:val="24"/>
        </w:rPr>
        <w:t>福利，这就是词典式序列的差别原则。</w:t>
      </w:r>
      <w:r w:rsidR="00EA1A5F">
        <w:rPr>
          <w:rStyle w:val="a8"/>
          <w:sz w:val="24"/>
          <w:szCs w:val="24"/>
        </w:rPr>
        <w:footnoteReference w:id="66"/>
      </w:r>
    </w:p>
    <w:p w:rsidR="00493EFB" w:rsidRPr="00EE7FDA" w:rsidRDefault="009011B1" w:rsidP="00C30647">
      <w:pPr>
        <w:spacing w:line="360" w:lineRule="auto"/>
        <w:ind w:firstLineChars="200" w:firstLine="480"/>
        <w:rPr>
          <w:sz w:val="24"/>
          <w:szCs w:val="24"/>
        </w:rPr>
      </w:pPr>
      <w:r>
        <w:rPr>
          <w:rFonts w:hint="eastAsia"/>
          <w:sz w:val="24"/>
          <w:szCs w:val="24"/>
        </w:rPr>
        <w:t>因而罗尔斯的差别原则的“合乎最少受益者的利益”并非是不关注其他人的利益，因为通过链式联系，只要增加了最少受益者的利益，其他所有人的利益也将增加。“合乎最少受益者的利益”与“合乎所有人的利益”并不是一种对立的批判的关系，前者几乎是在后者的基础之上发展而来的。</w:t>
      </w:r>
      <w:r w:rsidR="00493EFB">
        <w:rPr>
          <w:rFonts w:hint="eastAsia"/>
          <w:sz w:val="24"/>
          <w:szCs w:val="24"/>
        </w:rPr>
        <w:t>与这个相对照的是，罗尔斯否认那种认为处境较好的人总是不应得到他们的较大利益的看法，</w:t>
      </w:r>
      <w:r w:rsidR="00EE7FDA">
        <w:rPr>
          <w:rFonts w:hint="eastAsia"/>
          <w:sz w:val="24"/>
          <w:szCs w:val="24"/>
        </w:rPr>
        <w:t>“在作为一种公开规范体系的合作体制和由它建立的各种期望的条件下，那些希望改善自己的条件，做了这一体制宣布要奖赏的事情的人，是有权利获得他们的利益的。”</w:t>
      </w:r>
      <w:r w:rsidR="00EA1A5F">
        <w:rPr>
          <w:rStyle w:val="a8"/>
          <w:sz w:val="24"/>
          <w:szCs w:val="24"/>
        </w:rPr>
        <w:footnoteReference w:id="67"/>
      </w:r>
      <w:r w:rsidR="00493EFB">
        <w:rPr>
          <w:rFonts w:hint="eastAsia"/>
          <w:sz w:val="24"/>
          <w:szCs w:val="24"/>
        </w:rPr>
        <w:t>他认为较幸运者也有权获得其利益，他们的要求同样是社会制度建立的合法期望，社会也有义务满足这些期望。</w:t>
      </w:r>
      <w:r w:rsidR="004A3B6C">
        <w:rPr>
          <w:rFonts w:hint="eastAsia"/>
          <w:sz w:val="24"/>
          <w:szCs w:val="24"/>
        </w:rPr>
        <w:t>可知罗尔斯并不是仅仅关注最少受益者的利益，他同样在意</w:t>
      </w:r>
      <w:r w:rsidR="00EE7FDA">
        <w:rPr>
          <w:rFonts w:hint="eastAsia"/>
          <w:sz w:val="24"/>
          <w:szCs w:val="24"/>
        </w:rPr>
        <w:t>社会中的其他境遇的人的利益，并且充分</w:t>
      </w:r>
      <w:proofErr w:type="gramStart"/>
      <w:r w:rsidR="00EE7FDA">
        <w:rPr>
          <w:rFonts w:hint="eastAsia"/>
          <w:sz w:val="24"/>
          <w:szCs w:val="24"/>
        </w:rPr>
        <w:t>肯定着</w:t>
      </w:r>
      <w:proofErr w:type="gramEnd"/>
      <w:r w:rsidR="00EE7FDA">
        <w:rPr>
          <w:rFonts w:hint="eastAsia"/>
          <w:sz w:val="24"/>
          <w:szCs w:val="24"/>
        </w:rPr>
        <w:t>这些人的期望要求的</w:t>
      </w:r>
      <w:r w:rsidR="00EE7FDA">
        <w:rPr>
          <w:rFonts w:hint="eastAsia"/>
          <w:sz w:val="24"/>
          <w:szCs w:val="24"/>
        </w:rPr>
        <w:lastRenderedPageBreak/>
        <w:t>正当性。</w:t>
      </w:r>
    </w:p>
    <w:p w:rsidR="00EE7FDA" w:rsidRDefault="000D7F6D" w:rsidP="00C30647">
      <w:pPr>
        <w:spacing w:line="360" w:lineRule="auto"/>
        <w:ind w:firstLineChars="200" w:firstLine="480"/>
        <w:rPr>
          <w:sz w:val="24"/>
          <w:szCs w:val="24"/>
        </w:rPr>
      </w:pPr>
      <w:r>
        <w:rPr>
          <w:rFonts w:hint="eastAsia"/>
          <w:sz w:val="24"/>
          <w:szCs w:val="24"/>
        </w:rPr>
        <w:t>一直以来，自由主义以及自然的自由体系一直试图通过节制效率原则的范围、并以某种背景制度以及程序正义来约束效率原则，而罗尔斯的差别原则本身是与效率原则相容的。当差别原则被充分的满足时，便不可能出现为了增加其中一人的福利而使得另一人的境遇变得更差的情况，在这个原则之下，最不利的代表人的利益也被最大限度的增长了。在两个原则充分之时，正义和效率是一致的。虽然二者可以一致，但正义也是优先于效率原则的，</w:t>
      </w:r>
      <w:r w:rsidR="00EA1A5F">
        <w:rPr>
          <w:rFonts w:hint="eastAsia"/>
          <w:sz w:val="24"/>
          <w:szCs w:val="24"/>
        </w:rPr>
        <w:t>要求在某些时候并不选择有效率的改变。“一致性仅仅在一个完全正义</w:t>
      </w:r>
      <w:r w:rsidR="00EA1A5F">
        <w:rPr>
          <w:rStyle w:val="a8"/>
          <w:sz w:val="24"/>
          <w:szCs w:val="24"/>
        </w:rPr>
        <w:footnoteReference w:id="68"/>
      </w:r>
      <w:r>
        <w:rPr>
          <w:rFonts w:hint="eastAsia"/>
          <w:sz w:val="24"/>
          <w:szCs w:val="24"/>
        </w:rPr>
        <w:t>同时也有效率的体系里达到。”</w:t>
      </w:r>
      <w:r w:rsidR="00EA1A5F">
        <w:rPr>
          <w:rStyle w:val="a8"/>
          <w:sz w:val="24"/>
          <w:szCs w:val="24"/>
        </w:rPr>
        <w:footnoteReference w:id="69"/>
      </w:r>
      <w:r w:rsidR="00EA1A5F">
        <w:rPr>
          <w:sz w:val="24"/>
          <w:szCs w:val="24"/>
        </w:rPr>
        <w:t xml:space="preserve"> </w:t>
      </w:r>
    </w:p>
    <w:p w:rsidR="002633A0" w:rsidRDefault="00BA0CC3" w:rsidP="00C30647">
      <w:pPr>
        <w:spacing w:line="360" w:lineRule="auto"/>
        <w:ind w:firstLineChars="200" w:firstLine="480"/>
        <w:rPr>
          <w:sz w:val="24"/>
          <w:szCs w:val="24"/>
        </w:rPr>
      </w:pPr>
      <w:r>
        <w:rPr>
          <w:rFonts w:hint="eastAsia"/>
          <w:sz w:val="24"/>
          <w:szCs w:val="24"/>
        </w:rPr>
        <w:t>从罗尔斯的这个推理结果来看，虽然他和功利主义</w:t>
      </w:r>
      <w:r w:rsidR="006E27D1">
        <w:rPr>
          <w:rFonts w:hint="eastAsia"/>
          <w:sz w:val="24"/>
          <w:szCs w:val="24"/>
        </w:rPr>
        <w:t>在表现上如此的针锋相对</w:t>
      </w:r>
      <w:r>
        <w:rPr>
          <w:rFonts w:hint="eastAsia"/>
          <w:sz w:val="24"/>
          <w:szCs w:val="24"/>
        </w:rPr>
        <w:t>，实际上的结果却可称作是殊途同归</w:t>
      </w:r>
      <w:r w:rsidR="00BC07CC">
        <w:rPr>
          <w:rFonts w:hint="eastAsia"/>
          <w:sz w:val="24"/>
          <w:szCs w:val="24"/>
        </w:rPr>
        <w:t>，亦即其决策都可能增加了社会整体的数额，也就是说在某种特殊的情况下，古典功利主义的选择行为在罗尔斯的体系之中也是可行的</w:t>
      </w:r>
      <w:r w:rsidR="00804FE8">
        <w:rPr>
          <w:rFonts w:hint="eastAsia"/>
          <w:sz w:val="24"/>
          <w:szCs w:val="24"/>
        </w:rPr>
        <w:t>，</w:t>
      </w:r>
      <w:r w:rsidR="00BC07CC">
        <w:rPr>
          <w:rFonts w:hint="eastAsia"/>
          <w:sz w:val="24"/>
          <w:szCs w:val="24"/>
        </w:rPr>
        <w:t>区别存在于其对待不平等的态度</w:t>
      </w:r>
      <w:r w:rsidR="00BC07CC">
        <w:rPr>
          <w:rFonts w:hint="eastAsia"/>
          <w:sz w:val="24"/>
          <w:szCs w:val="24"/>
        </w:rPr>
        <w:t>:</w:t>
      </w:r>
      <w:r w:rsidR="00804FE8">
        <w:rPr>
          <w:rFonts w:hint="eastAsia"/>
          <w:sz w:val="24"/>
          <w:szCs w:val="24"/>
        </w:rPr>
        <w:t>古典功利主义认为只要能够增加总体的</w:t>
      </w:r>
      <w:r w:rsidR="00A2564D">
        <w:rPr>
          <w:rFonts w:hint="eastAsia"/>
          <w:sz w:val="24"/>
          <w:szCs w:val="24"/>
        </w:rPr>
        <w:t>满足最大额，那么即使有不平等与</w:t>
      </w:r>
      <w:proofErr w:type="gramStart"/>
      <w:r w:rsidR="00A2564D">
        <w:rPr>
          <w:rFonts w:hint="eastAsia"/>
          <w:sz w:val="24"/>
          <w:szCs w:val="24"/>
        </w:rPr>
        <w:t>不</w:t>
      </w:r>
      <w:proofErr w:type="gramEnd"/>
      <w:r w:rsidR="00A2564D">
        <w:rPr>
          <w:rFonts w:hint="eastAsia"/>
          <w:sz w:val="24"/>
          <w:szCs w:val="24"/>
        </w:rPr>
        <w:t>正义存在也是一个正当的制度规范</w:t>
      </w:r>
      <w:r w:rsidR="00804FE8">
        <w:rPr>
          <w:rFonts w:hint="eastAsia"/>
          <w:sz w:val="24"/>
          <w:szCs w:val="24"/>
        </w:rPr>
        <w:t>；而罗尔斯的作为公平的正义则将关注制度本身的正义与否，强烈的反对这种可能践踏人们的自由与正义的制度措施，并且</w:t>
      </w:r>
      <w:r w:rsidR="00256470">
        <w:rPr>
          <w:rFonts w:hint="eastAsia"/>
          <w:sz w:val="24"/>
          <w:szCs w:val="24"/>
        </w:rPr>
        <w:t>关注最少受益者的利益。</w:t>
      </w:r>
    </w:p>
    <w:p w:rsidR="00A2564D" w:rsidRDefault="00A2564D" w:rsidP="00C30647">
      <w:pPr>
        <w:spacing w:line="360" w:lineRule="auto"/>
        <w:ind w:firstLineChars="200" w:firstLine="480"/>
        <w:rPr>
          <w:sz w:val="24"/>
          <w:szCs w:val="24"/>
        </w:rPr>
      </w:pPr>
      <w:r>
        <w:rPr>
          <w:rFonts w:hint="eastAsia"/>
          <w:sz w:val="24"/>
          <w:szCs w:val="24"/>
        </w:rPr>
        <w:t>可见罗尔斯和功利主义都非常的关心人的福祉，关心每一个人的利益，但由于具体假设的不同，从而造成了结果的不同。</w:t>
      </w:r>
    </w:p>
    <w:p w:rsidR="00A2564D" w:rsidRDefault="00A2564D" w:rsidP="00C30647">
      <w:pPr>
        <w:spacing w:line="360" w:lineRule="auto"/>
        <w:ind w:firstLineChars="200" w:firstLine="480"/>
        <w:rPr>
          <w:rFonts w:asciiTheme="minorEastAsia" w:hAnsiTheme="minorEastAsia"/>
          <w:sz w:val="24"/>
          <w:szCs w:val="24"/>
        </w:rPr>
      </w:pPr>
      <w:r>
        <w:rPr>
          <w:rFonts w:hint="eastAsia"/>
          <w:sz w:val="24"/>
          <w:szCs w:val="24"/>
        </w:rPr>
        <w:t>功利主义从</w:t>
      </w:r>
      <w:r>
        <w:rPr>
          <w:sz w:val="24"/>
          <w:szCs w:val="24"/>
        </w:rPr>
        <w:t>“</w:t>
      </w:r>
      <w:r>
        <w:rPr>
          <w:sz w:val="24"/>
          <w:szCs w:val="24"/>
        </w:rPr>
        <w:t>合乎每一个人的利益</w:t>
      </w:r>
      <w:r>
        <w:rPr>
          <w:sz w:val="24"/>
          <w:szCs w:val="24"/>
        </w:rPr>
        <w:t>”</w:t>
      </w:r>
      <w:r>
        <w:rPr>
          <w:sz w:val="24"/>
          <w:szCs w:val="24"/>
        </w:rPr>
        <w:t>的立场出发，将每一个人的利益一视同仁，也要求社会中的每一个人都崇高利他，从而达到整体的最大值。但正如罗尔斯所指出的，功利主义对于追求最值的偏执</w:t>
      </w:r>
      <w:r w:rsidR="00B92FB8">
        <w:rPr>
          <w:sz w:val="24"/>
          <w:szCs w:val="24"/>
        </w:rPr>
        <w:t>导致了对于个体利益的漠不关心</w:t>
      </w:r>
      <w:r>
        <w:rPr>
          <w:sz w:val="24"/>
          <w:szCs w:val="24"/>
        </w:rPr>
        <w:t>，使得其并不抗拒牺牲部分人的利益以换取整体数额的</w:t>
      </w:r>
      <w:r w:rsidR="00B92FB8">
        <w:rPr>
          <w:sz w:val="24"/>
          <w:szCs w:val="24"/>
        </w:rPr>
        <w:t>增加，让个人沦为了功利计算的工具</w:t>
      </w:r>
      <w:r>
        <w:rPr>
          <w:sz w:val="24"/>
          <w:szCs w:val="24"/>
        </w:rPr>
        <w:t>。</w:t>
      </w:r>
      <w:r>
        <w:rPr>
          <w:rFonts w:asciiTheme="minorEastAsia" w:hAnsiTheme="minorEastAsia"/>
          <w:sz w:val="24"/>
          <w:szCs w:val="24"/>
        </w:rPr>
        <w:t>“合乎每一个人的利益”似乎只停留在对于社会之中的个体的要求上，</w:t>
      </w:r>
      <w:r w:rsidR="00B92FB8">
        <w:rPr>
          <w:rFonts w:asciiTheme="minorEastAsia" w:hAnsiTheme="minorEastAsia"/>
          <w:sz w:val="24"/>
          <w:szCs w:val="24"/>
        </w:rPr>
        <w:t>功利主义所造成的种种后果，都与这个立场相矛盾。</w:t>
      </w:r>
    </w:p>
    <w:p w:rsidR="00B92FB8" w:rsidRDefault="00B92FB8" w:rsidP="00C30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而罗尔斯主张“合乎最少受益者的利益”，始终坚持着权利的优先性，坚定的维护着个人的福祉不被随意的牺牲。尽管罗尔斯并不要求无知之</w:t>
      </w:r>
      <w:proofErr w:type="gramStart"/>
      <w:r>
        <w:rPr>
          <w:rFonts w:asciiTheme="minorEastAsia" w:hAnsiTheme="minorEastAsia" w:hint="eastAsia"/>
          <w:sz w:val="24"/>
          <w:szCs w:val="24"/>
        </w:rPr>
        <w:t>幕之后</w:t>
      </w:r>
      <w:proofErr w:type="gramEnd"/>
      <w:r>
        <w:rPr>
          <w:rFonts w:asciiTheme="minorEastAsia" w:hAnsiTheme="minorEastAsia" w:hint="eastAsia"/>
          <w:sz w:val="24"/>
          <w:szCs w:val="24"/>
        </w:rPr>
        <w:t>的人们保持对于个体福祉的关注，但其种种的制度设计却都透露出了对于个体福祉的尊重和维护。可见，在金里卡所描述的对于人的福祉的看重方面，罗尔斯做得比功</w:t>
      </w:r>
      <w:r>
        <w:rPr>
          <w:rFonts w:asciiTheme="minorEastAsia" w:hAnsiTheme="minorEastAsia" w:hint="eastAsia"/>
          <w:sz w:val="24"/>
          <w:szCs w:val="24"/>
        </w:rPr>
        <w:lastRenderedPageBreak/>
        <w:t>利主义更好。</w:t>
      </w:r>
    </w:p>
    <w:p w:rsidR="00B92FB8" w:rsidRPr="00A2564D" w:rsidRDefault="00B92FB8" w:rsidP="00C30647">
      <w:pPr>
        <w:spacing w:line="360" w:lineRule="auto"/>
        <w:ind w:firstLineChars="200" w:firstLine="480"/>
        <w:rPr>
          <w:rFonts w:asciiTheme="minorEastAsia" w:hAnsiTheme="minorEastAsia"/>
          <w:sz w:val="24"/>
          <w:szCs w:val="24"/>
        </w:rPr>
      </w:pPr>
    </w:p>
    <w:p w:rsidR="000C6FC2" w:rsidRDefault="000C6FC2" w:rsidP="000C6FC2">
      <w:pPr>
        <w:spacing w:line="360" w:lineRule="auto"/>
        <w:rPr>
          <w:sz w:val="24"/>
          <w:szCs w:val="24"/>
        </w:rPr>
      </w:pPr>
    </w:p>
    <w:p w:rsidR="000C6FC2" w:rsidRDefault="000C6FC2" w:rsidP="000C6FC2">
      <w:pPr>
        <w:spacing w:line="360" w:lineRule="auto"/>
        <w:rPr>
          <w:sz w:val="24"/>
          <w:szCs w:val="24"/>
        </w:rPr>
      </w:pPr>
    </w:p>
    <w:p w:rsidR="000C6FC2" w:rsidRPr="002469B2" w:rsidRDefault="004A3B6C" w:rsidP="004A3B6C">
      <w:pPr>
        <w:spacing w:line="360" w:lineRule="auto"/>
        <w:jc w:val="center"/>
        <w:rPr>
          <w:b/>
          <w:sz w:val="24"/>
          <w:szCs w:val="24"/>
        </w:rPr>
      </w:pPr>
      <w:r w:rsidRPr="002469B2">
        <w:rPr>
          <w:b/>
          <w:sz w:val="24"/>
          <w:szCs w:val="24"/>
        </w:rPr>
        <w:t>结语</w:t>
      </w:r>
    </w:p>
    <w:p w:rsidR="0060447E" w:rsidRDefault="00A555E7" w:rsidP="004A3B6C">
      <w:pPr>
        <w:spacing w:line="360" w:lineRule="auto"/>
        <w:ind w:firstLineChars="200" w:firstLine="480"/>
        <w:rPr>
          <w:sz w:val="24"/>
          <w:szCs w:val="24"/>
        </w:rPr>
      </w:pPr>
      <w:r>
        <w:rPr>
          <w:rFonts w:hint="eastAsia"/>
          <w:sz w:val="24"/>
          <w:szCs w:val="24"/>
        </w:rPr>
        <w:t>通常的功利主义批判往往针对功利主义的理论的某个缺陷，指出其与通常的直觉观念所相悖的部分。而由于功利主义的正当性判断之中并不承认直觉主义的正当</w:t>
      </w:r>
      <w:r w:rsidR="0060447E">
        <w:rPr>
          <w:rFonts w:hint="eastAsia"/>
          <w:sz w:val="24"/>
          <w:szCs w:val="24"/>
        </w:rPr>
        <w:t>，因而对功利主义理论而言，这种批判并不能具备足够的效力。罗尔斯构建了一种系统的道德观，将之与功利主义对比来进行功利主义批判。因而，罗尔斯对于功利主义的批判能够达到诸如道德论证、正当性判断等层面，使得对于功利主义的批判达到了一种系统而深入的层面。</w:t>
      </w:r>
    </w:p>
    <w:p w:rsidR="004A3B6C" w:rsidRDefault="0060447E" w:rsidP="004A3B6C">
      <w:pPr>
        <w:spacing w:line="360" w:lineRule="auto"/>
        <w:ind w:firstLineChars="200" w:firstLine="480"/>
        <w:rPr>
          <w:sz w:val="24"/>
          <w:szCs w:val="24"/>
        </w:rPr>
      </w:pPr>
      <w:r>
        <w:rPr>
          <w:rFonts w:hint="eastAsia"/>
          <w:sz w:val="24"/>
          <w:szCs w:val="24"/>
        </w:rPr>
        <w:t>在研究之中我们可以发现，罗尔斯与功利主义之间并非是简单的对立的关系，罗尔斯的正义理论与功利主义之间具备着某种继承和超越的关系。</w:t>
      </w:r>
      <w:r w:rsidR="007608F8">
        <w:rPr>
          <w:rFonts w:hint="eastAsia"/>
          <w:sz w:val="24"/>
          <w:szCs w:val="24"/>
        </w:rPr>
        <w:t>罗尔斯接受了功利主义的某种理论优势，并且在其的理论之中加诸限制来规避其缺陷</w:t>
      </w:r>
      <w:r>
        <w:rPr>
          <w:rFonts w:hint="eastAsia"/>
          <w:sz w:val="24"/>
          <w:szCs w:val="24"/>
        </w:rPr>
        <w:t>，</w:t>
      </w:r>
      <w:r w:rsidR="007608F8">
        <w:rPr>
          <w:rFonts w:hint="eastAsia"/>
          <w:sz w:val="24"/>
          <w:szCs w:val="24"/>
        </w:rPr>
        <w:t>从而在</w:t>
      </w:r>
      <w:r>
        <w:rPr>
          <w:rFonts w:hint="eastAsia"/>
          <w:sz w:val="24"/>
          <w:szCs w:val="24"/>
        </w:rPr>
        <w:t>金里卡</w:t>
      </w:r>
      <w:r w:rsidR="007608F8">
        <w:rPr>
          <w:rFonts w:hint="eastAsia"/>
          <w:sz w:val="24"/>
          <w:szCs w:val="24"/>
        </w:rPr>
        <w:t>所提出的功利主义的两条吸引力方面胜过了功利主义。</w:t>
      </w:r>
    </w:p>
    <w:p w:rsidR="00300E8B" w:rsidRDefault="00300E8B" w:rsidP="00300E8B">
      <w:pPr>
        <w:spacing w:line="360" w:lineRule="auto"/>
        <w:rPr>
          <w:sz w:val="24"/>
          <w:szCs w:val="24"/>
        </w:rPr>
      </w:pPr>
    </w:p>
    <w:p w:rsidR="00300E8B" w:rsidRDefault="00300E8B" w:rsidP="00300E8B">
      <w:pPr>
        <w:spacing w:line="360" w:lineRule="auto"/>
        <w:rPr>
          <w:sz w:val="24"/>
          <w:szCs w:val="24"/>
        </w:rPr>
      </w:pPr>
    </w:p>
    <w:p w:rsidR="00300E8B" w:rsidRDefault="00300E8B" w:rsidP="00300E8B">
      <w:pPr>
        <w:spacing w:line="360" w:lineRule="auto"/>
        <w:rPr>
          <w:sz w:val="24"/>
          <w:szCs w:val="24"/>
        </w:rPr>
      </w:pPr>
    </w:p>
    <w:p w:rsidR="00300E8B" w:rsidRDefault="00300E8B" w:rsidP="00300E8B">
      <w:pPr>
        <w:spacing w:line="360" w:lineRule="auto"/>
        <w:rPr>
          <w:sz w:val="24"/>
          <w:szCs w:val="24"/>
        </w:rPr>
      </w:pPr>
    </w:p>
    <w:p w:rsidR="00300E8B" w:rsidRPr="00F01688" w:rsidRDefault="00300E8B" w:rsidP="00300E8B">
      <w:pPr>
        <w:spacing w:line="360" w:lineRule="auto"/>
        <w:rPr>
          <w:rFonts w:ascii="黑体" w:eastAsia="黑体" w:hAnsi="黑体" w:cs="Times New Roman"/>
          <w:sz w:val="30"/>
          <w:szCs w:val="30"/>
        </w:rPr>
      </w:pPr>
      <w:r w:rsidRPr="00F01688">
        <w:rPr>
          <w:rFonts w:ascii="黑体" w:eastAsia="黑体" w:hAnsi="黑体" w:cs="Times New Roman"/>
          <w:sz w:val="30"/>
          <w:szCs w:val="30"/>
        </w:rPr>
        <w:t>参考文献</w:t>
      </w:r>
    </w:p>
    <w:p w:rsidR="00F01688" w:rsidRPr="00F01688" w:rsidRDefault="00F01688" w:rsidP="00F01688">
      <w:pPr>
        <w:pStyle w:val="a5"/>
        <w:numPr>
          <w:ilvl w:val="0"/>
          <w:numId w:val="5"/>
        </w:numPr>
        <w:spacing w:line="360" w:lineRule="auto"/>
        <w:ind w:firstLineChars="0"/>
        <w:rPr>
          <w:rFonts w:ascii="黑体" w:eastAsia="黑体" w:hAnsi="黑体" w:cs="Times New Roman"/>
          <w:sz w:val="30"/>
          <w:szCs w:val="30"/>
        </w:rPr>
      </w:pPr>
      <w:r w:rsidRPr="00F01688">
        <w:rPr>
          <w:rFonts w:ascii="黑体" w:eastAsia="黑体" w:hAnsi="黑体" w:cs="Times New Roman"/>
          <w:sz w:val="30"/>
          <w:szCs w:val="30"/>
        </w:rPr>
        <w:t>相关著作</w:t>
      </w:r>
    </w:p>
    <w:p w:rsidR="00F01688" w:rsidRPr="007D021F" w:rsidRDefault="00F01688" w:rsidP="007D021F">
      <w:pPr>
        <w:pStyle w:val="a5"/>
        <w:numPr>
          <w:ilvl w:val="0"/>
          <w:numId w:val="7"/>
        </w:numPr>
        <w:spacing w:line="360" w:lineRule="auto"/>
        <w:ind w:firstLineChars="0"/>
        <w:rPr>
          <w:rFonts w:asciiTheme="minorEastAsia" w:hAnsiTheme="minorEastAsia"/>
        </w:rPr>
      </w:pPr>
      <w:r w:rsidRPr="007D021F">
        <w:rPr>
          <w:rFonts w:asciiTheme="minorEastAsia" w:hAnsiTheme="minorEastAsia" w:cs="Times New Roman" w:hint="eastAsia"/>
          <w:szCs w:val="21"/>
        </w:rPr>
        <w:t>[加]</w:t>
      </w:r>
      <w:r w:rsidRPr="007D021F">
        <w:rPr>
          <w:rFonts w:asciiTheme="minorEastAsia" w:hAnsiTheme="minorEastAsia" w:hint="eastAsia"/>
        </w:rPr>
        <w:t>威尔·金里卡，《当代政治哲学》，刘莘译，上海：三联书店，2003。</w:t>
      </w:r>
    </w:p>
    <w:p w:rsidR="00F01688" w:rsidRPr="007D021F" w:rsidRDefault="00F01688" w:rsidP="007D021F">
      <w:pPr>
        <w:pStyle w:val="a5"/>
        <w:numPr>
          <w:ilvl w:val="0"/>
          <w:numId w:val="7"/>
        </w:numPr>
        <w:spacing w:line="360" w:lineRule="auto"/>
        <w:ind w:firstLineChars="0"/>
        <w:rPr>
          <w:rFonts w:asciiTheme="minorEastAsia" w:hAnsiTheme="minorEastAsia"/>
        </w:rPr>
      </w:pPr>
      <w:r w:rsidRPr="007D021F">
        <w:rPr>
          <w:rFonts w:asciiTheme="minorEastAsia" w:hAnsiTheme="minorEastAsia" w:hint="eastAsia"/>
        </w:rPr>
        <w:t>[美]</w:t>
      </w:r>
      <w:r w:rsidRPr="007D021F">
        <w:rPr>
          <w:rFonts w:asciiTheme="minorEastAsia" w:hAnsiTheme="minorEastAsia"/>
        </w:rPr>
        <w:t>约翰·罗尔斯，《正义论》</w:t>
      </w:r>
      <w:r w:rsidRPr="007D021F">
        <w:rPr>
          <w:rFonts w:asciiTheme="minorEastAsia" w:hAnsiTheme="minorEastAsia" w:hint="eastAsia"/>
        </w:rPr>
        <w:t>，北京：中国社会科学出版社，1988</w:t>
      </w:r>
      <w:r w:rsidR="00812193" w:rsidRPr="007D021F">
        <w:rPr>
          <w:rFonts w:asciiTheme="minorEastAsia" w:hAnsiTheme="minorEastAsia" w:hint="eastAsia"/>
        </w:rPr>
        <w:t>。</w:t>
      </w:r>
    </w:p>
    <w:p w:rsidR="00812193" w:rsidRPr="007D021F" w:rsidRDefault="00812193" w:rsidP="007D021F">
      <w:pPr>
        <w:pStyle w:val="a5"/>
        <w:numPr>
          <w:ilvl w:val="0"/>
          <w:numId w:val="7"/>
        </w:numPr>
        <w:spacing w:line="360" w:lineRule="auto"/>
        <w:ind w:firstLineChars="0"/>
        <w:rPr>
          <w:rFonts w:asciiTheme="minorEastAsia" w:hAnsiTheme="minorEastAsia"/>
        </w:rPr>
      </w:pPr>
      <w:r w:rsidRPr="007D021F">
        <w:rPr>
          <w:rFonts w:asciiTheme="minorEastAsia" w:hAnsiTheme="minorEastAsia" w:hint="eastAsia"/>
        </w:rPr>
        <w:t>[英]杰里米·边沁，《道德与立法原理》，</w:t>
      </w:r>
      <w:proofErr w:type="gramStart"/>
      <w:r w:rsidRPr="007D021F">
        <w:rPr>
          <w:rFonts w:asciiTheme="minorEastAsia" w:hAnsiTheme="minorEastAsia" w:hint="eastAsia"/>
        </w:rPr>
        <w:t>时殷弘译</w:t>
      </w:r>
      <w:proofErr w:type="gramEnd"/>
      <w:r w:rsidRPr="007D021F">
        <w:rPr>
          <w:rFonts w:asciiTheme="minorEastAsia" w:hAnsiTheme="minorEastAsia" w:hint="eastAsia"/>
        </w:rPr>
        <w:t>，北京：商务印书馆，2012。</w:t>
      </w:r>
    </w:p>
    <w:p w:rsidR="00A620EF" w:rsidRDefault="00A620EF" w:rsidP="007D021F">
      <w:pPr>
        <w:pStyle w:val="a5"/>
        <w:numPr>
          <w:ilvl w:val="0"/>
          <w:numId w:val="7"/>
        </w:numPr>
        <w:spacing w:line="360" w:lineRule="auto"/>
        <w:ind w:firstLineChars="0"/>
        <w:rPr>
          <w:rFonts w:asciiTheme="minorEastAsia" w:hAnsiTheme="minorEastAsia"/>
        </w:rPr>
      </w:pPr>
      <w:r w:rsidRPr="007D021F">
        <w:rPr>
          <w:rFonts w:asciiTheme="minorEastAsia" w:hAnsiTheme="minorEastAsia" w:hint="eastAsia"/>
        </w:rPr>
        <w:t>[德]</w:t>
      </w:r>
      <w:r>
        <w:rPr>
          <w:rFonts w:hint="eastAsia"/>
        </w:rPr>
        <w:t>康德，《实践理性批判》，邓晓芒译，北京：人民出版社</w:t>
      </w:r>
      <w:r w:rsidRPr="007D021F">
        <w:rPr>
          <w:rFonts w:asciiTheme="minorEastAsia" w:hAnsiTheme="minorEastAsia" w:hint="eastAsia"/>
        </w:rPr>
        <w:t>，2016。</w:t>
      </w:r>
    </w:p>
    <w:p w:rsidR="007D021F" w:rsidRPr="00C012CE" w:rsidRDefault="007D021F" w:rsidP="007D021F">
      <w:pPr>
        <w:pStyle w:val="a5"/>
        <w:numPr>
          <w:ilvl w:val="0"/>
          <w:numId w:val="7"/>
        </w:numPr>
        <w:spacing w:line="360" w:lineRule="auto"/>
        <w:ind w:firstLineChars="0"/>
        <w:rPr>
          <w:rFonts w:asciiTheme="minorEastAsia" w:hAnsiTheme="minorEastAsia"/>
        </w:rPr>
      </w:pPr>
      <w:r w:rsidRPr="007D021F">
        <w:rPr>
          <w:rFonts w:asciiTheme="minorEastAsia" w:hAnsiTheme="minorEastAsia" w:cs="Times New Roman" w:hint="eastAsia"/>
        </w:rPr>
        <w:t>[</w:t>
      </w:r>
      <w:r>
        <w:rPr>
          <w:rFonts w:asciiTheme="minorEastAsia" w:hAnsiTheme="minorEastAsia" w:cs="Times New Roman" w:hint="eastAsia"/>
        </w:rPr>
        <w:t>英</w:t>
      </w:r>
      <w:r w:rsidRPr="007D021F">
        <w:rPr>
          <w:rFonts w:asciiTheme="minorEastAsia" w:hAnsiTheme="minorEastAsia" w:cs="Times New Roman" w:hint="eastAsia"/>
        </w:rPr>
        <w:t>]</w:t>
      </w:r>
      <w:r>
        <w:rPr>
          <w:rFonts w:ascii="Times New Roman" w:hAnsi="Times New Roman" w:cs="Times New Roman" w:hint="eastAsia"/>
        </w:rPr>
        <w:t>J.S.</w:t>
      </w:r>
      <w:r>
        <w:rPr>
          <w:rFonts w:ascii="Times New Roman" w:hAnsi="Times New Roman" w:cs="Times New Roman" w:hint="eastAsia"/>
        </w:rPr>
        <w:t>密尔，《论自由》，顾肃译，中国：译林出版社，</w:t>
      </w:r>
      <w:r>
        <w:rPr>
          <w:rFonts w:ascii="Times New Roman" w:hAnsi="Times New Roman" w:cs="Times New Roman" w:hint="eastAsia"/>
        </w:rPr>
        <w:t>2012</w:t>
      </w:r>
      <w:r>
        <w:rPr>
          <w:rFonts w:ascii="Times New Roman" w:hAnsi="Times New Roman" w:cs="Times New Roman" w:hint="eastAsia"/>
        </w:rPr>
        <w:t>。</w:t>
      </w:r>
    </w:p>
    <w:p w:rsidR="00C012CE" w:rsidRPr="00754411" w:rsidRDefault="00C012CE" w:rsidP="007D021F">
      <w:pPr>
        <w:pStyle w:val="a5"/>
        <w:numPr>
          <w:ilvl w:val="0"/>
          <w:numId w:val="7"/>
        </w:numPr>
        <w:spacing w:line="360" w:lineRule="auto"/>
        <w:ind w:firstLineChars="0"/>
        <w:rPr>
          <w:rFonts w:asciiTheme="minorEastAsia" w:hAnsiTheme="minorEastAsia"/>
        </w:rPr>
      </w:pPr>
      <w:r w:rsidRPr="00C012CE">
        <w:rPr>
          <w:rFonts w:asciiTheme="minorEastAsia" w:hAnsiTheme="minorEastAsia" w:cs="Times New Roman" w:hint="eastAsia"/>
        </w:rPr>
        <w:t>[英]</w:t>
      </w:r>
      <w:r>
        <w:rPr>
          <w:rFonts w:ascii="Times New Roman" w:hAnsi="Times New Roman" w:cs="Times New Roman" w:hint="eastAsia"/>
        </w:rPr>
        <w:t>W.D.</w:t>
      </w:r>
      <w:r>
        <w:rPr>
          <w:rFonts w:ascii="Times New Roman" w:hAnsi="Times New Roman" w:cs="Times New Roman" w:hint="eastAsia"/>
        </w:rPr>
        <w:t>罗斯，《正当与善》，林南译，上海：译文出版社，</w:t>
      </w:r>
      <w:r>
        <w:rPr>
          <w:rFonts w:ascii="Times New Roman" w:hAnsi="Times New Roman" w:cs="Times New Roman" w:hint="eastAsia"/>
        </w:rPr>
        <w:t>2008</w:t>
      </w:r>
      <w:r>
        <w:rPr>
          <w:rFonts w:ascii="Times New Roman" w:hAnsi="Times New Roman" w:cs="Times New Roman" w:hint="eastAsia"/>
        </w:rPr>
        <w:t>。</w:t>
      </w:r>
    </w:p>
    <w:p w:rsidR="00754411" w:rsidRDefault="00754411" w:rsidP="007D021F">
      <w:pPr>
        <w:pStyle w:val="a5"/>
        <w:numPr>
          <w:ilvl w:val="0"/>
          <w:numId w:val="7"/>
        </w:numPr>
        <w:spacing w:line="360" w:lineRule="auto"/>
        <w:ind w:firstLineChars="0"/>
        <w:rPr>
          <w:rFonts w:asciiTheme="minorEastAsia" w:hAnsiTheme="minorEastAsia"/>
        </w:rPr>
      </w:pPr>
      <w:r>
        <w:rPr>
          <w:rFonts w:asciiTheme="minorEastAsia" w:hAnsiTheme="minorEastAsia" w:hint="eastAsia"/>
        </w:rPr>
        <w:t>[英]G.E.摩尔,《伦理学原理》，陈德中译，北京：商务印书馆，1983。</w:t>
      </w:r>
    </w:p>
    <w:p w:rsidR="00C75017" w:rsidRPr="00A00C2E" w:rsidRDefault="00C75017" w:rsidP="007D021F">
      <w:pPr>
        <w:pStyle w:val="a5"/>
        <w:numPr>
          <w:ilvl w:val="0"/>
          <w:numId w:val="7"/>
        </w:numPr>
        <w:spacing w:line="360" w:lineRule="auto"/>
        <w:ind w:firstLineChars="0"/>
        <w:rPr>
          <w:rFonts w:asciiTheme="minorEastAsia" w:hAnsiTheme="minorEastAsia"/>
        </w:rPr>
      </w:pPr>
      <w:r>
        <w:rPr>
          <w:rFonts w:hint="eastAsia"/>
        </w:rPr>
        <w:lastRenderedPageBreak/>
        <w:t>[</w:t>
      </w:r>
      <w:r>
        <w:rPr>
          <w:rFonts w:hint="eastAsia"/>
        </w:rPr>
        <w:t>美</w:t>
      </w:r>
      <w:r>
        <w:rPr>
          <w:rFonts w:hint="eastAsia"/>
        </w:rPr>
        <w:t>]</w:t>
      </w:r>
      <w:r>
        <w:rPr>
          <w:rFonts w:hint="eastAsia"/>
        </w:rPr>
        <w:t>罗伯特·诺齐克，《无政府、国家和乌托邦》，姚大志译，北京：中国社会科学出版社，</w:t>
      </w:r>
      <w:r>
        <w:rPr>
          <w:rFonts w:hint="eastAsia"/>
        </w:rPr>
        <w:t>2008</w:t>
      </w:r>
      <w:r>
        <w:rPr>
          <w:rFonts w:hint="eastAsia"/>
        </w:rPr>
        <w:t>。</w:t>
      </w:r>
    </w:p>
    <w:p w:rsidR="00A00C2E" w:rsidRDefault="00A00C2E" w:rsidP="007D021F">
      <w:pPr>
        <w:pStyle w:val="a5"/>
        <w:numPr>
          <w:ilvl w:val="0"/>
          <w:numId w:val="7"/>
        </w:numPr>
        <w:spacing w:line="360" w:lineRule="auto"/>
        <w:ind w:firstLineChars="0"/>
        <w:rPr>
          <w:rFonts w:asciiTheme="minorEastAsia" w:hAnsiTheme="minorEastAsia"/>
        </w:rPr>
      </w:pPr>
      <w:r>
        <w:rPr>
          <w:rFonts w:hint="eastAsia"/>
        </w:rPr>
        <w:t>[</w:t>
      </w:r>
      <w:r>
        <w:rPr>
          <w:rFonts w:hint="eastAsia"/>
        </w:rPr>
        <w:t>美</w:t>
      </w:r>
      <w:r>
        <w:rPr>
          <w:rFonts w:hint="eastAsia"/>
        </w:rPr>
        <w:t>]</w:t>
      </w:r>
      <w:r>
        <w:rPr>
          <w:rFonts w:hint="eastAsia"/>
        </w:rPr>
        <w:t>迈克尔·桑德尔，《公正：该如何做是好？》，朱慧玲译，北京：中信出版社，</w:t>
      </w:r>
      <w:r>
        <w:rPr>
          <w:rFonts w:hint="eastAsia"/>
        </w:rPr>
        <w:t>2011</w:t>
      </w:r>
      <w:r>
        <w:rPr>
          <w:rFonts w:hint="eastAsia"/>
        </w:rPr>
        <w:t>。</w:t>
      </w:r>
    </w:p>
    <w:p w:rsidR="00DD1BDD" w:rsidRPr="00EC3B0C" w:rsidRDefault="00DD1BDD" w:rsidP="007D021F">
      <w:pPr>
        <w:pStyle w:val="a5"/>
        <w:numPr>
          <w:ilvl w:val="0"/>
          <w:numId w:val="7"/>
        </w:numPr>
        <w:spacing w:line="360" w:lineRule="auto"/>
        <w:ind w:firstLineChars="0"/>
        <w:rPr>
          <w:rFonts w:asciiTheme="minorEastAsia" w:hAnsiTheme="minorEastAsia"/>
        </w:rPr>
      </w:pPr>
      <w:r>
        <w:rPr>
          <w:rFonts w:hint="eastAsia"/>
        </w:rPr>
        <w:t>龚群，《现代伦理学》，北京：中国人民大学出版社，</w:t>
      </w:r>
      <w:r>
        <w:rPr>
          <w:rFonts w:hint="eastAsia"/>
        </w:rPr>
        <w:t>2010</w:t>
      </w:r>
      <w:r>
        <w:rPr>
          <w:rFonts w:hint="eastAsia"/>
        </w:rPr>
        <w:t>。</w:t>
      </w:r>
    </w:p>
    <w:p w:rsidR="00EC3B0C" w:rsidRPr="00B37558" w:rsidRDefault="00EC3B0C" w:rsidP="007D021F">
      <w:pPr>
        <w:pStyle w:val="a5"/>
        <w:numPr>
          <w:ilvl w:val="0"/>
          <w:numId w:val="7"/>
        </w:numPr>
        <w:spacing w:line="360" w:lineRule="auto"/>
        <w:ind w:firstLineChars="0"/>
        <w:rPr>
          <w:rFonts w:asciiTheme="minorEastAsia" w:hAnsiTheme="minorEastAsia"/>
        </w:rPr>
      </w:pPr>
      <w:r>
        <w:rPr>
          <w:rFonts w:hint="eastAsia"/>
        </w:rPr>
        <w:t>徐向东，《自由主义、社会契约与政治辩护》，北京：北京大学出版社，</w:t>
      </w:r>
      <w:r>
        <w:rPr>
          <w:rFonts w:hint="eastAsia"/>
        </w:rPr>
        <w:t>2005</w:t>
      </w:r>
      <w:r>
        <w:rPr>
          <w:rFonts w:hint="eastAsia"/>
        </w:rPr>
        <w:t>。</w:t>
      </w:r>
    </w:p>
    <w:p w:rsidR="00B37558" w:rsidRPr="007D021F" w:rsidRDefault="00B37558" w:rsidP="007D021F">
      <w:pPr>
        <w:pStyle w:val="a5"/>
        <w:numPr>
          <w:ilvl w:val="0"/>
          <w:numId w:val="7"/>
        </w:numPr>
        <w:spacing w:line="360" w:lineRule="auto"/>
        <w:ind w:firstLineChars="0"/>
        <w:rPr>
          <w:rFonts w:asciiTheme="minorEastAsia" w:hAnsiTheme="minorEastAsia"/>
        </w:rPr>
      </w:pPr>
      <w:r>
        <w:rPr>
          <w:rFonts w:hint="eastAsia"/>
        </w:rPr>
        <w:t>张伟涛，《权利的优先性——罗尔斯道义论权利理论研究》，北京：中国政法大学出版社，</w:t>
      </w:r>
      <w:r>
        <w:rPr>
          <w:rFonts w:hint="eastAsia"/>
        </w:rPr>
        <w:t>2014</w:t>
      </w:r>
      <w:r>
        <w:rPr>
          <w:rFonts w:hint="eastAsia"/>
        </w:rPr>
        <w:t>。</w:t>
      </w:r>
    </w:p>
    <w:p w:rsidR="00A620EF" w:rsidRPr="007D021F" w:rsidRDefault="00A620EF"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rPr>
        <w:t>D</w:t>
      </w:r>
      <w:r w:rsidRPr="007D021F">
        <w:rPr>
          <w:rFonts w:ascii="Times New Roman" w:hAnsi="Times New Roman" w:cs="Times New Roman" w:hint="eastAsia"/>
        </w:rPr>
        <w:t xml:space="preserve"> </w:t>
      </w:r>
      <w:r w:rsidRPr="007D021F">
        <w:rPr>
          <w:rFonts w:ascii="Times New Roman" w:hAnsi="Times New Roman" w:cs="Times New Roman"/>
        </w:rPr>
        <w:t>.P.</w:t>
      </w:r>
      <w:r w:rsidRPr="007D021F">
        <w:rPr>
          <w:rFonts w:ascii="Times New Roman" w:hAnsi="Times New Roman" w:cs="Times New Roman" w:hint="eastAsia"/>
        </w:rPr>
        <w:t xml:space="preserve"> </w:t>
      </w:r>
      <w:proofErr w:type="spellStart"/>
      <w:r w:rsidRPr="007D021F">
        <w:rPr>
          <w:rFonts w:ascii="Times New Roman" w:hAnsi="Times New Roman" w:cs="Times New Roman"/>
        </w:rPr>
        <w:t>Gotheler</w:t>
      </w:r>
      <w:proofErr w:type="spellEnd"/>
      <w:r w:rsidRPr="007D021F">
        <w:rPr>
          <w:rFonts w:ascii="Times New Roman" w:hAnsi="Times New Roman" w:cs="Times New Roman"/>
        </w:rPr>
        <w:t>,</w:t>
      </w:r>
      <w:r w:rsidRPr="007D021F">
        <w:rPr>
          <w:rFonts w:ascii="Times New Roman" w:hAnsi="Times New Roman" w:cs="Times New Roman" w:hint="eastAsia"/>
        </w:rPr>
        <w:t xml:space="preserve"> </w:t>
      </w:r>
      <w:r w:rsidRPr="007D021F">
        <w:rPr>
          <w:rFonts w:ascii="Times New Roman" w:hAnsi="Times New Roman" w:cs="Times New Roman"/>
          <w:i/>
        </w:rPr>
        <w:t>Practical reasoning</w:t>
      </w:r>
      <w:r w:rsidRPr="007D021F">
        <w:rPr>
          <w:rFonts w:ascii="Times New Roman" w:hAnsi="Times New Roman" w:cs="Times New Roman"/>
        </w:rPr>
        <w:t>,</w:t>
      </w:r>
      <w:r w:rsidR="005D580E">
        <w:rPr>
          <w:rFonts w:ascii="Times New Roman" w:hAnsi="Times New Roman" w:cs="Times New Roman" w:hint="eastAsia"/>
        </w:rPr>
        <w:t xml:space="preserve"> </w:t>
      </w:r>
      <w:r w:rsidR="00163D94" w:rsidRPr="007D021F">
        <w:rPr>
          <w:rFonts w:ascii="Times New Roman" w:hAnsi="Times New Roman" w:cs="Times New Roman" w:hint="eastAsia"/>
        </w:rPr>
        <w:t>Oxford:</w:t>
      </w:r>
      <w:r w:rsidR="005D580E">
        <w:rPr>
          <w:rFonts w:ascii="Times New Roman" w:hAnsi="Times New Roman" w:cs="Times New Roman" w:hint="eastAsia"/>
        </w:rPr>
        <w:t xml:space="preserve"> </w:t>
      </w:r>
      <w:r w:rsidRPr="007D021F">
        <w:rPr>
          <w:rFonts w:ascii="Times New Roman" w:hAnsi="Times New Roman" w:cs="Times New Roman"/>
        </w:rPr>
        <w:t>Clementon</w:t>
      </w:r>
      <w:r w:rsidR="005D580E">
        <w:rPr>
          <w:rFonts w:ascii="Times New Roman" w:hAnsi="Times New Roman" w:cs="Times New Roman" w:hint="eastAsia"/>
        </w:rPr>
        <w:t xml:space="preserve"> </w:t>
      </w:r>
      <w:proofErr w:type="gramStart"/>
      <w:r w:rsidR="005D580E">
        <w:rPr>
          <w:rFonts w:ascii="Times New Roman" w:hAnsi="Times New Roman" w:cs="Times New Roman" w:hint="eastAsia"/>
        </w:rPr>
        <w:t xml:space="preserve">Press </w:t>
      </w:r>
      <w:r w:rsidRPr="007D021F">
        <w:rPr>
          <w:rFonts w:ascii="Times New Roman" w:hAnsi="Times New Roman" w:cs="Times New Roman"/>
        </w:rPr>
        <w:t>,1963</w:t>
      </w:r>
      <w:proofErr w:type="gramEnd"/>
      <w:r w:rsidRPr="007D021F">
        <w:rPr>
          <w:rFonts w:ascii="Times New Roman" w:hAnsi="Times New Roman" w:cs="Times New Roman" w:hint="eastAsia"/>
        </w:rPr>
        <w:t>.</w:t>
      </w:r>
    </w:p>
    <w:p w:rsidR="00A620EF" w:rsidRPr="007D021F" w:rsidRDefault="00A620EF"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rPr>
        <w:t>C</w:t>
      </w:r>
      <w:r w:rsidRPr="007D021F">
        <w:rPr>
          <w:rFonts w:ascii="Times New Roman" w:hAnsi="Times New Roman" w:cs="Times New Roman" w:hint="eastAsia"/>
        </w:rPr>
        <w:t xml:space="preserve"> </w:t>
      </w:r>
      <w:r w:rsidRPr="007D021F">
        <w:rPr>
          <w:rFonts w:ascii="Times New Roman" w:hAnsi="Times New Roman" w:cs="Times New Roman"/>
        </w:rPr>
        <w:t>.I.</w:t>
      </w:r>
      <w:r w:rsidRPr="007D021F">
        <w:rPr>
          <w:rFonts w:ascii="Times New Roman" w:hAnsi="Times New Roman" w:cs="Times New Roman" w:hint="eastAsia"/>
        </w:rPr>
        <w:t xml:space="preserve"> </w:t>
      </w:r>
      <w:proofErr w:type="gramStart"/>
      <w:r w:rsidRPr="007D021F">
        <w:rPr>
          <w:rFonts w:ascii="Times New Roman" w:hAnsi="Times New Roman" w:cs="Times New Roman"/>
        </w:rPr>
        <w:t>Lewis</w:t>
      </w:r>
      <w:r w:rsidRPr="007D021F">
        <w:rPr>
          <w:rFonts w:ascii="Times New Roman" w:hAnsi="Times New Roman" w:cs="Times New Roman" w:hint="eastAsia"/>
        </w:rPr>
        <w:t xml:space="preserve"> </w:t>
      </w:r>
      <w:r w:rsidRPr="007D021F">
        <w:rPr>
          <w:rFonts w:ascii="Times New Roman" w:hAnsi="Times New Roman" w:cs="Times New Roman"/>
        </w:rPr>
        <w:t>,</w:t>
      </w:r>
      <w:r w:rsidRPr="007D021F">
        <w:rPr>
          <w:rFonts w:ascii="Times New Roman" w:hAnsi="Times New Roman" w:cs="Times New Roman"/>
          <w:i/>
        </w:rPr>
        <w:t>Analysis</w:t>
      </w:r>
      <w:proofErr w:type="gramEnd"/>
      <w:r w:rsidRPr="007D021F">
        <w:rPr>
          <w:rFonts w:ascii="Times New Roman" w:hAnsi="Times New Roman" w:cs="Times New Roman"/>
          <w:i/>
        </w:rPr>
        <w:t xml:space="preserve"> of Knowledge and Evaluation</w:t>
      </w:r>
      <w:r w:rsidRPr="007D021F">
        <w:rPr>
          <w:rFonts w:ascii="Times New Roman" w:hAnsi="Times New Roman" w:cs="Times New Roman"/>
        </w:rPr>
        <w:t>,</w:t>
      </w:r>
      <w:r w:rsidR="00757238" w:rsidRPr="007D021F">
        <w:rPr>
          <w:rFonts w:ascii="Times New Roman" w:hAnsi="Times New Roman" w:cs="Times New Roman" w:hint="eastAsia"/>
        </w:rPr>
        <w:t xml:space="preserve"> Illinois:</w:t>
      </w:r>
      <w:r w:rsidR="005D580E">
        <w:rPr>
          <w:rFonts w:ascii="Times New Roman" w:hAnsi="Times New Roman" w:cs="Times New Roman" w:hint="eastAsia"/>
        </w:rPr>
        <w:t xml:space="preserve"> </w:t>
      </w:r>
      <w:proofErr w:type="spellStart"/>
      <w:r w:rsidRPr="007D021F">
        <w:rPr>
          <w:rFonts w:ascii="Times New Roman" w:hAnsi="Times New Roman" w:cs="Times New Roman"/>
        </w:rPr>
        <w:t>Opencourt</w:t>
      </w:r>
      <w:proofErr w:type="spellEnd"/>
      <w:r w:rsidR="005D580E">
        <w:rPr>
          <w:rFonts w:ascii="Times New Roman" w:hAnsi="Times New Roman" w:cs="Times New Roman" w:hint="eastAsia"/>
        </w:rPr>
        <w:t xml:space="preserve"> Press</w:t>
      </w:r>
      <w:r w:rsidRPr="007D021F">
        <w:rPr>
          <w:rFonts w:ascii="Times New Roman" w:hAnsi="Times New Roman" w:cs="Times New Roman"/>
        </w:rPr>
        <w:t>,1946</w:t>
      </w:r>
      <w:r w:rsidRPr="007D021F">
        <w:rPr>
          <w:rFonts w:ascii="Times New Roman" w:hAnsi="Times New Roman" w:cs="Times New Roman" w:hint="eastAsia"/>
        </w:rPr>
        <w:t>.</w:t>
      </w:r>
    </w:p>
    <w:p w:rsidR="00A620EF" w:rsidRPr="007D021F" w:rsidRDefault="00F10F99" w:rsidP="007D021F">
      <w:pPr>
        <w:pStyle w:val="a5"/>
        <w:numPr>
          <w:ilvl w:val="0"/>
          <w:numId w:val="7"/>
        </w:numPr>
        <w:spacing w:line="360" w:lineRule="auto"/>
        <w:ind w:firstLineChars="0"/>
        <w:rPr>
          <w:rFonts w:ascii="Times New Roman" w:hAnsi="Times New Roman" w:cs="Times New Roman"/>
        </w:rPr>
      </w:pPr>
      <w:proofErr w:type="spellStart"/>
      <w:proofErr w:type="gramStart"/>
      <w:r w:rsidRPr="007D021F">
        <w:rPr>
          <w:rFonts w:ascii="Times New Roman" w:hAnsi="Times New Roman" w:cs="Times New Roman"/>
        </w:rPr>
        <w:t>Tibor</w:t>
      </w:r>
      <w:proofErr w:type="spellEnd"/>
      <w:r w:rsidRPr="007D021F">
        <w:rPr>
          <w:rFonts w:ascii="Times New Roman" w:hAnsi="Times New Roman" w:cs="Times New Roman"/>
        </w:rPr>
        <w:t xml:space="preserve"> .</w:t>
      </w:r>
      <w:proofErr w:type="gramEnd"/>
      <w:r w:rsidRPr="007D021F">
        <w:rPr>
          <w:rFonts w:ascii="Times New Roman" w:hAnsi="Times New Roman" w:cs="Times New Roman" w:hint="eastAsia"/>
        </w:rPr>
        <w:t xml:space="preserve"> </w:t>
      </w:r>
      <w:proofErr w:type="spellStart"/>
      <w:proofErr w:type="gramStart"/>
      <w:r w:rsidRPr="007D021F">
        <w:rPr>
          <w:rFonts w:ascii="Times New Roman" w:hAnsi="Times New Roman" w:cs="Times New Roman"/>
        </w:rPr>
        <w:t>Sitowski</w:t>
      </w:r>
      <w:proofErr w:type="spellEnd"/>
      <w:r w:rsidRPr="007D021F">
        <w:rPr>
          <w:rFonts w:ascii="Times New Roman" w:hAnsi="Times New Roman" w:cs="Times New Roman" w:hint="eastAsia"/>
        </w:rPr>
        <w:t xml:space="preserve"> </w:t>
      </w:r>
      <w:r w:rsidRPr="007D021F">
        <w:rPr>
          <w:rFonts w:ascii="Times New Roman" w:hAnsi="Times New Roman" w:cs="Times New Roman"/>
        </w:rPr>
        <w:t>,</w:t>
      </w:r>
      <w:proofErr w:type="gramEnd"/>
      <w:r w:rsidRPr="007D021F">
        <w:rPr>
          <w:rFonts w:ascii="Times New Roman" w:hAnsi="Times New Roman" w:cs="Times New Roman"/>
        </w:rPr>
        <w:t xml:space="preserve"> </w:t>
      </w:r>
      <w:r w:rsidRPr="007D021F">
        <w:rPr>
          <w:rFonts w:ascii="Times New Roman" w:hAnsi="Times New Roman" w:cs="Times New Roman"/>
          <w:i/>
        </w:rPr>
        <w:t xml:space="preserve">Welfare and Competition, </w:t>
      </w:r>
      <w:r w:rsidR="00757238" w:rsidRPr="007D021F">
        <w:rPr>
          <w:rFonts w:ascii="Times New Roman" w:hAnsi="Times New Roman" w:cs="Times New Roman" w:hint="eastAsia"/>
        </w:rPr>
        <w:t xml:space="preserve">London: </w:t>
      </w:r>
      <w:r w:rsidRPr="007D021F">
        <w:rPr>
          <w:rFonts w:ascii="Times New Roman" w:hAnsi="Times New Roman" w:cs="Times New Roman"/>
        </w:rPr>
        <w:t>George Allen</w:t>
      </w:r>
      <w:r w:rsidR="005D580E">
        <w:rPr>
          <w:rFonts w:ascii="Times New Roman" w:hAnsi="Times New Roman" w:cs="Times New Roman" w:hint="eastAsia"/>
        </w:rPr>
        <w:t xml:space="preserve"> Press</w:t>
      </w:r>
      <w:r w:rsidRPr="007D021F">
        <w:rPr>
          <w:rFonts w:ascii="Times New Roman" w:hAnsi="Times New Roman" w:cs="Times New Roman" w:hint="eastAsia"/>
        </w:rPr>
        <w:t>,1989.</w:t>
      </w:r>
    </w:p>
    <w:p w:rsidR="00A620EF" w:rsidRDefault="00F10F99"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rPr>
        <w:t>I .M .D .</w:t>
      </w:r>
      <w:proofErr w:type="spellStart"/>
      <w:proofErr w:type="gramStart"/>
      <w:r w:rsidRPr="007D021F">
        <w:rPr>
          <w:rFonts w:ascii="Times New Roman" w:hAnsi="Times New Roman" w:cs="Times New Roman"/>
        </w:rPr>
        <w:t>Littel</w:t>
      </w:r>
      <w:proofErr w:type="spellEnd"/>
      <w:r w:rsidRPr="007D021F">
        <w:rPr>
          <w:rFonts w:ascii="Times New Roman" w:hAnsi="Times New Roman" w:cs="Times New Roman"/>
        </w:rPr>
        <w:t xml:space="preserve"> ,</w:t>
      </w:r>
      <w:r w:rsidRPr="007D021F">
        <w:rPr>
          <w:rFonts w:ascii="Times New Roman" w:hAnsi="Times New Roman" w:cs="Times New Roman"/>
          <w:i/>
        </w:rPr>
        <w:t>Comment</w:t>
      </w:r>
      <w:proofErr w:type="gramEnd"/>
      <w:r w:rsidRPr="007D021F">
        <w:rPr>
          <w:rFonts w:ascii="Times New Roman" w:hAnsi="Times New Roman" w:cs="Times New Roman"/>
          <w:i/>
        </w:rPr>
        <w:t xml:space="preserve"> on Welfare economy,</w:t>
      </w:r>
      <w:r w:rsidR="00757238" w:rsidRPr="007D021F">
        <w:rPr>
          <w:rFonts w:ascii="Times New Roman" w:hAnsi="Times New Roman" w:cs="Times New Roman" w:hint="eastAsia"/>
          <w:i/>
        </w:rPr>
        <w:t xml:space="preserve"> </w:t>
      </w:r>
      <w:r w:rsidR="00757238" w:rsidRPr="007D021F">
        <w:rPr>
          <w:rFonts w:ascii="Times New Roman" w:hAnsi="Times New Roman" w:cs="Times New Roman" w:hint="eastAsia"/>
        </w:rPr>
        <w:t xml:space="preserve">Oxford: </w:t>
      </w:r>
      <w:r w:rsidRPr="007D021F">
        <w:rPr>
          <w:rFonts w:ascii="Times New Roman" w:hAnsi="Times New Roman" w:cs="Times New Roman"/>
        </w:rPr>
        <w:t>Clementon</w:t>
      </w:r>
      <w:r w:rsidR="005D580E">
        <w:rPr>
          <w:rFonts w:ascii="Times New Roman" w:hAnsi="Times New Roman" w:cs="Times New Roman" w:hint="eastAsia"/>
        </w:rPr>
        <w:t xml:space="preserve"> Press</w:t>
      </w:r>
      <w:r w:rsidRPr="007D021F">
        <w:rPr>
          <w:rFonts w:ascii="Times New Roman" w:hAnsi="Times New Roman" w:cs="Times New Roman"/>
        </w:rPr>
        <w:t>,1994</w:t>
      </w:r>
      <w:r w:rsidRPr="007D021F">
        <w:rPr>
          <w:rFonts w:ascii="Times New Roman" w:hAnsi="Times New Roman" w:cs="Times New Roman" w:hint="eastAsia"/>
        </w:rPr>
        <w:t>.</w:t>
      </w:r>
    </w:p>
    <w:p w:rsidR="009B5982" w:rsidRDefault="009B5982" w:rsidP="007D021F">
      <w:pPr>
        <w:pStyle w:val="a5"/>
        <w:numPr>
          <w:ilvl w:val="0"/>
          <w:numId w:val="7"/>
        </w:numPr>
        <w:spacing w:line="360" w:lineRule="auto"/>
        <w:ind w:firstLineChars="0"/>
        <w:rPr>
          <w:rFonts w:ascii="Times New Roman" w:hAnsi="Times New Roman" w:cs="Times New Roman"/>
        </w:rPr>
      </w:pPr>
      <w:r>
        <w:rPr>
          <w:rFonts w:ascii="Times New Roman" w:hAnsi="Times New Roman" w:cs="Times New Roman" w:hint="eastAsia"/>
        </w:rPr>
        <w:t xml:space="preserve">John. Rawls, </w:t>
      </w:r>
      <w:r>
        <w:rPr>
          <w:rFonts w:ascii="Times New Roman" w:hAnsi="Times New Roman" w:cs="Times New Roman" w:hint="eastAsia"/>
          <w:i/>
        </w:rPr>
        <w:t xml:space="preserve">Lectures on the History of Political Philosophy, </w:t>
      </w:r>
      <w:r>
        <w:rPr>
          <w:rFonts w:ascii="Times New Roman" w:hAnsi="Times New Roman" w:cs="Times New Roman" w:hint="eastAsia"/>
        </w:rPr>
        <w:t>The Belknap Press of Harvard University Press</w:t>
      </w:r>
      <w:proofErr w:type="gramStart"/>
      <w:r>
        <w:rPr>
          <w:rFonts w:ascii="Times New Roman" w:hAnsi="Times New Roman" w:cs="Times New Roman" w:hint="eastAsia"/>
        </w:rPr>
        <w:t>,2007</w:t>
      </w:r>
      <w:proofErr w:type="gramEnd"/>
      <w:r>
        <w:rPr>
          <w:rFonts w:ascii="Times New Roman" w:hAnsi="Times New Roman" w:cs="Times New Roman" w:hint="eastAsia"/>
        </w:rPr>
        <w:t>.</w:t>
      </w:r>
    </w:p>
    <w:p w:rsidR="005D580E" w:rsidRDefault="005D580E" w:rsidP="007D021F">
      <w:pPr>
        <w:pStyle w:val="a5"/>
        <w:numPr>
          <w:ilvl w:val="0"/>
          <w:numId w:val="7"/>
        </w:numPr>
        <w:spacing w:line="360" w:lineRule="auto"/>
        <w:ind w:firstLineChars="0"/>
        <w:rPr>
          <w:rFonts w:ascii="Times New Roman" w:hAnsi="Times New Roman" w:cs="Times New Roman"/>
        </w:rPr>
      </w:pPr>
      <w:r>
        <w:rPr>
          <w:rFonts w:ascii="Times New Roman" w:hAnsi="Times New Roman" w:cs="Times New Roman" w:hint="eastAsia"/>
        </w:rPr>
        <w:t xml:space="preserve">Will. </w:t>
      </w:r>
      <w:proofErr w:type="spellStart"/>
      <w:r>
        <w:rPr>
          <w:rFonts w:ascii="Times New Roman" w:hAnsi="Times New Roman" w:cs="Times New Roman" w:hint="eastAsia"/>
        </w:rPr>
        <w:t>Kymlicka</w:t>
      </w:r>
      <w:proofErr w:type="spellEnd"/>
      <w:r>
        <w:rPr>
          <w:rFonts w:ascii="Times New Roman" w:hAnsi="Times New Roman" w:cs="Times New Roman" w:hint="eastAsia"/>
        </w:rPr>
        <w:t xml:space="preserve"> ,</w:t>
      </w:r>
      <w:r>
        <w:rPr>
          <w:rFonts w:ascii="Times New Roman" w:hAnsi="Times New Roman" w:cs="Times New Roman" w:hint="eastAsia"/>
          <w:i/>
        </w:rPr>
        <w:t>Contemporary Political Philosophy: An Introduction(2nd),</w:t>
      </w:r>
      <w:r>
        <w:rPr>
          <w:rFonts w:ascii="Times New Roman" w:hAnsi="Times New Roman" w:cs="Times New Roman" w:hint="eastAsia"/>
        </w:rPr>
        <w:t>Oxford: Oxford University Press,2002</w:t>
      </w:r>
    </w:p>
    <w:p w:rsidR="00685B10" w:rsidRPr="007D021F" w:rsidRDefault="00685B10" w:rsidP="007D021F">
      <w:pPr>
        <w:pStyle w:val="a5"/>
        <w:numPr>
          <w:ilvl w:val="0"/>
          <w:numId w:val="7"/>
        </w:numPr>
        <w:spacing w:line="360" w:lineRule="auto"/>
        <w:ind w:firstLineChars="0"/>
        <w:rPr>
          <w:rFonts w:ascii="Times New Roman" w:hAnsi="Times New Roman" w:cs="Times New Roman"/>
        </w:rPr>
      </w:pPr>
      <w:proofErr w:type="spellStart"/>
      <w:r>
        <w:rPr>
          <w:rFonts w:ascii="Times New Roman" w:hAnsi="Times New Roman" w:cs="Times New Roman" w:hint="eastAsia"/>
        </w:rPr>
        <w:t>Jememy</w:t>
      </w:r>
      <w:proofErr w:type="spellEnd"/>
      <w:r>
        <w:rPr>
          <w:rFonts w:ascii="Times New Roman" w:hAnsi="Times New Roman" w:cs="Times New Roman" w:hint="eastAsia"/>
        </w:rPr>
        <w:t xml:space="preserve">. Bentham, </w:t>
      </w:r>
      <w:r>
        <w:rPr>
          <w:rFonts w:ascii="Times New Roman" w:hAnsi="Times New Roman" w:cs="Times New Roman" w:hint="eastAsia"/>
          <w:i/>
        </w:rPr>
        <w:t xml:space="preserve">The Work of Jeremy Bentham, </w:t>
      </w:r>
      <w:proofErr w:type="gramStart"/>
      <w:r w:rsidRPr="00C766A7">
        <w:rPr>
          <w:rFonts w:ascii="Times New Roman" w:hAnsi="Times New Roman" w:cs="Times New Roman" w:hint="eastAsia"/>
        </w:rPr>
        <w:t>London</w:t>
      </w:r>
      <w:r>
        <w:rPr>
          <w:rFonts w:ascii="Times New Roman" w:hAnsi="Times New Roman" w:cs="Times New Roman" w:hint="eastAsia"/>
        </w:rPr>
        <w:t xml:space="preserve"> </w:t>
      </w:r>
      <w:r w:rsidRPr="00C766A7">
        <w:rPr>
          <w:rFonts w:ascii="Times New Roman" w:hAnsi="Times New Roman" w:cs="Times New Roman" w:hint="eastAsia"/>
        </w:rPr>
        <w:t>:</w:t>
      </w:r>
      <w:proofErr w:type="spellStart"/>
      <w:r w:rsidRPr="00C766A7">
        <w:rPr>
          <w:rFonts w:ascii="Times New Roman" w:hAnsi="Times New Roman" w:cs="Times New Roman" w:hint="eastAsia"/>
        </w:rPr>
        <w:t>Russel</w:t>
      </w:r>
      <w:proofErr w:type="spellEnd"/>
      <w:proofErr w:type="gramEnd"/>
      <w:r w:rsidR="005D580E">
        <w:rPr>
          <w:rFonts w:ascii="Times New Roman" w:hAnsi="Times New Roman" w:cs="Times New Roman" w:hint="eastAsia"/>
        </w:rPr>
        <w:t xml:space="preserve"> Press</w:t>
      </w:r>
      <w:r>
        <w:rPr>
          <w:rFonts w:ascii="Times New Roman" w:hAnsi="Times New Roman" w:cs="Times New Roman" w:hint="eastAsia"/>
        </w:rPr>
        <w:t>,1962.</w:t>
      </w:r>
    </w:p>
    <w:p w:rsidR="00163D94" w:rsidRDefault="00163D94"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hint="eastAsia"/>
        </w:rPr>
        <w:t xml:space="preserve">Ron. Feller, </w:t>
      </w:r>
      <w:r w:rsidRPr="007D021F">
        <w:rPr>
          <w:rFonts w:ascii="Times New Roman" w:hAnsi="Times New Roman" w:cs="Times New Roman" w:hint="eastAsia"/>
          <w:i/>
        </w:rPr>
        <w:t xml:space="preserve">Morality of Law, </w:t>
      </w:r>
      <w:r w:rsidRPr="007D021F">
        <w:rPr>
          <w:rFonts w:ascii="Times New Roman" w:hAnsi="Times New Roman" w:cs="Times New Roman" w:hint="eastAsia"/>
        </w:rPr>
        <w:t>New Haven: Yale University</w:t>
      </w:r>
      <w:r w:rsidR="005D580E">
        <w:rPr>
          <w:rFonts w:ascii="Times New Roman" w:hAnsi="Times New Roman" w:cs="Times New Roman" w:hint="eastAsia"/>
        </w:rPr>
        <w:t xml:space="preserve"> Press</w:t>
      </w:r>
      <w:proofErr w:type="gramStart"/>
      <w:r w:rsidRPr="007D021F">
        <w:rPr>
          <w:rFonts w:ascii="Times New Roman" w:hAnsi="Times New Roman" w:cs="Times New Roman" w:hint="eastAsia"/>
        </w:rPr>
        <w:t>,1964</w:t>
      </w:r>
      <w:proofErr w:type="gramEnd"/>
      <w:r w:rsidR="00757238" w:rsidRPr="007D021F">
        <w:rPr>
          <w:rFonts w:ascii="Times New Roman" w:hAnsi="Times New Roman" w:cs="Times New Roman" w:hint="eastAsia"/>
        </w:rPr>
        <w:t>.</w:t>
      </w:r>
    </w:p>
    <w:p w:rsidR="007D021F" w:rsidRPr="007D021F" w:rsidRDefault="007D021F"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hint="eastAsia"/>
        </w:rPr>
        <w:t>W .F .</w:t>
      </w:r>
      <w:proofErr w:type="spellStart"/>
      <w:r w:rsidRPr="007D021F">
        <w:rPr>
          <w:rFonts w:ascii="Times New Roman" w:hAnsi="Times New Roman" w:cs="Times New Roman" w:hint="eastAsia"/>
        </w:rPr>
        <w:t>Frankner</w:t>
      </w:r>
      <w:proofErr w:type="spellEnd"/>
      <w:r w:rsidRPr="007D021F">
        <w:rPr>
          <w:rFonts w:ascii="Times New Roman" w:hAnsi="Times New Roman" w:cs="Times New Roman" w:hint="eastAsia"/>
        </w:rPr>
        <w:t xml:space="preserve">, </w:t>
      </w:r>
      <w:r w:rsidRPr="007D021F">
        <w:rPr>
          <w:rFonts w:ascii="Times New Roman" w:hAnsi="Times New Roman" w:cs="Times New Roman" w:hint="eastAsia"/>
          <w:i/>
        </w:rPr>
        <w:t xml:space="preserve">Ethics, </w:t>
      </w:r>
      <w:r w:rsidRPr="007D021F">
        <w:rPr>
          <w:rFonts w:ascii="Times New Roman" w:hAnsi="Times New Roman" w:cs="Times New Roman"/>
        </w:rPr>
        <w:t>New</w:t>
      </w:r>
      <w:r w:rsidRPr="007D021F">
        <w:rPr>
          <w:rFonts w:ascii="Times New Roman" w:hAnsi="Times New Roman" w:cs="Times New Roman" w:hint="eastAsia"/>
        </w:rPr>
        <w:t xml:space="preserve"> Jersey: </w:t>
      </w:r>
      <w:proofErr w:type="spellStart"/>
      <w:r w:rsidRPr="007D021F">
        <w:rPr>
          <w:rFonts w:ascii="Times New Roman" w:hAnsi="Times New Roman" w:cs="Times New Roman" w:hint="eastAsia"/>
        </w:rPr>
        <w:t>Plantley</w:t>
      </w:r>
      <w:proofErr w:type="spellEnd"/>
      <w:r w:rsidRPr="007D021F">
        <w:rPr>
          <w:rFonts w:ascii="Times New Roman" w:hAnsi="Times New Roman" w:cs="Times New Roman" w:hint="eastAsia"/>
        </w:rPr>
        <w:t xml:space="preserve"> Hoare</w:t>
      </w:r>
      <w:r w:rsidR="005D580E">
        <w:rPr>
          <w:rFonts w:ascii="Times New Roman" w:hAnsi="Times New Roman" w:cs="Times New Roman" w:hint="eastAsia"/>
        </w:rPr>
        <w:t xml:space="preserve"> Press</w:t>
      </w:r>
      <w:proofErr w:type="gramStart"/>
      <w:r w:rsidRPr="007D021F">
        <w:rPr>
          <w:rFonts w:ascii="Times New Roman" w:hAnsi="Times New Roman" w:cs="Times New Roman" w:hint="eastAsia"/>
        </w:rPr>
        <w:t>,1963</w:t>
      </w:r>
      <w:proofErr w:type="gramEnd"/>
      <w:r w:rsidRPr="007D021F">
        <w:rPr>
          <w:rFonts w:ascii="Times New Roman" w:hAnsi="Times New Roman" w:cs="Times New Roman" w:hint="eastAsia"/>
        </w:rPr>
        <w:t>.</w:t>
      </w:r>
    </w:p>
    <w:p w:rsidR="007D021F" w:rsidRPr="00DA121E" w:rsidRDefault="007D021F" w:rsidP="007D021F">
      <w:pPr>
        <w:pStyle w:val="a7"/>
        <w:numPr>
          <w:ilvl w:val="0"/>
          <w:numId w:val="7"/>
        </w:numPr>
        <w:rPr>
          <w:rFonts w:ascii="Times New Roman" w:hAnsi="Times New Roman" w:cs="Times New Roman"/>
          <w:sz w:val="21"/>
          <w:szCs w:val="21"/>
        </w:rPr>
      </w:pPr>
      <w:r w:rsidRPr="00DA121E">
        <w:rPr>
          <w:rFonts w:ascii="Times New Roman" w:hAnsi="Times New Roman" w:cs="Times New Roman"/>
          <w:sz w:val="21"/>
          <w:szCs w:val="21"/>
        </w:rPr>
        <w:t>Hutchison,</w:t>
      </w:r>
      <w:r w:rsidRPr="00DA121E">
        <w:rPr>
          <w:rFonts w:ascii="Times New Roman" w:hAnsi="Times New Roman" w:cs="Times New Roman" w:hint="eastAsia"/>
          <w:sz w:val="21"/>
          <w:szCs w:val="21"/>
        </w:rPr>
        <w:t xml:space="preserve"> </w:t>
      </w:r>
      <w:r w:rsidRPr="00DA121E">
        <w:rPr>
          <w:rFonts w:ascii="Times New Roman" w:hAnsi="Times New Roman" w:cs="Times New Roman" w:hint="eastAsia"/>
          <w:i/>
          <w:sz w:val="21"/>
          <w:szCs w:val="21"/>
        </w:rPr>
        <w:t>Discussion on Moral Good and Evil,</w:t>
      </w:r>
      <w:r w:rsidR="005D580E">
        <w:rPr>
          <w:rFonts w:ascii="Times New Roman" w:hAnsi="Times New Roman" w:cs="Times New Roman" w:hint="eastAsia"/>
          <w:i/>
          <w:sz w:val="21"/>
          <w:szCs w:val="21"/>
        </w:rPr>
        <w:t xml:space="preserve"> </w:t>
      </w:r>
      <w:proofErr w:type="gramStart"/>
      <w:r w:rsidRPr="00DA121E">
        <w:rPr>
          <w:rFonts w:ascii="Times New Roman" w:hAnsi="Times New Roman" w:cs="Times New Roman" w:hint="eastAsia"/>
          <w:sz w:val="21"/>
          <w:szCs w:val="21"/>
        </w:rPr>
        <w:t>London</w:t>
      </w:r>
      <w:r w:rsidR="005D580E">
        <w:rPr>
          <w:rFonts w:ascii="Times New Roman" w:hAnsi="Times New Roman" w:cs="Times New Roman" w:hint="eastAsia"/>
          <w:sz w:val="21"/>
          <w:szCs w:val="21"/>
        </w:rPr>
        <w:t xml:space="preserve"> </w:t>
      </w:r>
      <w:r w:rsidRPr="00DA121E">
        <w:rPr>
          <w:rFonts w:ascii="Times New Roman" w:hAnsi="Times New Roman" w:cs="Times New Roman" w:hint="eastAsia"/>
          <w:sz w:val="21"/>
          <w:szCs w:val="21"/>
        </w:rPr>
        <w:t>:MacMillan</w:t>
      </w:r>
      <w:proofErr w:type="gramEnd"/>
      <w:r w:rsidR="005D580E">
        <w:rPr>
          <w:rFonts w:ascii="Times New Roman" w:hAnsi="Times New Roman" w:cs="Times New Roman" w:hint="eastAsia"/>
          <w:sz w:val="21"/>
          <w:szCs w:val="21"/>
        </w:rPr>
        <w:t xml:space="preserve"> Press</w:t>
      </w:r>
      <w:r w:rsidRPr="00DA121E">
        <w:rPr>
          <w:rFonts w:ascii="Times New Roman" w:hAnsi="Times New Roman" w:cs="Times New Roman" w:hint="eastAsia"/>
          <w:sz w:val="21"/>
          <w:szCs w:val="21"/>
        </w:rPr>
        <w:t>,1725.</w:t>
      </w:r>
    </w:p>
    <w:p w:rsidR="007D021F" w:rsidRDefault="007D021F" w:rsidP="007D021F">
      <w:pPr>
        <w:pStyle w:val="a5"/>
        <w:numPr>
          <w:ilvl w:val="0"/>
          <w:numId w:val="7"/>
        </w:numPr>
        <w:spacing w:line="360" w:lineRule="auto"/>
        <w:ind w:firstLineChars="0"/>
        <w:rPr>
          <w:rFonts w:ascii="Times New Roman" w:hAnsi="Times New Roman" w:cs="Times New Roman"/>
        </w:rPr>
      </w:pPr>
      <w:r w:rsidRPr="007D021F">
        <w:rPr>
          <w:rFonts w:ascii="Times New Roman" w:hAnsi="Times New Roman" w:cs="Times New Roman" w:hint="eastAsia"/>
        </w:rPr>
        <w:t xml:space="preserve">R. B. Perry, </w:t>
      </w:r>
      <w:r w:rsidRPr="007D021F">
        <w:rPr>
          <w:rFonts w:ascii="Times New Roman" w:hAnsi="Times New Roman" w:cs="Times New Roman" w:hint="eastAsia"/>
          <w:i/>
        </w:rPr>
        <w:t xml:space="preserve">Introduction to Value, </w:t>
      </w:r>
      <w:r w:rsidRPr="007D021F">
        <w:rPr>
          <w:rFonts w:ascii="Times New Roman" w:hAnsi="Times New Roman" w:cs="Times New Roman" w:hint="eastAsia"/>
        </w:rPr>
        <w:t>New York:</w:t>
      </w:r>
      <w:r w:rsidR="005D580E">
        <w:rPr>
          <w:rFonts w:ascii="Times New Roman" w:hAnsi="Times New Roman" w:cs="Times New Roman" w:hint="eastAsia"/>
        </w:rPr>
        <w:t xml:space="preserve"> </w:t>
      </w:r>
      <w:r w:rsidRPr="007D021F">
        <w:rPr>
          <w:rFonts w:ascii="Times New Roman" w:hAnsi="Times New Roman" w:cs="Times New Roman" w:hint="eastAsia"/>
        </w:rPr>
        <w:t>Longman</w:t>
      </w:r>
      <w:r w:rsidR="005D580E">
        <w:rPr>
          <w:rFonts w:ascii="Times New Roman" w:hAnsi="Times New Roman" w:cs="Times New Roman" w:hint="eastAsia"/>
        </w:rPr>
        <w:t xml:space="preserve"> Press</w:t>
      </w:r>
      <w:proofErr w:type="gramStart"/>
      <w:r w:rsidRPr="007D021F">
        <w:rPr>
          <w:rFonts w:ascii="Times New Roman" w:hAnsi="Times New Roman" w:cs="Times New Roman" w:hint="eastAsia"/>
        </w:rPr>
        <w:t>,1962</w:t>
      </w:r>
      <w:proofErr w:type="gramEnd"/>
      <w:r w:rsidRPr="007D021F">
        <w:rPr>
          <w:rFonts w:ascii="Times New Roman" w:hAnsi="Times New Roman" w:cs="Times New Roman" w:hint="eastAsia"/>
        </w:rPr>
        <w:t>.</w:t>
      </w:r>
    </w:p>
    <w:p w:rsidR="00C012CE" w:rsidRPr="007D021F" w:rsidRDefault="00C012CE" w:rsidP="007D021F">
      <w:pPr>
        <w:pStyle w:val="a5"/>
        <w:numPr>
          <w:ilvl w:val="0"/>
          <w:numId w:val="7"/>
        </w:numPr>
        <w:spacing w:line="360" w:lineRule="auto"/>
        <w:ind w:firstLineChars="0"/>
        <w:rPr>
          <w:rFonts w:ascii="Times New Roman" w:hAnsi="Times New Roman" w:cs="Times New Roman"/>
        </w:rPr>
      </w:pPr>
      <w:r>
        <w:rPr>
          <w:rFonts w:ascii="Times New Roman" w:hAnsi="Times New Roman" w:cs="Times New Roman" w:hint="eastAsia"/>
        </w:rPr>
        <w:t xml:space="preserve">B. Barry, </w:t>
      </w:r>
      <w:r>
        <w:rPr>
          <w:rFonts w:ascii="Times New Roman" w:hAnsi="Times New Roman" w:cs="Times New Roman" w:hint="eastAsia"/>
          <w:i/>
        </w:rPr>
        <w:t>Political Argument,</w:t>
      </w:r>
      <w:r>
        <w:rPr>
          <w:rFonts w:ascii="Times New Roman" w:hAnsi="Times New Roman" w:cs="Times New Roman" w:hint="eastAsia"/>
        </w:rPr>
        <w:t xml:space="preserve"> </w:t>
      </w:r>
      <w:r w:rsidR="00754411">
        <w:rPr>
          <w:rFonts w:ascii="Times New Roman" w:hAnsi="Times New Roman" w:cs="Times New Roman" w:hint="eastAsia"/>
        </w:rPr>
        <w:t>London:</w:t>
      </w:r>
      <w:r w:rsidR="005D580E">
        <w:rPr>
          <w:rFonts w:ascii="Times New Roman" w:hAnsi="Times New Roman" w:cs="Times New Roman" w:hint="eastAsia"/>
        </w:rPr>
        <w:t xml:space="preserve"> </w:t>
      </w:r>
      <w:proofErr w:type="spellStart"/>
      <w:r w:rsidR="00754411">
        <w:rPr>
          <w:rFonts w:ascii="Times New Roman" w:hAnsi="Times New Roman" w:cs="Times New Roman" w:hint="eastAsia"/>
        </w:rPr>
        <w:t>Routkedge</w:t>
      </w:r>
      <w:proofErr w:type="spellEnd"/>
      <w:r w:rsidR="005D580E">
        <w:rPr>
          <w:rFonts w:ascii="Times New Roman" w:hAnsi="Times New Roman" w:cs="Times New Roman" w:hint="eastAsia"/>
        </w:rPr>
        <w:t xml:space="preserve"> Press</w:t>
      </w:r>
      <w:proofErr w:type="gramStart"/>
      <w:r w:rsidR="00754411">
        <w:rPr>
          <w:rFonts w:ascii="Times New Roman" w:hAnsi="Times New Roman" w:cs="Times New Roman" w:hint="eastAsia"/>
        </w:rPr>
        <w:t>,1965</w:t>
      </w:r>
      <w:proofErr w:type="gramEnd"/>
      <w:r w:rsidR="00754411">
        <w:rPr>
          <w:rFonts w:ascii="Times New Roman" w:hAnsi="Times New Roman" w:cs="Times New Roman" w:hint="eastAsia"/>
        </w:rPr>
        <w:t>.</w:t>
      </w:r>
    </w:p>
    <w:p w:rsidR="007D021F" w:rsidRPr="007D021F" w:rsidRDefault="007D021F" w:rsidP="007D021F">
      <w:pPr>
        <w:pStyle w:val="a5"/>
        <w:spacing w:line="360" w:lineRule="auto"/>
        <w:ind w:left="720" w:firstLineChars="0" w:firstLine="0"/>
        <w:rPr>
          <w:rFonts w:ascii="Times New Roman" w:hAnsi="Times New Roman" w:cs="Times New Roman"/>
        </w:rPr>
      </w:pPr>
    </w:p>
    <w:p w:rsidR="00742DBB" w:rsidRPr="00DA121E" w:rsidRDefault="00742DBB" w:rsidP="00F01688">
      <w:pPr>
        <w:spacing w:line="360" w:lineRule="auto"/>
        <w:rPr>
          <w:rFonts w:ascii="Times New Roman" w:hAnsi="Times New Roman" w:cs="Times New Roman"/>
        </w:rPr>
      </w:pPr>
    </w:p>
    <w:p w:rsidR="00A620EF" w:rsidRDefault="00A620EF" w:rsidP="00A620EF">
      <w:pPr>
        <w:pStyle w:val="a5"/>
        <w:numPr>
          <w:ilvl w:val="0"/>
          <w:numId w:val="5"/>
        </w:numPr>
        <w:ind w:firstLineChars="0"/>
        <w:rPr>
          <w:rFonts w:ascii="黑体" w:eastAsia="黑体" w:hAnsi="黑体"/>
          <w:sz w:val="30"/>
          <w:szCs w:val="30"/>
        </w:rPr>
      </w:pPr>
      <w:r w:rsidRPr="00A620EF">
        <w:rPr>
          <w:rFonts w:ascii="黑体" w:eastAsia="黑体" w:hAnsi="黑体" w:hint="eastAsia"/>
          <w:sz w:val="30"/>
          <w:szCs w:val="30"/>
        </w:rPr>
        <w:t>相关论文</w:t>
      </w:r>
    </w:p>
    <w:p w:rsidR="00A620EF" w:rsidRPr="007D021F" w:rsidRDefault="00A620EF" w:rsidP="007D021F">
      <w:pPr>
        <w:pStyle w:val="a5"/>
        <w:numPr>
          <w:ilvl w:val="0"/>
          <w:numId w:val="8"/>
        </w:numPr>
        <w:spacing w:line="360" w:lineRule="auto"/>
        <w:ind w:firstLineChars="0"/>
        <w:rPr>
          <w:rFonts w:ascii="Times New Roman" w:hAnsi="Times New Roman" w:cs="Times New Roman"/>
        </w:rPr>
      </w:pPr>
      <w:r w:rsidRPr="007D021F">
        <w:rPr>
          <w:rFonts w:ascii="Times New Roman" w:hAnsi="Times New Roman" w:cs="Times New Roman"/>
        </w:rPr>
        <w:t>T</w:t>
      </w:r>
      <w:r w:rsidRPr="007D021F">
        <w:rPr>
          <w:rFonts w:ascii="Times New Roman" w:hAnsi="Times New Roman" w:cs="Times New Roman" w:hint="eastAsia"/>
        </w:rPr>
        <w:t xml:space="preserve"> </w:t>
      </w:r>
      <w:r w:rsidRPr="007D021F">
        <w:rPr>
          <w:rFonts w:ascii="Times New Roman" w:hAnsi="Times New Roman" w:cs="Times New Roman"/>
        </w:rPr>
        <w:t>.H.</w:t>
      </w:r>
      <w:r w:rsidRPr="007D021F">
        <w:rPr>
          <w:rFonts w:ascii="Times New Roman" w:hAnsi="Times New Roman" w:cs="Times New Roman" w:hint="eastAsia"/>
        </w:rPr>
        <w:t xml:space="preserve"> </w:t>
      </w:r>
      <w:proofErr w:type="gramStart"/>
      <w:r w:rsidRPr="007D021F">
        <w:rPr>
          <w:rFonts w:ascii="Times New Roman" w:hAnsi="Times New Roman" w:cs="Times New Roman"/>
        </w:rPr>
        <w:t>Grimm</w:t>
      </w:r>
      <w:r w:rsidRPr="007D021F">
        <w:rPr>
          <w:rFonts w:ascii="Times New Roman" w:hAnsi="Times New Roman" w:cs="Times New Roman" w:hint="eastAsia"/>
        </w:rPr>
        <w:t xml:space="preserve"> </w:t>
      </w:r>
      <w:r w:rsidRPr="007D021F">
        <w:rPr>
          <w:rFonts w:ascii="Times New Roman" w:hAnsi="Times New Roman" w:cs="Times New Roman"/>
        </w:rPr>
        <w:t>,</w:t>
      </w:r>
      <w:r w:rsidRPr="007D021F">
        <w:rPr>
          <w:rFonts w:ascii="Times New Roman" w:hAnsi="Times New Roman" w:cs="Times New Roman"/>
          <w:i/>
        </w:rPr>
        <w:t>The</w:t>
      </w:r>
      <w:proofErr w:type="gramEnd"/>
      <w:r w:rsidRPr="007D021F">
        <w:rPr>
          <w:rFonts w:ascii="Times New Roman" w:hAnsi="Times New Roman" w:cs="Times New Roman"/>
          <w:i/>
        </w:rPr>
        <w:t xml:space="preserve"> Primitive Contract,</w:t>
      </w:r>
      <w:r w:rsidRPr="007D021F">
        <w:rPr>
          <w:rFonts w:ascii="Times New Roman" w:hAnsi="Times New Roman" w:cs="Times New Roman" w:hint="eastAsia"/>
          <w:i/>
        </w:rPr>
        <w:t xml:space="preserve"> </w:t>
      </w:r>
      <w:r w:rsidRPr="007D021F">
        <w:rPr>
          <w:rFonts w:ascii="Times New Roman" w:hAnsi="Times New Roman" w:cs="Times New Roman"/>
        </w:rPr>
        <w:t>Morals Politics and Literature</w:t>
      </w:r>
      <w:r w:rsidRPr="007D021F">
        <w:rPr>
          <w:rFonts w:ascii="Times New Roman" w:hAnsi="Times New Roman" w:cs="Times New Roman"/>
        </w:rPr>
        <w:t>，</w:t>
      </w:r>
      <w:r w:rsidRPr="007D021F">
        <w:rPr>
          <w:rFonts w:ascii="Times New Roman" w:hAnsi="Times New Roman" w:cs="Times New Roman"/>
        </w:rPr>
        <w:t>1875.</w:t>
      </w:r>
    </w:p>
    <w:p w:rsidR="00F10F99" w:rsidRPr="007D021F" w:rsidRDefault="00F10F99" w:rsidP="007D021F">
      <w:pPr>
        <w:pStyle w:val="a5"/>
        <w:numPr>
          <w:ilvl w:val="0"/>
          <w:numId w:val="8"/>
        </w:numPr>
        <w:spacing w:line="360" w:lineRule="auto"/>
        <w:ind w:firstLineChars="0"/>
        <w:rPr>
          <w:rFonts w:ascii="Times New Roman" w:hAnsi="Times New Roman" w:cs="Times New Roman"/>
        </w:rPr>
      </w:pPr>
      <w:r w:rsidRPr="007D021F">
        <w:rPr>
          <w:rFonts w:ascii="Times New Roman" w:hAnsi="Times New Roman" w:cs="Times New Roman"/>
        </w:rPr>
        <w:t xml:space="preserve">J. M. </w:t>
      </w:r>
      <w:proofErr w:type="gramStart"/>
      <w:r w:rsidRPr="007D021F">
        <w:rPr>
          <w:rFonts w:ascii="Times New Roman" w:hAnsi="Times New Roman" w:cs="Times New Roman"/>
        </w:rPr>
        <w:t>Buchanan ,</w:t>
      </w:r>
      <w:r w:rsidRPr="007D021F">
        <w:rPr>
          <w:rFonts w:ascii="Times New Roman" w:hAnsi="Times New Roman" w:cs="Times New Roman"/>
          <w:i/>
        </w:rPr>
        <w:t>Relevance</w:t>
      </w:r>
      <w:proofErr w:type="gramEnd"/>
      <w:r w:rsidRPr="007D021F">
        <w:rPr>
          <w:rFonts w:ascii="Times New Roman" w:hAnsi="Times New Roman" w:cs="Times New Roman"/>
          <w:i/>
        </w:rPr>
        <w:t xml:space="preserve"> of the </w:t>
      </w:r>
      <w:proofErr w:type="spellStart"/>
      <w:r w:rsidRPr="007D021F">
        <w:rPr>
          <w:rFonts w:ascii="Times New Roman" w:hAnsi="Times New Roman" w:cs="Times New Roman"/>
          <w:i/>
        </w:rPr>
        <w:t>Baledo</w:t>
      </w:r>
      <w:proofErr w:type="spellEnd"/>
      <w:r w:rsidRPr="007D021F">
        <w:rPr>
          <w:rFonts w:ascii="Times New Roman" w:hAnsi="Times New Roman" w:cs="Times New Roman"/>
          <w:i/>
        </w:rPr>
        <w:t xml:space="preserve"> Best Principle, </w:t>
      </w:r>
      <w:r w:rsidRPr="007D021F">
        <w:rPr>
          <w:rFonts w:ascii="Times New Roman" w:hAnsi="Times New Roman" w:cs="Times New Roman"/>
        </w:rPr>
        <w:t>Conflict resolution,1962</w:t>
      </w:r>
      <w:r w:rsidRPr="007D021F">
        <w:rPr>
          <w:rFonts w:ascii="Times New Roman" w:hAnsi="Times New Roman" w:cs="Times New Roman" w:hint="eastAsia"/>
        </w:rPr>
        <w:t>.</w:t>
      </w:r>
    </w:p>
    <w:p w:rsidR="00F10F99" w:rsidRPr="007D021F" w:rsidRDefault="00F10F99" w:rsidP="007D021F">
      <w:pPr>
        <w:pStyle w:val="a5"/>
        <w:numPr>
          <w:ilvl w:val="0"/>
          <w:numId w:val="8"/>
        </w:numPr>
        <w:spacing w:line="360" w:lineRule="auto"/>
        <w:ind w:firstLineChars="0"/>
        <w:rPr>
          <w:rFonts w:ascii="Times New Roman" w:hAnsi="Times New Roman" w:cs="Times New Roman"/>
        </w:rPr>
      </w:pPr>
      <w:proofErr w:type="spellStart"/>
      <w:r w:rsidRPr="007D021F">
        <w:rPr>
          <w:rFonts w:ascii="Times New Roman" w:hAnsi="Times New Roman" w:cs="Times New Roman"/>
        </w:rPr>
        <w:t>Jehle</w:t>
      </w:r>
      <w:proofErr w:type="spellEnd"/>
      <w:r w:rsidRPr="007D021F">
        <w:rPr>
          <w:rFonts w:ascii="Times New Roman" w:hAnsi="Times New Roman" w:cs="Times New Roman"/>
        </w:rPr>
        <w:t xml:space="preserve"> </w:t>
      </w:r>
      <w:r w:rsidRPr="007D021F">
        <w:rPr>
          <w:rFonts w:ascii="Times New Roman" w:hAnsi="Times New Roman" w:cs="Times New Roman" w:hint="eastAsia"/>
        </w:rPr>
        <w:t>.</w:t>
      </w:r>
      <w:r w:rsidRPr="007D021F">
        <w:rPr>
          <w:rFonts w:ascii="Times New Roman" w:hAnsi="Times New Roman" w:cs="Times New Roman"/>
        </w:rPr>
        <w:t>G</w:t>
      </w:r>
      <w:r w:rsidRPr="007D021F">
        <w:rPr>
          <w:rFonts w:ascii="Times New Roman" w:hAnsi="Times New Roman" w:cs="Times New Roman" w:hint="eastAsia"/>
        </w:rPr>
        <w:t>.</w:t>
      </w:r>
      <w:r w:rsidRPr="007D021F">
        <w:rPr>
          <w:rFonts w:ascii="Times New Roman" w:hAnsi="Times New Roman" w:cs="Times New Roman"/>
        </w:rPr>
        <w:t xml:space="preserve"> A</w:t>
      </w:r>
      <w:r w:rsidRPr="007D021F">
        <w:rPr>
          <w:rFonts w:ascii="Times New Roman" w:hAnsi="Times New Roman" w:cs="Times New Roman" w:hint="eastAsia"/>
        </w:rPr>
        <w:t>,</w:t>
      </w:r>
      <w:r w:rsidRPr="007D021F">
        <w:rPr>
          <w:rFonts w:ascii="Times New Roman" w:hAnsi="Times New Roman" w:cs="Times New Roman"/>
        </w:rPr>
        <w:t xml:space="preserve"> </w:t>
      </w:r>
      <w:r w:rsidRPr="007D021F">
        <w:rPr>
          <w:rFonts w:ascii="Times New Roman" w:hAnsi="Times New Roman" w:cs="Times New Roman"/>
          <w:i/>
        </w:rPr>
        <w:t xml:space="preserve">Advanced </w:t>
      </w:r>
      <w:proofErr w:type="spellStart"/>
      <w:r w:rsidRPr="007D021F">
        <w:rPr>
          <w:rFonts w:ascii="Times New Roman" w:hAnsi="Times New Roman" w:cs="Times New Roman"/>
          <w:i/>
        </w:rPr>
        <w:t>microeconmic</w:t>
      </w:r>
      <w:proofErr w:type="spellEnd"/>
      <w:r w:rsidRPr="007D021F">
        <w:rPr>
          <w:rFonts w:ascii="Times New Roman" w:hAnsi="Times New Roman" w:cs="Times New Roman"/>
          <w:i/>
        </w:rPr>
        <w:t xml:space="preserve"> </w:t>
      </w:r>
      <w:proofErr w:type="gramStart"/>
      <w:r w:rsidRPr="007D021F">
        <w:rPr>
          <w:rFonts w:ascii="Times New Roman" w:hAnsi="Times New Roman" w:cs="Times New Roman"/>
          <w:i/>
        </w:rPr>
        <w:t>theory</w:t>
      </w:r>
      <w:r w:rsidRPr="007D021F">
        <w:rPr>
          <w:rFonts w:ascii="Times New Roman" w:hAnsi="Times New Roman" w:cs="Times New Roman"/>
        </w:rPr>
        <w:t xml:space="preserve"> </w:t>
      </w:r>
      <w:r w:rsidRPr="007D021F">
        <w:rPr>
          <w:rFonts w:ascii="Times New Roman" w:hAnsi="Times New Roman" w:cs="Times New Roman" w:hint="eastAsia"/>
        </w:rPr>
        <w:t>,</w:t>
      </w:r>
      <w:r w:rsidRPr="007D021F">
        <w:rPr>
          <w:rFonts w:ascii="Times New Roman" w:hAnsi="Times New Roman" w:cs="Times New Roman"/>
        </w:rPr>
        <w:t>Person</w:t>
      </w:r>
      <w:proofErr w:type="gramEnd"/>
      <w:r w:rsidRPr="007D021F">
        <w:rPr>
          <w:rFonts w:ascii="Times New Roman" w:hAnsi="Times New Roman" w:cs="Times New Roman"/>
        </w:rPr>
        <w:t xml:space="preserve"> education India,2001</w:t>
      </w:r>
      <w:r w:rsidRPr="007D021F">
        <w:rPr>
          <w:rFonts w:ascii="Times New Roman" w:hAnsi="Times New Roman" w:cs="Times New Roman" w:hint="eastAsia"/>
        </w:rPr>
        <w:t>.</w:t>
      </w:r>
    </w:p>
    <w:p w:rsidR="00F10F99" w:rsidRPr="007D021F" w:rsidRDefault="00F10F99" w:rsidP="007D021F">
      <w:pPr>
        <w:pStyle w:val="a5"/>
        <w:numPr>
          <w:ilvl w:val="0"/>
          <w:numId w:val="8"/>
        </w:numPr>
        <w:spacing w:line="360" w:lineRule="auto"/>
        <w:ind w:firstLineChars="0"/>
        <w:rPr>
          <w:rFonts w:ascii="Times New Roman" w:hAnsi="Times New Roman" w:cs="Times New Roman"/>
        </w:rPr>
      </w:pPr>
      <w:r w:rsidRPr="007D021F">
        <w:rPr>
          <w:rFonts w:ascii="Times New Roman" w:hAnsi="Times New Roman" w:cs="Times New Roman"/>
        </w:rPr>
        <w:t xml:space="preserve">D.D. </w:t>
      </w:r>
      <w:proofErr w:type="spellStart"/>
      <w:proofErr w:type="gramStart"/>
      <w:r w:rsidRPr="007D021F">
        <w:rPr>
          <w:rFonts w:ascii="Times New Roman" w:hAnsi="Times New Roman" w:cs="Times New Roman"/>
        </w:rPr>
        <w:t>Raphel</w:t>
      </w:r>
      <w:proofErr w:type="spellEnd"/>
      <w:r w:rsidRPr="007D021F">
        <w:rPr>
          <w:rFonts w:ascii="Times New Roman" w:hAnsi="Times New Roman" w:cs="Times New Roman"/>
        </w:rPr>
        <w:t xml:space="preserve"> ,</w:t>
      </w:r>
      <w:r w:rsidRPr="007D021F">
        <w:rPr>
          <w:rFonts w:ascii="Times New Roman" w:hAnsi="Times New Roman" w:cs="Times New Roman"/>
          <w:i/>
        </w:rPr>
        <w:t>Justice</w:t>
      </w:r>
      <w:proofErr w:type="gramEnd"/>
      <w:r w:rsidRPr="007D021F">
        <w:rPr>
          <w:rFonts w:ascii="Times New Roman" w:hAnsi="Times New Roman" w:cs="Times New Roman"/>
          <w:i/>
        </w:rPr>
        <w:t xml:space="preserve"> and Freedom, </w:t>
      </w:r>
      <w:r w:rsidRPr="007D021F">
        <w:rPr>
          <w:rFonts w:ascii="Times New Roman" w:hAnsi="Times New Roman" w:cs="Times New Roman"/>
        </w:rPr>
        <w:t>Journal of Aristotle Association,1950</w:t>
      </w:r>
      <w:r w:rsidRPr="007D021F">
        <w:rPr>
          <w:rFonts w:ascii="Times New Roman" w:hAnsi="Times New Roman" w:cs="Times New Roman" w:hint="eastAsia"/>
        </w:rPr>
        <w:t>.</w:t>
      </w:r>
    </w:p>
    <w:p w:rsidR="00DA121E" w:rsidRPr="007D021F" w:rsidRDefault="00DA121E" w:rsidP="007D021F">
      <w:pPr>
        <w:pStyle w:val="a5"/>
        <w:numPr>
          <w:ilvl w:val="0"/>
          <w:numId w:val="8"/>
        </w:numPr>
        <w:spacing w:line="360" w:lineRule="auto"/>
        <w:ind w:firstLineChars="0"/>
        <w:rPr>
          <w:rFonts w:asciiTheme="minorEastAsia" w:hAnsiTheme="minorEastAsia"/>
          <w:szCs w:val="21"/>
        </w:rPr>
      </w:pPr>
      <w:r w:rsidRPr="007D021F">
        <w:rPr>
          <w:rFonts w:ascii="Times New Roman" w:hAnsi="Times New Roman" w:cs="Times New Roman" w:hint="eastAsia"/>
        </w:rPr>
        <w:t xml:space="preserve">J. Rawls, </w:t>
      </w:r>
      <w:r w:rsidRPr="007D021F">
        <w:rPr>
          <w:rFonts w:ascii="Times New Roman" w:hAnsi="Times New Roman" w:cs="Times New Roman" w:hint="eastAsia"/>
          <w:i/>
        </w:rPr>
        <w:t xml:space="preserve">Justice as </w:t>
      </w:r>
      <w:proofErr w:type="gramStart"/>
      <w:r w:rsidRPr="007D021F">
        <w:rPr>
          <w:rFonts w:ascii="Times New Roman" w:hAnsi="Times New Roman" w:cs="Times New Roman" w:hint="eastAsia"/>
          <w:i/>
        </w:rPr>
        <w:t>Justice ,</w:t>
      </w:r>
      <w:r w:rsidRPr="007D021F">
        <w:rPr>
          <w:rFonts w:ascii="Times New Roman" w:hAnsi="Times New Roman" w:cs="Times New Roman" w:hint="eastAsia"/>
        </w:rPr>
        <w:t>Philosophical</w:t>
      </w:r>
      <w:proofErr w:type="gramEnd"/>
      <w:r w:rsidRPr="007D021F">
        <w:rPr>
          <w:rFonts w:ascii="Times New Roman" w:hAnsi="Times New Roman" w:cs="Times New Roman" w:hint="eastAsia"/>
        </w:rPr>
        <w:t xml:space="preserve"> Criticism,1958.</w:t>
      </w:r>
    </w:p>
    <w:p w:rsidR="007D021F" w:rsidRPr="007D021F" w:rsidRDefault="007D021F" w:rsidP="007D021F">
      <w:pPr>
        <w:pStyle w:val="a5"/>
        <w:numPr>
          <w:ilvl w:val="0"/>
          <w:numId w:val="8"/>
        </w:numPr>
        <w:spacing w:line="360" w:lineRule="auto"/>
        <w:ind w:firstLineChars="0"/>
        <w:rPr>
          <w:rFonts w:asciiTheme="minorEastAsia" w:hAnsiTheme="minorEastAsia"/>
          <w:szCs w:val="21"/>
        </w:rPr>
      </w:pPr>
      <w:r>
        <w:rPr>
          <w:rFonts w:ascii="Times New Roman" w:hAnsi="Times New Roman" w:cs="Times New Roman" w:hint="eastAsia"/>
        </w:rPr>
        <w:lastRenderedPageBreak/>
        <w:t xml:space="preserve">G. </w:t>
      </w:r>
      <w:proofErr w:type="spellStart"/>
      <w:r>
        <w:rPr>
          <w:rFonts w:ascii="Times New Roman" w:hAnsi="Times New Roman" w:cs="Times New Roman" w:hint="eastAsia"/>
        </w:rPr>
        <w:t>Edgeworth</w:t>
      </w:r>
      <w:proofErr w:type="spellEnd"/>
      <w:r>
        <w:rPr>
          <w:rFonts w:ascii="Times New Roman" w:hAnsi="Times New Roman" w:cs="Times New Roman" w:hint="eastAsia"/>
        </w:rPr>
        <w:t xml:space="preserve">, </w:t>
      </w:r>
      <w:r>
        <w:rPr>
          <w:rFonts w:ascii="Times New Roman" w:hAnsi="Times New Roman" w:cs="Times New Roman" w:hint="eastAsia"/>
          <w:i/>
        </w:rPr>
        <w:t xml:space="preserve">Mathematical Psychology, </w:t>
      </w:r>
      <w:r>
        <w:rPr>
          <w:rFonts w:ascii="Times New Roman" w:hAnsi="Times New Roman" w:cs="Times New Roman" w:hint="eastAsia"/>
        </w:rPr>
        <w:t>Journal of Economics</w:t>
      </w:r>
      <w:proofErr w:type="gramStart"/>
      <w:r>
        <w:rPr>
          <w:rFonts w:ascii="Times New Roman" w:hAnsi="Times New Roman" w:cs="Times New Roman" w:hint="eastAsia"/>
        </w:rPr>
        <w:t>,1897</w:t>
      </w:r>
      <w:proofErr w:type="gramEnd"/>
      <w:r>
        <w:rPr>
          <w:rFonts w:ascii="Times New Roman" w:hAnsi="Times New Roman" w:cs="Times New Roman" w:hint="eastAsia"/>
        </w:rPr>
        <w:t>.</w:t>
      </w:r>
    </w:p>
    <w:p w:rsidR="007D021F" w:rsidRPr="00754411" w:rsidRDefault="00C012CE" w:rsidP="007D021F">
      <w:pPr>
        <w:pStyle w:val="a5"/>
        <w:numPr>
          <w:ilvl w:val="0"/>
          <w:numId w:val="8"/>
        </w:numPr>
        <w:spacing w:line="360" w:lineRule="auto"/>
        <w:ind w:firstLineChars="0"/>
        <w:rPr>
          <w:rFonts w:asciiTheme="minorEastAsia" w:hAnsiTheme="minorEastAsia"/>
          <w:szCs w:val="21"/>
        </w:rPr>
      </w:pPr>
      <w:r>
        <w:rPr>
          <w:rFonts w:ascii="Times New Roman" w:hAnsi="Times New Roman" w:cs="Times New Roman" w:hint="eastAsia"/>
        </w:rPr>
        <w:t xml:space="preserve">Robert. </w:t>
      </w:r>
      <w:proofErr w:type="spellStart"/>
      <w:r>
        <w:rPr>
          <w:rFonts w:ascii="Times New Roman" w:hAnsi="Times New Roman" w:cs="Times New Roman" w:hint="eastAsia"/>
        </w:rPr>
        <w:t>Nozick</w:t>
      </w:r>
      <w:proofErr w:type="spellEnd"/>
      <w:r>
        <w:rPr>
          <w:rFonts w:ascii="Times New Roman" w:hAnsi="Times New Roman" w:cs="Times New Roman" w:hint="eastAsia"/>
        </w:rPr>
        <w:t xml:space="preserve">, </w:t>
      </w:r>
      <w:r>
        <w:rPr>
          <w:rFonts w:ascii="Times New Roman" w:hAnsi="Times New Roman" w:cs="Times New Roman" w:hint="eastAsia"/>
          <w:i/>
        </w:rPr>
        <w:t xml:space="preserve">Moral Servitude and Moral Structure, </w:t>
      </w:r>
      <w:r>
        <w:rPr>
          <w:rFonts w:ascii="Times New Roman" w:hAnsi="Times New Roman" w:cs="Times New Roman" w:hint="eastAsia"/>
        </w:rPr>
        <w:t>Natural Law Forum</w:t>
      </w:r>
      <w:proofErr w:type="gramStart"/>
      <w:r>
        <w:rPr>
          <w:rFonts w:ascii="Times New Roman" w:hAnsi="Times New Roman" w:cs="Times New Roman" w:hint="eastAsia"/>
        </w:rPr>
        <w:t>,1968</w:t>
      </w:r>
      <w:proofErr w:type="gramEnd"/>
      <w:r>
        <w:rPr>
          <w:rFonts w:ascii="Times New Roman" w:hAnsi="Times New Roman" w:cs="Times New Roman" w:hint="eastAsia"/>
        </w:rPr>
        <w:t>.</w:t>
      </w:r>
    </w:p>
    <w:p w:rsidR="00754411" w:rsidRPr="007D021F" w:rsidRDefault="00754411" w:rsidP="007D021F">
      <w:pPr>
        <w:pStyle w:val="a5"/>
        <w:numPr>
          <w:ilvl w:val="0"/>
          <w:numId w:val="8"/>
        </w:numPr>
        <w:spacing w:line="360" w:lineRule="auto"/>
        <w:ind w:firstLineChars="0"/>
        <w:rPr>
          <w:rFonts w:asciiTheme="minorEastAsia" w:hAnsiTheme="minorEastAsia"/>
          <w:szCs w:val="21"/>
        </w:rPr>
      </w:pPr>
      <w:r>
        <w:rPr>
          <w:rFonts w:ascii="Times New Roman" w:hAnsi="Times New Roman" w:cs="Times New Roman" w:hint="eastAsia"/>
        </w:rPr>
        <w:t xml:space="preserve">H. S. </w:t>
      </w:r>
      <w:proofErr w:type="spellStart"/>
      <w:r>
        <w:rPr>
          <w:rFonts w:ascii="Times New Roman" w:hAnsi="Times New Roman" w:cs="Times New Roman" w:hint="eastAsia"/>
        </w:rPr>
        <w:t>Hausenke</w:t>
      </w:r>
      <w:proofErr w:type="spellEnd"/>
      <w:r>
        <w:rPr>
          <w:rFonts w:ascii="Times New Roman" w:hAnsi="Times New Roman" w:cs="Times New Roman" w:hint="eastAsia"/>
        </w:rPr>
        <w:t xml:space="preserve">, </w:t>
      </w:r>
      <w:r>
        <w:rPr>
          <w:rFonts w:ascii="Times New Roman" w:hAnsi="Times New Roman" w:cs="Times New Roman" w:hint="eastAsia"/>
          <w:i/>
        </w:rPr>
        <w:t>The Theory of Current Consumption,</w:t>
      </w:r>
      <w:r>
        <w:rPr>
          <w:rFonts w:ascii="Times New Roman" w:hAnsi="Times New Roman" w:cs="Times New Roman" w:hint="eastAsia"/>
        </w:rPr>
        <w:t>Econometrics,1961.</w:t>
      </w:r>
    </w:p>
    <w:sectPr w:rsidR="00754411" w:rsidRPr="007D021F" w:rsidSect="00C30647">
      <w:headerReference w:type="default" r:id="rId15"/>
      <w:footerReference w:type="default" r:id="rId16"/>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CD" w:rsidRDefault="00813DCD" w:rsidP="00BC07CC">
      <w:r>
        <w:separator/>
      </w:r>
    </w:p>
  </w:endnote>
  <w:endnote w:type="continuationSeparator" w:id="0">
    <w:p w:rsidR="00813DCD" w:rsidRDefault="00813DCD" w:rsidP="00BC0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186"/>
      <w:docPartObj>
        <w:docPartGallery w:val="Page Numbers (Bottom of Page)"/>
        <w:docPartUnique/>
      </w:docPartObj>
    </w:sdtPr>
    <w:sdtContent>
      <w:p w:rsidR="00A555E7" w:rsidRDefault="00AD77A0">
        <w:pPr>
          <w:pStyle w:val="a3"/>
        </w:pPr>
        <w:fldSimple w:instr=" PAGE   \* MERGEFORMAT ">
          <w:r w:rsidR="00CF7E86" w:rsidRPr="00CF7E86">
            <w:rPr>
              <w:noProof/>
              <w:lang w:val="zh-CN"/>
            </w:rPr>
            <w:t>5</w:t>
          </w:r>
        </w:fldSimple>
      </w:p>
    </w:sdtContent>
  </w:sdt>
  <w:p w:rsidR="00A555E7" w:rsidRDefault="00A555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CD" w:rsidRDefault="00813DCD" w:rsidP="00BC07CC">
      <w:r>
        <w:separator/>
      </w:r>
    </w:p>
  </w:footnote>
  <w:footnote w:type="continuationSeparator" w:id="0">
    <w:p w:rsidR="00813DCD" w:rsidRDefault="00813DCD" w:rsidP="00BC07CC">
      <w:r>
        <w:continuationSeparator/>
      </w:r>
    </w:p>
  </w:footnote>
  <w:footnote w:id="1">
    <w:p w:rsidR="00A555E7" w:rsidRDefault="00A555E7">
      <w:pPr>
        <w:pStyle w:val="a7"/>
      </w:pPr>
      <w:r>
        <w:rPr>
          <w:rStyle w:val="a8"/>
        </w:rPr>
        <w:footnoteRef/>
      </w:r>
      <w:r>
        <w:rPr>
          <w:rFonts w:hint="eastAsia"/>
        </w:rPr>
        <w:t>威尔·金里卡，《当代政治哲学》，刘莘译，上海：三联书店，</w:t>
      </w:r>
      <w:r>
        <w:rPr>
          <w:rFonts w:hint="eastAsia"/>
        </w:rPr>
        <w:t>2003</w:t>
      </w:r>
      <w:r>
        <w:rPr>
          <w:rFonts w:hint="eastAsia"/>
        </w:rPr>
        <w:t>，第二章第二节</w:t>
      </w:r>
    </w:p>
  </w:footnote>
  <w:footnote w:id="2">
    <w:p w:rsidR="00A555E7" w:rsidRPr="002004A7" w:rsidRDefault="00A555E7">
      <w:pPr>
        <w:pStyle w:val="a7"/>
      </w:pPr>
      <w:r>
        <w:rPr>
          <w:rStyle w:val="a8"/>
        </w:rPr>
        <w:footnoteRef/>
      </w:r>
      <w:r>
        <w:rPr>
          <w:rFonts w:hint="eastAsia"/>
        </w:rPr>
        <w:t>威尔·金里卡，《当代政治哲学》，刘莘译，上海：三联书店，</w:t>
      </w:r>
      <w:r>
        <w:rPr>
          <w:rFonts w:hint="eastAsia"/>
        </w:rPr>
        <w:t>2003</w:t>
      </w:r>
      <w:r>
        <w:rPr>
          <w:rFonts w:hint="eastAsia"/>
        </w:rPr>
        <w:t>，</w:t>
      </w:r>
      <w:r>
        <w:rPr>
          <w:rFonts w:hint="eastAsia"/>
        </w:rPr>
        <w:t>35</w:t>
      </w:r>
      <w:r>
        <w:rPr>
          <w:rFonts w:hint="eastAsia"/>
        </w:rPr>
        <w:t>页</w:t>
      </w:r>
    </w:p>
  </w:footnote>
  <w:footnote w:id="3">
    <w:p w:rsidR="00A555E7" w:rsidRPr="009B5982" w:rsidRDefault="00A555E7">
      <w:pPr>
        <w:pStyle w:val="a7"/>
        <w:rPr>
          <w:rFonts w:ascii="Times New Roman" w:hAnsi="Times New Roman" w:cs="Times New Roman"/>
        </w:rPr>
      </w:pPr>
      <w:r>
        <w:rPr>
          <w:rStyle w:val="a8"/>
        </w:rPr>
        <w:footnoteRef/>
      </w:r>
      <w:r>
        <w:t xml:space="preserve"> </w:t>
      </w:r>
      <w:r>
        <w:rPr>
          <w:rFonts w:hint="eastAsia"/>
        </w:rPr>
        <w:t xml:space="preserve"> </w:t>
      </w:r>
      <w:r>
        <w:rPr>
          <w:rFonts w:ascii="Times New Roman" w:hAnsi="Times New Roman" w:cs="Times New Roman" w:hint="eastAsia"/>
        </w:rPr>
        <w:t xml:space="preserve">John. Rawls, </w:t>
      </w:r>
      <w:r>
        <w:rPr>
          <w:rFonts w:ascii="Times New Roman" w:hAnsi="Times New Roman" w:cs="Times New Roman" w:hint="eastAsia"/>
          <w:i/>
        </w:rPr>
        <w:t xml:space="preserve">Lectures on the History of Political Philosophy, </w:t>
      </w:r>
      <w:r>
        <w:rPr>
          <w:rFonts w:ascii="Times New Roman" w:hAnsi="Times New Roman" w:cs="Times New Roman" w:hint="eastAsia"/>
        </w:rPr>
        <w:t>The Belknap Press of Harvard University Press</w:t>
      </w:r>
      <w:proofErr w:type="gramStart"/>
      <w:r>
        <w:rPr>
          <w:rFonts w:ascii="Times New Roman" w:hAnsi="Times New Roman" w:cs="Times New Roman" w:hint="eastAsia"/>
        </w:rPr>
        <w:t>,2007,P.395</w:t>
      </w:r>
      <w:proofErr w:type="gramEnd"/>
      <w:r>
        <w:rPr>
          <w:rFonts w:ascii="Times New Roman" w:hAnsi="Times New Roman" w:cs="Times New Roman" w:hint="eastAsia"/>
        </w:rPr>
        <w:t>.</w:t>
      </w:r>
    </w:p>
  </w:footnote>
  <w:footnote w:id="4">
    <w:p w:rsidR="00A555E7" w:rsidRDefault="00A555E7" w:rsidP="00223DE7">
      <w:pPr>
        <w:pStyle w:val="a7"/>
      </w:pPr>
      <w:r>
        <w:rPr>
          <w:rStyle w:val="a8"/>
        </w:rPr>
        <w:footnoteRef/>
      </w:r>
      <w:r>
        <w:t xml:space="preserve"> </w:t>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，北京：中国社会科学出版社，</w:t>
      </w:r>
      <w:r>
        <w:rPr>
          <w:rFonts w:hint="eastAsia"/>
        </w:rPr>
        <w:t>1988</w:t>
      </w:r>
      <w:r>
        <w:rPr>
          <w:rFonts w:hint="eastAsia"/>
        </w:rPr>
        <w:t>年版，</w:t>
      </w:r>
      <w:r>
        <w:rPr>
          <w:rFonts w:hint="eastAsia"/>
        </w:rPr>
        <w:t>2</w:t>
      </w:r>
      <w:r>
        <w:rPr>
          <w:rFonts w:hint="eastAsia"/>
        </w:rPr>
        <w:t>页。</w:t>
      </w:r>
    </w:p>
  </w:footnote>
  <w:footnote w:id="5">
    <w:p w:rsidR="00A555E7" w:rsidRPr="001B344C" w:rsidRDefault="00A555E7">
      <w:pPr>
        <w:pStyle w:val="a7"/>
      </w:pPr>
      <w:r>
        <w:rPr>
          <w:rStyle w:val="a8"/>
        </w:rPr>
        <w:footnoteRef/>
      </w:r>
      <w:r>
        <w:rPr>
          <w:rFonts w:hint="eastAsia"/>
        </w:rPr>
        <w:t xml:space="preserve"> </w:t>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，北京：中国社会科学出版社，</w:t>
      </w:r>
      <w:r>
        <w:rPr>
          <w:rFonts w:hint="eastAsia"/>
        </w:rPr>
        <w:t>1988</w:t>
      </w:r>
      <w:r>
        <w:rPr>
          <w:rFonts w:hint="eastAsia"/>
        </w:rPr>
        <w:t>年版，</w:t>
      </w:r>
      <w:r>
        <w:rPr>
          <w:rFonts w:hint="eastAsia"/>
        </w:rPr>
        <w:t>22</w:t>
      </w:r>
      <w:r>
        <w:rPr>
          <w:rFonts w:hint="eastAsia"/>
        </w:rPr>
        <w:t>页。</w:t>
      </w:r>
    </w:p>
  </w:footnote>
  <w:footnote w:id="6">
    <w:p w:rsidR="00A555E7" w:rsidRPr="001B344C" w:rsidRDefault="00A555E7">
      <w:pPr>
        <w:pStyle w:val="a7"/>
      </w:pPr>
      <w:r>
        <w:rPr>
          <w:rStyle w:val="a8"/>
        </w:rPr>
        <w:footnoteRef/>
      </w:r>
      <w:r>
        <w:rPr>
          <w:rFonts w:hint="eastAsia"/>
        </w:rPr>
        <w:t xml:space="preserve"> </w:t>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，北京：中国社会科学出版社，</w:t>
      </w:r>
      <w:r>
        <w:rPr>
          <w:rFonts w:hint="eastAsia"/>
        </w:rPr>
        <w:t>1988</w:t>
      </w:r>
      <w:r>
        <w:rPr>
          <w:rFonts w:hint="eastAsia"/>
        </w:rPr>
        <w:t>年版，</w:t>
      </w:r>
      <w:r>
        <w:rPr>
          <w:rFonts w:hint="eastAsia"/>
        </w:rPr>
        <w:t>23</w:t>
      </w:r>
      <w:r>
        <w:rPr>
          <w:rFonts w:hint="eastAsia"/>
        </w:rPr>
        <w:t>页。</w:t>
      </w:r>
    </w:p>
  </w:footnote>
  <w:footnote w:id="7">
    <w:p w:rsidR="00A555E7" w:rsidRPr="001B344C" w:rsidRDefault="00A555E7">
      <w:pPr>
        <w:pStyle w:val="a7"/>
      </w:pPr>
      <w:r>
        <w:rPr>
          <w:rStyle w:val="a8"/>
        </w:rPr>
        <w:footnoteRef/>
      </w:r>
      <w:r>
        <w:rPr>
          <w:rFonts w:hint="eastAsia"/>
        </w:rPr>
        <w:t xml:space="preserve"> </w:t>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，北京：中国社会科学出版社，</w:t>
      </w:r>
      <w:r>
        <w:rPr>
          <w:rFonts w:hint="eastAsia"/>
        </w:rPr>
        <w:t>1988</w:t>
      </w:r>
      <w:r>
        <w:rPr>
          <w:rFonts w:hint="eastAsia"/>
        </w:rPr>
        <w:t>年版，</w:t>
      </w:r>
      <w:r>
        <w:rPr>
          <w:rFonts w:hint="eastAsia"/>
        </w:rPr>
        <w:t>23</w:t>
      </w:r>
      <w:r>
        <w:rPr>
          <w:rFonts w:hint="eastAsia"/>
        </w:rPr>
        <w:t>页。</w:t>
      </w:r>
    </w:p>
  </w:footnote>
  <w:footnote w:id="8">
    <w:p w:rsidR="00A555E7" w:rsidRPr="00DA121E" w:rsidRDefault="00A555E7">
      <w:pPr>
        <w:pStyle w:val="a7"/>
        <w:rPr>
          <w:rFonts w:ascii="Times New Roman" w:hAnsi="Times New Roman" w:cs="Times New Roman"/>
        </w:rPr>
      </w:pPr>
      <w:r>
        <w:rPr>
          <w:rStyle w:val="a8"/>
        </w:rPr>
        <w:footnoteRef/>
      </w:r>
      <w:r>
        <w:t xml:space="preserve"> “</w:t>
      </w:r>
      <w:r>
        <w:t>那给最大多数人带来最大幸福的行为是最好的行为；反之，那以同样的方式带来悲惨的行为是最坏的行为。</w:t>
      </w:r>
      <w:r>
        <w:t>”</w:t>
      </w:r>
      <w:r>
        <w:t>这是第一次功利原则被清楚的叙述</w:t>
      </w:r>
      <w:r w:rsidRPr="00DA121E">
        <w:rPr>
          <w:rFonts w:ascii="Times New Roman" w:hAnsi="Times New Roman" w:cs="Times New Roman"/>
        </w:rPr>
        <w:t>Hutchison,</w:t>
      </w:r>
      <w:r>
        <w:rPr>
          <w:rFonts w:ascii="Times New Roman" w:hAnsi="Times New Roman" w:cs="Times New Roman" w:hint="eastAsia"/>
        </w:rPr>
        <w:t xml:space="preserve"> </w:t>
      </w:r>
      <w:r>
        <w:rPr>
          <w:rFonts w:ascii="Times New Roman" w:hAnsi="Times New Roman" w:cs="Times New Roman" w:hint="eastAsia"/>
          <w:i/>
        </w:rPr>
        <w:t>Discussion on Moral Good and Evil,</w:t>
      </w:r>
      <w:r>
        <w:rPr>
          <w:rFonts w:ascii="Times New Roman" w:hAnsi="Times New Roman" w:cs="Times New Roman" w:hint="eastAsia"/>
        </w:rPr>
        <w:t>London:MacMillan</w:t>
      </w:r>
      <w:proofErr w:type="gramStart"/>
      <w:r>
        <w:rPr>
          <w:rFonts w:ascii="Times New Roman" w:hAnsi="Times New Roman" w:cs="Times New Roman" w:hint="eastAsia"/>
        </w:rPr>
        <w:t>,1725</w:t>
      </w:r>
      <w:proofErr w:type="gramEnd"/>
      <w:r>
        <w:rPr>
          <w:rFonts w:ascii="Times New Roman" w:hAnsi="Times New Roman" w:cs="Times New Roman" w:hint="eastAsia"/>
        </w:rPr>
        <w:t>.</w:t>
      </w:r>
    </w:p>
  </w:footnote>
  <w:footnote w:id="9">
    <w:p w:rsidR="00A555E7" w:rsidRPr="00405D94" w:rsidRDefault="00A555E7" w:rsidP="003B2F6C">
      <w:pPr>
        <w:pStyle w:val="a7"/>
        <w:rPr>
          <w:rFonts w:ascii="Times New Roman" w:hAnsi="Times New Roman" w:cs="Times New Roman"/>
        </w:rPr>
      </w:pPr>
      <w:r>
        <w:rPr>
          <w:rStyle w:val="a8"/>
        </w:rPr>
        <w:footnoteRef/>
      </w:r>
      <w:r w:rsidRPr="00405D94">
        <w:rPr>
          <w:rFonts w:ascii="Times New Roman" w:hAnsi="Times New Roman" w:cs="Times New Roman"/>
        </w:rPr>
        <w:t xml:space="preserve"> D.P.</w:t>
      </w:r>
      <w:r>
        <w:rPr>
          <w:rFonts w:ascii="Times New Roman" w:hAnsi="Times New Roman" w:cs="Times New Roman" w:hint="eastAsia"/>
        </w:rPr>
        <w:t xml:space="preserve"> </w:t>
      </w:r>
      <w:proofErr w:type="spellStart"/>
      <w:r w:rsidRPr="00405D94">
        <w:rPr>
          <w:rFonts w:ascii="Times New Roman" w:hAnsi="Times New Roman" w:cs="Times New Roman"/>
        </w:rPr>
        <w:t>Gotheler</w:t>
      </w:r>
      <w:proofErr w:type="spellEnd"/>
      <w:r w:rsidRPr="00405D94">
        <w:rPr>
          <w:rFonts w:ascii="Times New Roman" w:hAnsi="Times New Roman" w:cs="Times New Roman"/>
        </w:rPr>
        <w:t>,</w:t>
      </w:r>
      <w:r>
        <w:rPr>
          <w:rFonts w:ascii="Times New Roman" w:hAnsi="Times New Roman" w:cs="Times New Roman" w:hint="eastAsia"/>
        </w:rPr>
        <w:t xml:space="preserve"> </w:t>
      </w:r>
      <w:r w:rsidRPr="00405D94">
        <w:rPr>
          <w:rFonts w:ascii="Times New Roman" w:hAnsi="Times New Roman" w:cs="Times New Roman"/>
          <w:i/>
        </w:rPr>
        <w:t>Practical reasoning</w:t>
      </w:r>
      <w:proofErr w:type="gramStart"/>
      <w:r w:rsidRPr="00405D94">
        <w:rPr>
          <w:rFonts w:ascii="Times New Roman" w:hAnsi="Times New Roman" w:cs="Times New Roman"/>
        </w:rPr>
        <w:t>,</w:t>
      </w:r>
      <w:r>
        <w:rPr>
          <w:rFonts w:ascii="Times New Roman" w:hAnsi="Times New Roman" w:cs="Times New Roman" w:hint="eastAsia"/>
        </w:rPr>
        <w:t>Oxford:</w:t>
      </w:r>
      <w:r w:rsidRPr="00405D94">
        <w:rPr>
          <w:rFonts w:ascii="Times New Roman" w:hAnsi="Times New Roman" w:cs="Times New Roman"/>
        </w:rPr>
        <w:t>Clementon,1963,p126</w:t>
      </w:r>
      <w:proofErr w:type="gramEnd"/>
      <w:r w:rsidRPr="00405D94">
        <w:rPr>
          <w:rFonts w:ascii="Times New Roman" w:hAnsi="Times New Roman" w:cs="Times New Roman"/>
        </w:rPr>
        <w:t>.</w:t>
      </w:r>
    </w:p>
  </w:footnote>
  <w:footnote w:id="10">
    <w:p w:rsidR="00A555E7" w:rsidRPr="001A19C5" w:rsidRDefault="00A555E7" w:rsidP="009D188C">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22</w:t>
      </w:r>
      <w:r>
        <w:rPr>
          <w:rFonts w:hint="eastAsia"/>
        </w:rPr>
        <w:t>页</w:t>
      </w:r>
    </w:p>
  </w:footnote>
  <w:footnote w:id="11">
    <w:p w:rsidR="00A555E7" w:rsidRPr="00F12B9B" w:rsidRDefault="00A555E7">
      <w:pPr>
        <w:pStyle w:val="a7"/>
      </w:pPr>
      <w:r>
        <w:rPr>
          <w:rStyle w:val="a8"/>
        </w:rPr>
        <w:footnoteRef/>
      </w:r>
      <w:r>
        <w:rPr>
          <w:rFonts w:hint="eastAsia"/>
        </w:rPr>
        <w:t>参见威尔·金里卡，《当代政治哲学》，刘莘译，上海</w:t>
      </w:r>
      <w:r>
        <w:rPr>
          <w:rFonts w:hint="eastAsia"/>
        </w:rPr>
        <w:t>:</w:t>
      </w:r>
      <w:r>
        <w:rPr>
          <w:rFonts w:hint="eastAsia"/>
        </w:rPr>
        <w:t>三联书店，</w:t>
      </w:r>
      <w:r>
        <w:rPr>
          <w:rFonts w:hint="eastAsia"/>
        </w:rPr>
        <w:t>2003</w:t>
      </w:r>
      <w:r>
        <w:rPr>
          <w:rFonts w:hint="eastAsia"/>
        </w:rPr>
        <w:t>，</w:t>
      </w:r>
      <w:r>
        <w:rPr>
          <w:rFonts w:hint="eastAsia"/>
        </w:rPr>
        <w:t>26</w:t>
      </w:r>
      <w:r>
        <w:rPr>
          <w:rFonts w:hint="eastAsia"/>
        </w:rPr>
        <w:t>页。诺齐克也针对功利主义的这个缺陷进行了批判，提出了一种快乐机器的假设作为反驳。对此可见：罗伯特·诺齐克，《无政府、国家和乌托邦》，姚大志译，北京：中国社会科学出版社，</w:t>
      </w:r>
      <w:r>
        <w:rPr>
          <w:rFonts w:hint="eastAsia"/>
        </w:rPr>
        <w:t>2008</w:t>
      </w:r>
      <w:r>
        <w:rPr>
          <w:rFonts w:hint="eastAsia"/>
        </w:rPr>
        <w:t>年，</w:t>
      </w:r>
      <w:r>
        <w:rPr>
          <w:rFonts w:hint="eastAsia"/>
        </w:rPr>
        <w:t>51-54</w:t>
      </w:r>
      <w:r>
        <w:rPr>
          <w:rFonts w:hint="eastAsia"/>
        </w:rPr>
        <w:t>页。</w:t>
      </w:r>
    </w:p>
  </w:footnote>
  <w:footnote w:id="12">
    <w:p w:rsidR="00A555E7" w:rsidRPr="009D188C"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，北京：中国社会科学出版社，</w:t>
      </w:r>
      <w:r>
        <w:rPr>
          <w:rFonts w:hint="eastAsia"/>
        </w:rPr>
        <w:t>1988</w:t>
      </w:r>
      <w:r>
        <w:rPr>
          <w:rFonts w:hint="eastAsia"/>
        </w:rPr>
        <w:t>年版，</w:t>
      </w:r>
      <w:r>
        <w:rPr>
          <w:rFonts w:hint="eastAsia"/>
        </w:rPr>
        <w:t>28</w:t>
      </w:r>
      <w:r>
        <w:rPr>
          <w:rFonts w:hint="eastAsia"/>
        </w:rPr>
        <w:t>页。</w:t>
      </w:r>
    </w:p>
  </w:footnote>
  <w:footnote w:id="13">
    <w:p w:rsidR="00A555E7" w:rsidRPr="00023DF9" w:rsidRDefault="00A555E7">
      <w:pPr>
        <w:pStyle w:val="a7"/>
      </w:pPr>
      <w:r>
        <w:rPr>
          <w:rStyle w:val="a8"/>
        </w:rPr>
        <w:footnoteRef/>
      </w:r>
      <w:r>
        <w:t xml:space="preserve"> </w:t>
      </w:r>
      <w:r>
        <w:rPr>
          <w:rFonts w:hint="eastAsia"/>
        </w:rPr>
        <w:t>桑德尔也对这个点进行过批判，他曾经引用一个小说的情节质问，为了整座城市的快乐和幸福，是否能够将一个无辜的孩子囚禁在地下室的小黑屋里。见迈克尔·桑德尔，《公正：该如何做是好？》，朱慧玲译，北京：中信出版社，</w:t>
      </w:r>
      <w:r>
        <w:rPr>
          <w:rFonts w:hint="eastAsia"/>
        </w:rPr>
        <w:t>2011</w:t>
      </w:r>
      <w:r>
        <w:rPr>
          <w:rFonts w:hint="eastAsia"/>
        </w:rPr>
        <w:t>，</w:t>
      </w:r>
      <w:r>
        <w:rPr>
          <w:rFonts w:hint="eastAsia"/>
        </w:rPr>
        <w:t>45</w:t>
      </w:r>
      <w:r>
        <w:rPr>
          <w:rFonts w:hint="eastAsia"/>
        </w:rPr>
        <w:t>页。</w:t>
      </w:r>
    </w:p>
  </w:footnote>
  <w:footnote w:id="14">
    <w:p w:rsidR="00A555E7" w:rsidRPr="00B071FC" w:rsidRDefault="00A555E7" w:rsidP="00D75026">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rsidRPr="00405D94">
        <w:rPr>
          <w:rFonts w:asci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186</w:t>
      </w:r>
      <w:r>
        <w:rPr>
          <w:rFonts w:hint="eastAsia"/>
        </w:rPr>
        <w:t>页</w:t>
      </w:r>
    </w:p>
  </w:footnote>
  <w:footnote w:id="15">
    <w:p w:rsidR="00A555E7" w:rsidRDefault="00A555E7" w:rsidP="00D75026">
      <w:pPr>
        <w:pStyle w:val="a7"/>
      </w:pPr>
      <w:r>
        <w:rPr>
          <w:rStyle w:val="a8"/>
        </w:rPr>
        <w:footnoteRef/>
      </w:r>
      <w:r w:rsidRPr="00405D94">
        <w:rPr>
          <w:rFonts w:ascii="Times New Roman" w:hAnsi="Times New Roman" w:cs="Times New Roman"/>
        </w:rPr>
        <w:t xml:space="preserve"> </w:t>
      </w:r>
      <w:proofErr w:type="spellStart"/>
      <w:r w:rsidRPr="00405D94">
        <w:rPr>
          <w:rFonts w:ascii="Times New Roman" w:hAnsi="Times New Roman" w:cs="Times New Roman"/>
        </w:rPr>
        <w:t>C.I.Lewis,</w:t>
      </w:r>
      <w:r w:rsidRPr="00405D94">
        <w:rPr>
          <w:rFonts w:ascii="Times New Roman" w:hAnsi="Times New Roman" w:cs="Times New Roman"/>
          <w:i/>
        </w:rPr>
        <w:t>Analysis</w:t>
      </w:r>
      <w:proofErr w:type="spellEnd"/>
      <w:r w:rsidRPr="00405D94">
        <w:rPr>
          <w:rFonts w:ascii="Times New Roman" w:hAnsi="Times New Roman" w:cs="Times New Roman"/>
          <w:i/>
        </w:rPr>
        <w:t xml:space="preserve"> of Knowledge and Evaluation</w:t>
      </w:r>
      <w:r w:rsidRPr="00405D94">
        <w:rPr>
          <w:rFonts w:ascii="Times New Roman" w:hAnsi="Times New Roman" w:cs="Times New Roman"/>
        </w:rPr>
        <w:t>,</w:t>
      </w:r>
      <w:r>
        <w:rPr>
          <w:rFonts w:ascii="Times New Roman" w:hAnsi="Times New Roman" w:cs="Times New Roman" w:hint="eastAsia"/>
        </w:rPr>
        <w:t>Illinois:</w:t>
      </w:r>
      <w:r w:rsidRPr="00405D94">
        <w:rPr>
          <w:rFonts w:ascii="Times New Roman" w:hAnsi="Times New Roman" w:cs="Times New Roman"/>
        </w:rPr>
        <w:t>Opencourt,1946,p547</w:t>
      </w:r>
    </w:p>
  </w:footnote>
  <w:footnote w:id="16">
    <w:p w:rsidR="00A555E7" w:rsidRPr="004A2E1A"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rsidRPr="00405D94">
        <w:rPr>
          <w:rFonts w:asci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26</w:t>
      </w:r>
      <w:r>
        <w:rPr>
          <w:rFonts w:hint="eastAsia"/>
        </w:rPr>
        <w:t>页。</w:t>
      </w:r>
    </w:p>
  </w:footnote>
  <w:footnote w:id="17">
    <w:p w:rsidR="00A555E7" w:rsidRPr="00DD1BDD"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164</w:t>
      </w:r>
      <w:r>
        <w:rPr>
          <w:rFonts w:hint="eastAsia"/>
        </w:rPr>
        <w:t>页。</w:t>
      </w:r>
    </w:p>
  </w:footnote>
  <w:footnote w:id="18">
    <w:p w:rsidR="00A555E7" w:rsidRPr="009A024A" w:rsidRDefault="00A555E7" w:rsidP="004A2E1A">
      <w:pPr>
        <w:pStyle w:val="a7"/>
      </w:pPr>
      <w:r>
        <w:rPr>
          <w:rStyle w:val="a8"/>
        </w:rPr>
        <w:footnoteRef/>
      </w:r>
      <w:r>
        <w:t xml:space="preserve"> </w:t>
      </w:r>
      <w:r>
        <w:rPr>
          <w:rFonts w:hint="eastAsia"/>
        </w:rPr>
        <w:t>龚群，《现代伦理学》，北京：中国人民大学出版社，</w:t>
      </w:r>
      <w:r>
        <w:rPr>
          <w:rFonts w:hint="eastAsia"/>
        </w:rPr>
        <w:t>2010</w:t>
      </w:r>
      <w:r>
        <w:rPr>
          <w:rFonts w:hint="eastAsia"/>
        </w:rPr>
        <w:t>年版，</w:t>
      </w:r>
      <w:r>
        <w:rPr>
          <w:rFonts w:hint="eastAsia"/>
        </w:rPr>
        <w:t>91</w:t>
      </w:r>
      <w:r>
        <w:rPr>
          <w:rFonts w:hint="eastAsia"/>
        </w:rPr>
        <w:t>页。</w:t>
      </w:r>
    </w:p>
  </w:footnote>
  <w:footnote w:id="19">
    <w:p w:rsidR="00A555E7" w:rsidRPr="005C2B4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187</w:t>
      </w:r>
      <w:r>
        <w:rPr>
          <w:rFonts w:hint="eastAsia"/>
        </w:rPr>
        <w:t>页。</w:t>
      </w:r>
    </w:p>
  </w:footnote>
  <w:footnote w:id="20">
    <w:p w:rsidR="00A555E7" w:rsidRPr="00DD1BDD"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165</w:t>
      </w:r>
      <w:r>
        <w:rPr>
          <w:rFonts w:hint="eastAsia"/>
        </w:rPr>
        <w:t>页</w:t>
      </w:r>
    </w:p>
  </w:footnote>
  <w:footnote w:id="21">
    <w:p w:rsidR="00A555E7" w:rsidRPr="00541B2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166</w:t>
      </w:r>
      <w:r>
        <w:rPr>
          <w:rFonts w:hint="eastAsia"/>
        </w:rPr>
        <w:t>页</w:t>
      </w:r>
    </w:p>
  </w:footnote>
  <w:footnote w:id="22">
    <w:p w:rsidR="00A555E7" w:rsidRPr="00EC3B0C" w:rsidRDefault="00A555E7">
      <w:pPr>
        <w:pStyle w:val="a7"/>
      </w:pPr>
      <w:r>
        <w:rPr>
          <w:rStyle w:val="a8"/>
        </w:rPr>
        <w:footnoteRef/>
      </w:r>
      <w:r>
        <w:t xml:space="preserve"> </w:t>
      </w:r>
      <w:r>
        <w:rPr>
          <w:rFonts w:hint="eastAsia"/>
        </w:rPr>
        <w:t>徐向东，《自由主义、社会契约与政治辩护》，北京：北京大学出版社，</w:t>
      </w:r>
      <w:r>
        <w:rPr>
          <w:rFonts w:hint="eastAsia"/>
        </w:rPr>
        <w:t>2005</w:t>
      </w:r>
      <w:r>
        <w:rPr>
          <w:rFonts w:hint="eastAsia"/>
        </w:rPr>
        <w:t>，</w:t>
      </w:r>
      <w:r>
        <w:rPr>
          <w:rFonts w:hint="eastAsia"/>
        </w:rPr>
        <w:t>140</w:t>
      </w:r>
      <w:r>
        <w:rPr>
          <w:rFonts w:hint="eastAsia"/>
        </w:rPr>
        <w:t>页。</w:t>
      </w:r>
    </w:p>
  </w:footnote>
  <w:footnote w:id="23">
    <w:p w:rsidR="00A555E7" w:rsidRPr="00B37558" w:rsidRDefault="00A555E7">
      <w:pPr>
        <w:pStyle w:val="a7"/>
      </w:pPr>
      <w:r>
        <w:rPr>
          <w:rStyle w:val="a8"/>
        </w:rPr>
        <w:footnoteRef/>
      </w:r>
      <w:r>
        <w:rPr>
          <w:rFonts w:hint="eastAsia"/>
        </w:rPr>
        <w:t>张伟涛，《权利的优先性——罗尔斯道义论权利理论研究》，北京：中国政法大学出版社，</w:t>
      </w:r>
      <w:r>
        <w:rPr>
          <w:rFonts w:hint="eastAsia"/>
        </w:rPr>
        <w:t>2014</w:t>
      </w:r>
      <w:r>
        <w:rPr>
          <w:rFonts w:hint="eastAsia"/>
        </w:rPr>
        <w:t>，</w:t>
      </w:r>
      <w:r>
        <w:rPr>
          <w:rFonts w:hint="eastAsia"/>
        </w:rPr>
        <w:t>44</w:t>
      </w:r>
      <w:r>
        <w:rPr>
          <w:rFonts w:hint="eastAsia"/>
        </w:rPr>
        <w:t>页。</w:t>
      </w:r>
    </w:p>
  </w:footnote>
  <w:footnote w:id="24">
    <w:p w:rsidR="00A555E7" w:rsidRPr="00B37558" w:rsidRDefault="00A555E7">
      <w:pPr>
        <w:pStyle w:val="a7"/>
      </w:pPr>
      <w:r>
        <w:rPr>
          <w:rStyle w:val="a8"/>
        </w:rPr>
        <w:footnoteRef/>
      </w:r>
      <w:r>
        <w:rPr>
          <w:rFonts w:hint="eastAsia"/>
        </w:rPr>
        <w:t>张伟涛，《权利的优先性——罗尔斯道义论权利理论研究》，北京：中国政法大学出版社，</w:t>
      </w:r>
      <w:r>
        <w:rPr>
          <w:rFonts w:hint="eastAsia"/>
        </w:rPr>
        <w:t>2014</w:t>
      </w:r>
      <w:r>
        <w:rPr>
          <w:rFonts w:hint="eastAsia"/>
        </w:rPr>
        <w:t>，</w:t>
      </w:r>
      <w:r>
        <w:rPr>
          <w:rFonts w:hint="eastAsia"/>
        </w:rPr>
        <w:t>44</w:t>
      </w:r>
      <w:r>
        <w:rPr>
          <w:rFonts w:hint="eastAsia"/>
        </w:rPr>
        <w:t>页。</w:t>
      </w:r>
    </w:p>
  </w:footnote>
  <w:footnote w:id="25">
    <w:p w:rsidR="00A555E7" w:rsidRDefault="00A555E7">
      <w:pPr>
        <w:pStyle w:val="a7"/>
      </w:pPr>
      <w:r>
        <w:rPr>
          <w:rStyle w:val="a8"/>
        </w:rPr>
        <w:footnoteRef/>
      </w:r>
      <w:r>
        <w:t xml:space="preserve"> </w:t>
      </w:r>
      <w:r>
        <w:rPr>
          <w:rFonts w:hint="eastAsia"/>
        </w:rPr>
        <w:t>边沁，《道德与立法原理》，</w:t>
      </w:r>
      <w:proofErr w:type="gramStart"/>
      <w:r>
        <w:rPr>
          <w:rFonts w:hint="eastAsia"/>
        </w:rPr>
        <w:t>时殷弘译</w:t>
      </w:r>
      <w:proofErr w:type="gramEnd"/>
      <w:r>
        <w:rPr>
          <w:rFonts w:hint="eastAsia"/>
        </w:rPr>
        <w:t>，北京：商务印书馆，</w:t>
      </w:r>
      <w:r>
        <w:rPr>
          <w:rFonts w:hint="eastAsia"/>
        </w:rPr>
        <w:t>2012</w:t>
      </w:r>
      <w:r>
        <w:rPr>
          <w:rFonts w:hint="eastAsia"/>
        </w:rPr>
        <w:t>，第一章第四节。</w:t>
      </w:r>
    </w:p>
  </w:footnote>
  <w:footnote w:id="26">
    <w:p w:rsidR="00A555E7" w:rsidRPr="005D580E" w:rsidRDefault="00A555E7">
      <w:pPr>
        <w:pStyle w:val="a7"/>
        <w:rPr>
          <w:rFonts w:ascii="Times New Roman" w:hAnsi="Times New Roman" w:cs="Times New Roman"/>
        </w:rPr>
      </w:pPr>
      <w:r>
        <w:rPr>
          <w:rStyle w:val="a8"/>
        </w:rPr>
        <w:footnoteRef/>
      </w:r>
      <w:r>
        <w:t xml:space="preserve"> </w:t>
      </w:r>
      <w:r>
        <w:rPr>
          <w:rFonts w:ascii="Times New Roman" w:hAnsi="Times New Roman" w:cs="Times New Roman" w:hint="eastAsia"/>
        </w:rPr>
        <w:t xml:space="preserve">Will. </w:t>
      </w:r>
      <w:proofErr w:type="spellStart"/>
      <w:proofErr w:type="gramStart"/>
      <w:r>
        <w:rPr>
          <w:rFonts w:ascii="Times New Roman" w:hAnsi="Times New Roman" w:cs="Times New Roman" w:hint="eastAsia"/>
        </w:rPr>
        <w:t>Kymlicka</w:t>
      </w:r>
      <w:proofErr w:type="spellEnd"/>
      <w:r>
        <w:rPr>
          <w:rFonts w:ascii="Times New Roman" w:hAnsi="Times New Roman" w:cs="Times New Roman" w:hint="eastAsia"/>
        </w:rPr>
        <w:t xml:space="preserve"> ,</w:t>
      </w:r>
      <w:r>
        <w:rPr>
          <w:rFonts w:ascii="Times New Roman" w:hAnsi="Times New Roman" w:cs="Times New Roman" w:hint="eastAsia"/>
          <w:i/>
        </w:rPr>
        <w:t>Contemporary</w:t>
      </w:r>
      <w:proofErr w:type="gramEnd"/>
      <w:r>
        <w:rPr>
          <w:rFonts w:ascii="Times New Roman" w:hAnsi="Times New Roman" w:cs="Times New Roman" w:hint="eastAsia"/>
          <w:i/>
        </w:rPr>
        <w:t xml:space="preserve"> Political Philosophy: An Introduction(2nd),</w:t>
      </w:r>
      <w:r>
        <w:rPr>
          <w:rFonts w:ascii="Times New Roman" w:hAnsi="Times New Roman" w:cs="Times New Roman" w:hint="eastAsia"/>
        </w:rPr>
        <w:t>Oxford University Press,2002,p32.</w:t>
      </w:r>
    </w:p>
  </w:footnote>
  <w:footnote w:id="27">
    <w:p w:rsidR="00A555E7" w:rsidRPr="00EE5751" w:rsidRDefault="00A555E7">
      <w:pPr>
        <w:pStyle w:val="a7"/>
      </w:pPr>
      <w:r>
        <w:rPr>
          <w:rStyle w:val="a8"/>
        </w:rPr>
        <w:footnoteRef/>
      </w:r>
      <w:r>
        <w:t xml:space="preserve"> </w:t>
      </w:r>
      <w:r>
        <w:rPr>
          <w:rFonts w:ascii="Times New Roman" w:hAnsi="Times New Roman" w:cs="Times New Roman" w:hint="eastAsia"/>
        </w:rPr>
        <w:t xml:space="preserve">Will. </w:t>
      </w:r>
      <w:proofErr w:type="spellStart"/>
      <w:r>
        <w:rPr>
          <w:rFonts w:ascii="Times New Roman" w:hAnsi="Times New Roman" w:cs="Times New Roman" w:hint="eastAsia"/>
        </w:rPr>
        <w:t>Kymlicka</w:t>
      </w:r>
      <w:proofErr w:type="spellEnd"/>
      <w:r>
        <w:rPr>
          <w:rFonts w:ascii="Times New Roman" w:hAnsi="Times New Roman" w:cs="Times New Roman" w:hint="eastAsia"/>
        </w:rPr>
        <w:t xml:space="preserve"> ,</w:t>
      </w:r>
      <w:r>
        <w:rPr>
          <w:rFonts w:ascii="Times New Roman" w:hAnsi="Times New Roman" w:cs="Times New Roman" w:hint="eastAsia"/>
          <w:i/>
        </w:rPr>
        <w:t>Contemporary Political Philosophy: An Introduction(2nd),</w:t>
      </w:r>
      <w:r>
        <w:rPr>
          <w:rFonts w:ascii="Times New Roman" w:hAnsi="Times New Roman" w:cs="Times New Roman" w:hint="eastAsia"/>
        </w:rPr>
        <w:t>Oxford University Press,2002</w:t>
      </w:r>
      <w:r>
        <w:rPr>
          <w:rFonts w:ascii="Times New Roman" w:hAnsi="Times New Roman" w:cs="Times New Roman" w:hint="eastAsia"/>
        </w:rPr>
        <w:t>，</w:t>
      </w:r>
      <w:r>
        <w:rPr>
          <w:rFonts w:ascii="Times New Roman" w:hAnsi="Times New Roman" w:cs="Times New Roman" w:hint="eastAsia"/>
        </w:rPr>
        <w:t>p32.</w:t>
      </w:r>
    </w:p>
  </w:footnote>
  <w:footnote w:id="28">
    <w:p w:rsidR="00A555E7" w:rsidRPr="00152B0A" w:rsidRDefault="00A555E7">
      <w:pPr>
        <w:pStyle w:val="a7"/>
      </w:pPr>
      <w:r>
        <w:rPr>
          <w:rStyle w:val="a8"/>
        </w:rPr>
        <w:footnoteRef/>
      </w:r>
      <w:r>
        <w:t xml:space="preserve"> </w:t>
      </w:r>
      <w:r>
        <w:rPr>
          <w:rFonts w:ascii="Times New Roman" w:hAnsi="Times New Roman" w:cs="Times New Roman" w:hint="eastAsia"/>
        </w:rPr>
        <w:t xml:space="preserve">Will. </w:t>
      </w:r>
      <w:proofErr w:type="spellStart"/>
      <w:r>
        <w:rPr>
          <w:rFonts w:ascii="Times New Roman" w:hAnsi="Times New Roman" w:cs="Times New Roman" w:hint="eastAsia"/>
        </w:rPr>
        <w:t>Kymlicka</w:t>
      </w:r>
      <w:proofErr w:type="spellEnd"/>
      <w:r>
        <w:rPr>
          <w:rFonts w:ascii="Times New Roman" w:hAnsi="Times New Roman" w:cs="Times New Roman" w:hint="eastAsia"/>
        </w:rPr>
        <w:t xml:space="preserve"> ,</w:t>
      </w:r>
      <w:r>
        <w:rPr>
          <w:rFonts w:ascii="Times New Roman" w:hAnsi="Times New Roman" w:cs="Times New Roman" w:hint="eastAsia"/>
          <w:i/>
        </w:rPr>
        <w:t>Contemporary Political Philosophy: An Introduction(2nd),</w:t>
      </w:r>
      <w:r>
        <w:rPr>
          <w:rFonts w:ascii="Times New Roman" w:hAnsi="Times New Roman" w:cs="Times New Roman" w:hint="eastAsia"/>
        </w:rPr>
        <w:t>Oxford University Press,2002</w:t>
      </w:r>
      <w:r>
        <w:rPr>
          <w:rFonts w:ascii="Times New Roman" w:hAnsi="Times New Roman" w:cs="Times New Roman" w:hint="eastAsia"/>
        </w:rPr>
        <w:t>，</w:t>
      </w:r>
      <w:r>
        <w:rPr>
          <w:rFonts w:ascii="Times New Roman" w:hAnsi="Times New Roman" w:cs="Times New Roman" w:hint="eastAsia"/>
        </w:rPr>
        <w:t>p36.</w:t>
      </w:r>
    </w:p>
  </w:footnote>
  <w:footnote w:id="29">
    <w:p w:rsidR="00A555E7" w:rsidRDefault="00A555E7" w:rsidP="001A19C5">
      <w:pPr>
        <w:pStyle w:val="a7"/>
      </w:pPr>
      <w:r>
        <w:rPr>
          <w:rStyle w:val="a8"/>
        </w:rPr>
        <w:footnoteRef/>
      </w:r>
      <w:r w:rsidRPr="004775CF">
        <w:rPr>
          <w:rFonts w:hint="eastAsia"/>
        </w:rPr>
        <w:t>此处把义务论定义为非目的论的理论，而不是定义其为制度和行为的正当独立于其结果的性质，因为如果一种伦理学理论在判断正当之时不考虑结果，这种伦理学理论就是非常不可理喻的。</w:t>
      </w:r>
    </w:p>
  </w:footnote>
  <w:footnote w:id="30">
    <w:p w:rsidR="00A555E7" w:rsidRPr="00E556EA"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30</w:t>
      </w:r>
      <w:r>
        <w:rPr>
          <w:rFonts w:hint="eastAsia"/>
        </w:rPr>
        <w:t>页。</w:t>
      </w:r>
    </w:p>
  </w:footnote>
  <w:footnote w:id="31">
    <w:p w:rsidR="00A555E7" w:rsidRPr="00E556EA"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30</w:t>
      </w:r>
      <w:r>
        <w:rPr>
          <w:rFonts w:hint="eastAsia"/>
        </w:rPr>
        <w:t>页。</w:t>
      </w:r>
    </w:p>
  </w:footnote>
  <w:footnote w:id="32">
    <w:p w:rsidR="00A555E7" w:rsidRPr="00E556EA"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30</w:t>
      </w:r>
      <w:r>
        <w:rPr>
          <w:rFonts w:hint="eastAsia"/>
        </w:rPr>
        <w:t>页。</w:t>
      </w:r>
    </w:p>
  </w:footnote>
  <w:footnote w:id="33">
    <w:p w:rsidR="00A555E7" w:rsidRPr="003B3FDB"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31</w:t>
      </w:r>
      <w:r>
        <w:rPr>
          <w:rFonts w:hint="eastAsia"/>
        </w:rPr>
        <w:t>页。</w:t>
      </w:r>
    </w:p>
  </w:footnote>
  <w:footnote w:id="34">
    <w:p w:rsidR="00A555E7" w:rsidRDefault="00A555E7">
      <w:pPr>
        <w:pStyle w:val="a7"/>
      </w:pPr>
      <w:r>
        <w:rPr>
          <w:rStyle w:val="a8"/>
        </w:rPr>
        <w:footnoteRef/>
      </w:r>
      <w:r>
        <w:t xml:space="preserve"> </w:t>
      </w:r>
      <w:r>
        <w:rPr>
          <w:rFonts w:hint="eastAsia"/>
        </w:rPr>
        <w:t>正当的优先是康德伦理学一个很显著的基本的特征。康德，《实践理性批判》，邓晓芒译，北京：人民出版社，</w:t>
      </w:r>
      <w:r>
        <w:rPr>
          <w:rFonts w:hint="eastAsia"/>
        </w:rPr>
        <w:t>2016</w:t>
      </w:r>
      <w:r>
        <w:rPr>
          <w:rFonts w:hint="eastAsia"/>
        </w:rPr>
        <w:t>，第一卷第一编第二章。</w:t>
      </w:r>
    </w:p>
  </w:footnote>
  <w:footnote w:id="35">
    <w:p w:rsidR="00A555E7" w:rsidRPr="003B3FDB"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40</w:t>
      </w:r>
      <w:r>
        <w:rPr>
          <w:rFonts w:hint="eastAsia"/>
        </w:rPr>
        <w:t>页。</w:t>
      </w:r>
    </w:p>
  </w:footnote>
  <w:footnote w:id="36">
    <w:p w:rsidR="00A555E7" w:rsidRPr="003B3FDB"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28</w:t>
      </w:r>
      <w:r>
        <w:rPr>
          <w:rFonts w:hint="eastAsia"/>
        </w:rPr>
        <w:t>页。</w:t>
      </w:r>
    </w:p>
  </w:footnote>
  <w:footnote w:id="37">
    <w:p w:rsidR="00A555E7" w:rsidRPr="0057790E" w:rsidRDefault="00A555E7">
      <w:pPr>
        <w:pStyle w:val="a7"/>
      </w:pPr>
      <w:r>
        <w:rPr>
          <w:rStyle w:val="a8"/>
        </w:rPr>
        <w:footnoteRef/>
      </w:r>
      <w:r w:rsidRPr="0057790E">
        <w:t>古典的功利主义的古典原则通过人们的总数来衡量期望，平均原则通过人们的平均数来衡量期望</w:t>
      </w:r>
      <w:r>
        <w:t>。</w:t>
      </w:r>
    </w:p>
  </w:footnote>
  <w:footnote w:id="38">
    <w:p w:rsidR="00370F11" w:rsidRDefault="00370F11" w:rsidP="00370F11">
      <w:pPr>
        <w:pStyle w:val="a9"/>
      </w:pPr>
      <w:r>
        <w:rPr>
          <w:rStyle w:val="a8"/>
        </w:rPr>
        <w:footnoteRef/>
      </w:r>
      <w:r w:rsidRPr="00370F11">
        <w:rPr>
          <w:rFonts w:hint="eastAsia"/>
          <w:sz w:val="18"/>
          <w:szCs w:val="18"/>
        </w:rPr>
        <w:t>罗尔斯是以“收入和财富”来说明谁是最不利者的。平等的自由原则保证了每个人拥有平等的基本自由和权利，公平的机会平等原则对权力和机会进行了规定，并且平等的自由原则优先于公平的机会平等原则，公平的机会平等原则又优先于差别原则，所以在区分最不利者时，只要考虑收入和财富就可以了。</w:t>
      </w:r>
    </w:p>
    <w:p w:rsidR="00370F11" w:rsidRPr="00370F11" w:rsidRDefault="00370F11">
      <w:pPr>
        <w:pStyle w:val="a7"/>
      </w:pPr>
    </w:p>
  </w:footnote>
  <w:footnote w:id="39">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Pr>
          <w:rFonts w:hint="eastAsia"/>
        </w:rPr>
        <w:t>.</w:t>
      </w:r>
      <w:r>
        <w:t>），《正义论》</w:t>
      </w:r>
      <w:r>
        <w:rPr>
          <w:rFonts w:hint="eastAsia"/>
        </w:rPr>
        <w:t>，何怀宏等译，北京：中国社会科学出版社，</w:t>
      </w:r>
      <w:r>
        <w:rPr>
          <w:rFonts w:hint="eastAsia"/>
        </w:rPr>
        <w:t>1988</w:t>
      </w:r>
      <w:r>
        <w:rPr>
          <w:rFonts w:hint="eastAsia"/>
        </w:rPr>
        <w:t>年版，</w:t>
      </w:r>
      <w:r>
        <w:rPr>
          <w:rFonts w:hint="eastAsia"/>
        </w:rPr>
        <w:t>93</w:t>
      </w:r>
      <w:r>
        <w:rPr>
          <w:rFonts w:hint="eastAsia"/>
        </w:rPr>
        <w:t>页。</w:t>
      </w:r>
    </w:p>
  </w:footnote>
  <w:footnote w:id="40">
    <w:p w:rsidR="00A555E7" w:rsidRPr="00685B10" w:rsidRDefault="00A555E7" w:rsidP="004E6153">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Pr>
          <w:rFonts w:hint="eastAsia"/>
        </w:rPr>
        <w:t>.</w:t>
      </w:r>
      <w:r>
        <w:t>），《正义论》</w:t>
      </w:r>
      <w:r>
        <w:rPr>
          <w:rFonts w:hint="eastAsia"/>
        </w:rPr>
        <w:t>，何怀宏等译，北京：中国社会科学出版社，</w:t>
      </w:r>
      <w:r>
        <w:rPr>
          <w:rFonts w:hint="eastAsia"/>
        </w:rPr>
        <w:t>1988</w:t>
      </w:r>
      <w:r>
        <w:rPr>
          <w:rFonts w:hint="eastAsia"/>
        </w:rPr>
        <w:t>年版，</w:t>
      </w:r>
      <w:r>
        <w:rPr>
          <w:rFonts w:hint="eastAsia"/>
        </w:rPr>
        <w:t>25</w:t>
      </w:r>
      <w:r>
        <w:rPr>
          <w:rFonts w:hint="eastAsia"/>
        </w:rPr>
        <w:t>页</w:t>
      </w:r>
    </w:p>
  </w:footnote>
  <w:footnote w:id="41">
    <w:p w:rsidR="00A555E7" w:rsidRPr="00742DBB" w:rsidRDefault="00A555E7" w:rsidP="003C40DB">
      <w:pPr>
        <w:pStyle w:val="a7"/>
        <w:rPr>
          <w:rFonts w:ascii="Times New Roman" w:hAnsi="Times New Roman" w:cs="Times New Roman"/>
        </w:rPr>
      </w:pPr>
      <w:r>
        <w:rPr>
          <w:rStyle w:val="a8"/>
        </w:rPr>
        <w:footnoteRef/>
      </w:r>
      <w:r>
        <w:t xml:space="preserve"> </w:t>
      </w:r>
      <w:r>
        <w:rPr>
          <w:rFonts w:ascii="Times New Roman" w:hAnsi="Times New Roman" w:cs="Times New Roman" w:hint="eastAsia"/>
        </w:rPr>
        <w:t>J.S.</w:t>
      </w:r>
      <w:r>
        <w:rPr>
          <w:rFonts w:ascii="Times New Roman" w:hAnsi="Times New Roman" w:cs="Times New Roman" w:hint="eastAsia"/>
        </w:rPr>
        <w:t>密尔，《论自由》，顾肃译，中国：译林出版社，</w:t>
      </w:r>
      <w:r>
        <w:rPr>
          <w:rFonts w:ascii="Times New Roman" w:hAnsi="Times New Roman" w:cs="Times New Roman" w:hint="eastAsia"/>
        </w:rPr>
        <w:t>2012</w:t>
      </w:r>
      <w:r>
        <w:rPr>
          <w:rFonts w:ascii="Times New Roman" w:hAnsi="Times New Roman" w:cs="Times New Roman" w:hint="eastAsia"/>
        </w:rPr>
        <w:t>，第四章最后两段。</w:t>
      </w:r>
    </w:p>
  </w:footnote>
  <w:footnote w:id="42">
    <w:p w:rsidR="00A555E7" w:rsidRPr="00C766A7" w:rsidRDefault="00A555E7" w:rsidP="003C40DB">
      <w:pPr>
        <w:pStyle w:val="a7"/>
        <w:rPr>
          <w:rFonts w:ascii="Times New Roman" w:hAnsi="Times New Roman" w:cs="Times New Roman"/>
        </w:rPr>
      </w:pPr>
      <w:r>
        <w:rPr>
          <w:rStyle w:val="a8"/>
        </w:rPr>
        <w:footnoteRef/>
      </w:r>
      <w:r>
        <w:t xml:space="preserve"> </w:t>
      </w:r>
      <w:proofErr w:type="spellStart"/>
      <w:proofErr w:type="gramStart"/>
      <w:r>
        <w:rPr>
          <w:rFonts w:ascii="Times New Roman" w:hAnsi="Times New Roman" w:cs="Times New Roman" w:hint="eastAsia"/>
        </w:rPr>
        <w:t>Jememy</w:t>
      </w:r>
      <w:proofErr w:type="spellEnd"/>
      <w:r>
        <w:rPr>
          <w:rFonts w:ascii="Times New Roman" w:hAnsi="Times New Roman" w:cs="Times New Roman" w:hint="eastAsia"/>
        </w:rPr>
        <w:t>.</w:t>
      </w:r>
      <w:proofErr w:type="gramEnd"/>
      <w:r>
        <w:rPr>
          <w:rFonts w:ascii="Times New Roman" w:hAnsi="Times New Roman" w:cs="Times New Roman" w:hint="eastAsia"/>
        </w:rPr>
        <w:t xml:space="preserve"> Bentham, </w:t>
      </w:r>
      <w:r>
        <w:rPr>
          <w:rFonts w:ascii="Times New Roman" w:hAnsi="Times New Roman" w:cs="Times New Roman" w:hint="eastAsia"/>
          <w:i/>
        </w:rPr>
        <w:t xml:space="preserve">The Work of Jeremy Bentham, </w:t>
      </w:r>
      <w:proofErr w:type="gramStart"/>
      <w:r w:rsidRPr="00C766A7">
        <w:rPr>
          <w:rFonts w:ascii="Times New Roman" w:hAnsi="Times New Roman" w:cs="Times New Roman" w:hint="eastAsia"/>
        </w:rPr>
        <w:t>London</w:t>
      </w:r>
      <w:r>
        <w:rPr>
          <w:rFonts w:ascii="Times New Roman" w:hAnsi="Times New Roman" w:cs="Times New Roman" w:hint="eastAsia"/>
        </w:rPr>
        <w:t xml:space="preserve"> </w:t>
      </w:r>
      <w:r w:rsidRPr="00C766A7">
        <w:rPr>
          <w:rFonts w:ascii="Times New Roman" w:hAnsi="Times New Roman" w:cs="Times New Roman" w:hint="eastAsia"/>
        </w:rPr>
        <w:t>:Russel</w:t>
      </w:r>
      <w:r>
        <w:rPr>
          <w:rFonts w:ascii="Times New Roman" w:hAnsi="Times New Roman" w:cs="Times New Roman" w:hint="eastAsia"/>
        </w:rPr>
        <w:t>,1962,p310</w:t>
      </w:r>
      <w:proofErr w:type="gramEnd"/>
      <w:r>
        <w:rPr>
          <w:rFonts w:ascii="Times New Roman" w:hAnsi="Times New Roman" w:cs="Times New Roman" w:hint="eastAsia"/>
        </w:rPr>
        <w:t>.</w:t>
      </w:r>
    </w:p>
  </w:footnote>
  <w:footnote w:id="43">
    <w:p w:rsidR="00A555E7" w:rsidRPr="004D2F9F" w:rsidRDefault="00A555E7" w:rsidP="004D2F9F">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Pr>
          <w:rFonts w:hint="eastAsia"/>
        </w:rPr>
        <w:t>.</w:t>
      </w:r>
      <w:r>
        <w:t>），《正义论》</w:t>
      </w:r>
      <w:r>
        <w:rPr>
          <w:rFonts w:hint="eastAsia"/>
        </w:rPr>
        <w:t>，何怀宏等译，北京：中国社会科学出版社，</w:t>
      </w:r>
      <w:r>
        <w:rPr>
          <w:rFonts w:hint="eastAsia"/>
        </w:rPr>
        <w:t>1988</w:t>
      </w:r>
      <w:r>
        <w:rPr>
          <w:rFonts w:hint="eastAsia"/>
        </w:rPr>
        <w:t>年版，</w:t>
      </w:r>
      <w:r>
        <w:rPr>
          <w:rFonts w:hint="eastAsia"/>
        </w:rPr>
        <w:t>25</w:t>
      </w:r>
      <w:r>
        <w:rPr>
          <w:rFonts w:hint="eastAsia"/>
        </w:rPr>
        <w:t>页</w:t>
      </w:r>
    </w:p>
  </w:footnote>
  <w:footnote w:id="44">
    <w:p w:rsidR="00A555E7" w:rsidRPr="00405D94" w:rsidRDefault="00A555E7" w:rsidP="003C0EC7">
      <w:pPr>
        <w:pStyle w:val="a7"/>
        <w:rPr>
          <w:rFonts w:ascii="Times New Roman" w:hAnsi="Times New Roman" w:cs="Times New Roman"/>
          <w:i/>
        </w:rPr>
      </w:pPr>
      <w:r>
        <w:rPr>
          <w:rStyle w:val="a8"/>
        </w:rPr>
        <w:footnoteRef/>
      </w:r>
      <w:r>
        <w:t xml:space="preserve"> </w:t>
      </w:r>
      <w:proofErr w:type="spellStart"/>
      <w:r w:rsidRPr="00405D94">
        <w:rPr>
          <w:rFonts w:ascii="Times New Roman" w:hAnsi="Times New Roman" w:cs="Times New Roman"/>
        </w:rPr>
        <w:t>T.H.Grimm</w:t>
      </w:r>
      <w:proofErr w:type="gramStart"/>
      <w:r w:rsidRPr="00405D94">
        <w:rPr>
          <w:rFonts w:ascii="Times New Roman" w:hAnsi="Times New Roman" w:cs="Times New Roman"/>
        </w:rPr>
        <w:t>,</w:t>
      </w:r>
      <w:r w:rsidRPr="00405D94">
        <w:rPr>
          <w:rFonts w:ascii="Times New Roman" w:hAnsi="Times New Roman" w:cs="Times New Roman"/>
          <w:i/>
        </w:rPr>
        <w:t>The</w:t>
      </w:r>
      <w:proofErr w:type="spellEnd"/>
      <w:proofErr w:type="gramEnd"/>
      <w:r w:rsidRPr="00405D94">
        <w:rPr>
          <w:rFonts w:ascii="Times New Roman" w:hAnsi="Times New Roman" w:cs="Times New Roman"/>
          <w:i/>
        </w:rPr>
        <w:t xml:space="preserve"> Primitive </w:t>
      </w:r>
      <w:proofErr w:type="spellStart"/>
      <w:r w:rsidRPr="00405D94">
        <w:rPr>
          <w:rFonts w:ascii="Times New Roman" w:hAnsi="Times New Roman" w:cs="Times New Roman"/>
          <w:i/>
        </w:rPr>
        <w:t>Contract,</w:t>
      </w:r>
      <w:r w:rsidRPr="00757238">
        <w:rPr>
          <w:rFonts w:ascii="Times New Roman" w:hAnsi="Times New Roman" w:cs="Times New Roman"/>
        </w:rPr>
        <w:t>Morals</w:t>
      </w:r>
      <w:proofErr w:type="spellEnd"/>
      <w:r w:rsidRPr="00757238">
        <w:rPr>
          <w:rFonts w:ascii="Times New Roman" w:hAnsi="Times New Roman" w:cs="Times New Roman"/>
        </w:rPr>
        <w:t xml:space="preserve"> Politics and Literature</w:t>
      </w:r>
      <w:r w:rsidRPr="00405D94">
        <w:rPr>
          <w:rFonts w:ascii="Times New Roman" w:hAnsi="Times New Roman" w:cs="Times New Roman"/>
          <w:i/>
        </w:rPr>
        <w:t>,1875,p454.</w:t>
      </w:r>
    </w:p>
  </w:footnote>
  <w:footnote w:id="45">
    <w:p w:rsidR="00A555E7" w:rsidRPr="00405D94" w:rsidRDefault="00A555E7">
      <w:pPr>
        <w:pStyle w:val="a7"/>
        <w:rPr>
          <w:rFonts w:ascii="Times New Roman" w:hAnsi="Times New Roman" w:cs="Times New Roman"/>
          <w:i/>
        </w:rPr>
      </w:pPr>
      <w:r>
        <w:rPr>
          <w:rStyle w:val="a8"/>
        </w:rPr>
        <w:footnoteRef/>
      </w:r>
      <w:r>
        <w:t xml:space="preserve"> </w:t>
      </w:r>
      <w:r>
        <w:rPr>
          <w:rFonts w:hint="eastAsia"/>
        </w:rPr>
        <w:t>有关巴莱多标准在公开规范体系中的应用，见</w:t>
      </w:r>
      <w:r w:rsidRPr="00405D94">
        <w:rPr>
          <w:rFonts w:ascii="Times New Roman" w:hAnsi="Times New Roman" w:cs="Times New Roman"/>
        </w:rPr>
        <w:t>J. M. Buchanan ,</w:t>
      </w:r>
      <w:r w:rsidRPr="00405D94">
        <w:rPr>
          <w:rFonts w:ascii="Times New Roman" w:hAnsi="Times New Roman" w:cs="Times New Roman"/>
          <w:i/>
        </w:rPr>
        <w:t xml:space="preserve">Relevance of the </w:t>
      </w:r>
      <w:proofErr w:type="spellStart"/>
      <w:r w:rsidRPr="00405D94">
        <w:rPr>
          <w:rFonts w:ascii="Times New Roman" w:hAnsi="Times New Roman" w:cs="Times New Roman"/>
          <w:i/>
        </w:rPr>
        <w:t>Baledo</w:t>
      </w:r>
      <w:proofErr w:type="spellEnd"/>
      <w:r w:rsidRPr="00405D94">
        <w:rPr>
          <w:rFonts w:ascii="Times New Roman" w:hAnsi="Times New Roman" w:cs="Times New Roman"/>
          <w:i/>
        </w:rPr>
        <w:t xml:space="preserve"> Best Principle, </w:t>
      </w:r>
      <w:r w:rsidRPr="00405D94">
        <w:rPr>
          <w:rFonts w:ascii="Times New Roman" w:hAnsi="Times New Roman" w:cs="Times New Roman"/>
        </w:rPr>
        <w:t>Conflict resolution,1962,p127</w:t>
      </w:r>
      <w:r w:rsidRPr="00405D94">
        <w:rPr>
          <w:rFonts w:ascii="Times New Roman" w:hAnsi="Times New Roman" w:cs="Times New Roman"/>
          <w:i/>
        </w:rPr>
        <w:t xml:space="preserve"> </w:t>
      </w:r>
    </w:p>
  </w:footnote>
  <w:footnote w:id="46">
    <w:p w:rsidR="00A555E7" w:rsidRDefault="00A555E7" w:rsidP="00026409">
      <w:pPr>
        <w:pStyle w:val="a7"/>
      </w:pPr>
      <w:r>
        <w:rPr>
          <w:rStyle w:val="a8"/>
        </w:rPr>
        <w:footnoteRef/>
      </w:r>
      <w:r>
        <w:t xml:space="preserve"> </w:t>
      </w:r>
      <w:r w:rsidRPr="00405D94">
        <w:rPr>
          <w:rFonts w:ascii="Times New Roman" w:hAnsi="Times New Roman" w:cs="Times New Roman"/>
        </w:rPr>
        <w:t>J. M. Buchanan ,</w:t>
      </w:r>
      <w:r w:rsidRPr="00405D94">
        <w:rPr>
          <w:rFonts w:ascii="Times New Roman" w:hAnsi="Times New Roman" w:cs="Times New Roman"/>
          <w:i/>
        </w:rPr>
        <w:t xml:space="preserve">Relevance of the </w:t>
      </w:r>
      <w:proofErr w:type="spellStart"/>
      <w:r w:rsidRPr="00405D94">
        <w:rPr>
          <w:rFonts w:ascii="Times New Roman" w:hAnsi="Times New Roman" w:cs="Times New Roman"/>
          <w:i/>
        </w:rPr>
        <w:t>Baledo</w:t>
      </w:r>
      <w:proofErr w:type="spellEnd"/>
      <w:r w:rsidRPr="00405D94">
        <w:rPr>
          <w:rFonts w:ascii="Times New Roman" w:hAnsi="Times New Roman" w:cs="Times New Roman"/>
          <w:i/>
        </w:rPr>
        <w:t xml:space="preserve"> Best Principle, </w:t>
      </w:r>
      <w:r w:rsidRPr="00405D94">
        <w:rPr>
          <w:rFonts w:ascii="Times New Roman" w:hAnsi="Times New Roman" w:cs="Times New Roman"/>
        </w:rPr>
        <w:t>Conflict resolution,1962,p127</w:t>
      </w:r>
    </w:p>
  </w:footnote>
  <w:footnote w:id="47">
    <w:p w:rsidR="00A555E7" w:rsidRPr="00FF380D" w:rsidRDefault="00A555E7" w:rsidP="00026409">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70</w:t>
      </w:r>
      <w:r>
        <w:rPr>
          <w:rFonts w:hint="eastAsia"/>
        </w:rPr>
        <w:t>页</w:t>
      </w:r>
    </w:p>
  </w:footnote>
  <w:footnote w:id="48">
    <w:p w:rsidR="00A555E7" w:rsidRPr="00F10F99" w:rsidRDefault="00A555E7">
      <w:pPr>
        <w:pStyle w:val="a7"/>
        <w:rPr>
          <w:rFonts w:ascii="Times New Roman" w:hAnsi="Times New Roman" w:cs="Times New Roman"/>
        </w:rPr>
      </w:pPr>
      <w:r>
        <w:rPr>
          <w:rStyle w:val="a8"/>
        </w:rPr>
        <w:footnoteRef/>
      </w:r>
      <w:r>
        <w:t xml:space="preserve"> </w:t>
      </w:r>
      <w:r>
        <w:rPr>
          <w:rFonts w:hint="eastAsia"/>
        </w:rPr>
        <w:t>这一结论在福利经济学中被普遍的认同，人们认可效率应该相对于平等来衡量。可见</w:t>
      </w:r>
      <w:proofErr w:type="spellStart"/>
      <w:r w:rsidRPr="00405D94">
        <w:rPr>
          <w:rFonts w:ascii="Times New Roman" w:hAnsi="Times New Roman" w:cs="Times New Roman"/>
        </w:rPr>
        <w:t>Tibor</w:t>
      </w:r>
      <w:proofErr w:type="spellEnd"/>
      <w:r w:rsidRPr="00405D94">
        <w:rPr>
          <w:rFonts w:ascii="Times New Roman" w:hAnsi="Times New Roman" w:cs="Times New Roman"/>
        </w:rPr>
        <w:t xml:space="preserve"> .</w:t>
      </w:r>
      <w:proofErr w:type="spellStart"/>
      <w:r w:rsidRPr="00405D94">
        <w:rPr>
          <w:rFonts w:ascii="Times New Roman" w:hAnsi="Times New Roman" w:cs="Times New Roman"/>
        </w:rPr>
        <w:t>Sitowski</w:t>
      </w:r>
      <w:proofErr w:type="spellEnd"/>
      <w:r w:rsidRPr="00405D94">
        <w:rPr>
          <w:rFonts w:ascii="Times New Roman" w:hAnsi="Times New Roman" w:cs="Times New Roman"/>
        </w:rPr>
        <w:t xml:space="preserve">, </w:t>
      </w:r>
      <w:r w:rsidRPr="00405D94">
        <w:rPr>
          <w:rFonts w:ascii="Times New Roman" w:hAnsi="Times New Roman" w:cs="Times New Roman"/>
          <w:i/>
        </w:rPr>
        <w:t>Welfare and Competition,</w:t>
      </w:r>
      <w:r>
        <w:rPr>
          <w:rFonts w:ascii="Times New Roman" w:hAnsi="Times New Roman" w:cs="Times New Roman" w:hint="eastAsia"/>
          <w:i/>
        </w:rPr>
        <w:t xml:space="preserve"> </w:t>
      </w:r>
      <w:r>
        <w:rPr>
          <w:rFonts w:ascii="Times New Roman" w:hAnsi="Times New Roman" w:cs="Times New Roman" w:hint="eastAsia"/>
        </w:rPr>
        <w:t xml:space="preserve">London: </w:t>
      </w:r>
      <w:r w:rsidRPr="00405D94">
        <w:rPr>
          <w:rFonts w:ascii="Times New Roman" w:hAnsi="Times New Roman" w:cs="Times New Roman"/>
          <w:i/>
        </w:rPr>
        <w:t xml:space="preserve"> </w:t>
      </w:r>
      <w:r w:rsidRPr="00405D94">
        <w:rPr>
          <w:rFonts w:ascii="Times New Roman" w:hAnsi="Times New Roman" w:cs="Times New Roman"/>
        </w:rPr>
        <w:t>George Allen</w:t>
      </w:r>
      <w:r>
        <w:rPr>
          <w:rFonts w:ascii="Times New Roman" w:hAnsi="Times New Roman" w:cs="Times New Roman" w:hint="eastAsia"/>
        </w:rPr>
        <w:t>,1989</w:t>
      </w:r>
      <w:r w:rsidRPr="00405D94">
        <w:rPr>
          <w:rFonts w:ascii="Times New Roman" w:hAnsi="Times New Roman" w:cs="Times New Roman"/>
        </w:rPr>
        <w:t>,p60-69.</w:t>
      </w:r>
      <w:r w:rsidRPr="00405D94">
        <w:rPr>
          <w:rFonts w:ascii="Times New Roman" w:cs="Times New Roman"/>
        </w:rPr>
        <w:t>以及</w:t>
      </w:r>
      <w:r w:rsidRPr="00405D94">
        <w:rPr>
          <w:rFonts w:ascii="Times New Roman" w:hAnsi="Times New Roman" w:cs="Times New Roman"/>
        </w:rPr>
        <w:t>I .M .D .</w:t>
      </w:r>
      <w:proofErr w:type="spellStart"/>
      <w:r w:rsidRPr="00405D94">
        <w:rPr>
          <w:rFonts w:ascii="Times New Roman" w:hAnsi="Times New Roman" w:cs="Times New Roman"/>
        </w:rPr>
        <w:t>Littel</w:t>
      </w:r>
      <w:proofErr w:type="spellEnd"/>
      <w:r w:rsidRPr="00405D94">
        <w:rPr>
          <w:rFonts w:ascii="Times New Roman" w:hAnsi="Times New Roman" w:cs="Times New Roman"/>
        </w:rPr>
        <w:t xml:space="preserve"> ,</w:t>
      </w:r>
      <w:r w:rsidRPr="00405D94">
        <w:rPr>
          <w:rFonts w:ascii="Times New Roman" w:hAnsi="Times New Roman" w:cs="Times New Roman"/>
          <w:i/>
        </w:rPr>
        <w:t>Comment on Welfare economy,</w:t>
      </w:r>
      <w:r>
        <w:rPr>
          <w:rFonts w:ascii="Times New Roman" w:hAnsi="Times New Roman" w:cs="Times New Roman" w:hint="eastAsia"/>
        </w:rPr>
        <w:t>Oxford:</w:t>
      </w:r>
      <w:r w:rsidRPr="00F10F99">
        <w:rPr>
          <w:rFonts w:ascii="Times New Roman" w:hAnsi="Times New Roman" w:cs="Times New Roman"/>
        </w:rPr>
        <w:t>Clementon,1994,p112-116</w:t>
      </w:r>
    </w:p>
  </w:footnote>
  <w:footnote w:id="49">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104</w:t>
      </w:r>
      <w:r>
        <w:rPr>
          <w:rFonts w:hint="eastAsia"/>
        </w:rPr>
        <w:t>页</w:t>
      </w:r>
    </w:p>
  </w:footnote>
  <w:footnote w:id="50">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105</w:t>
      </w:r>
      <w:r>
        <w:rPr>
          <w:rFonts w:hint="eastAsia"/>
        </w:rPr>
        <w:t>页</w:t>
      </w:r>
    </w:p>
  </w:footnote>
  <w:footnote w:id="51">
    <w:p w:rsidR="00A555E7" w:rsidRPr="00FF380D" w:rsidRDefault="00A555E7">
      <w:pPr>
        <w:pStyle w:val="a7"/>
      </w:pPr>
      <w:r>
        <w:rPr>
          <w:rStyle w:val="a8"/>
        </w:rPr>
        <w:footnoteRef/>
      </w:r>
      <w:r>
        <w:t xml:space="preserve"> </w:t>
      </w:r>
      <w:r>
        <w:rPr>
          <w:rFonts w:hint="eastAsia"/>
        </w:rPr>
        <w:t>在此情况下为一条直线。</w:t>
      </w:r>
    </w:p>
  </w:footnote>
  <w:footnote w:id="52">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174</w:t>
      </w:r>
      <w:r>
        <w:rPr>
          <w:rFonts w:hint="eastAsia"/>
        </w:rPr>
        <w:t>页</w:t>
      </w:r>
    </w:p>
  </w:footnote>
  <w:footnote w:id="53">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172</w:t>
      </w:r>
      <w:r>
        <w:rPr>
          <w:rFonts w:hint="eastAsia"/>
        </w:rPr>
        <w:t>页</w:t>
      </w:r>
    </w:p>
  </w:footnote>
  <w:footnote w:id="54">
    <w:p w:rsidR="00E64502" w:rsidRPr="00E64502" w:rsidRDefault="00E64502">
      <w:pPr>
        <w:pStyle w:val="a7"/>
      </w:pPr>
      <w:r>
        <w:rPr>
          <w:rStyle w:val="a8"/>
        </w:rPr>
        <w:footnoteRef/>
      </w:r>
      <w:r>
        <w:t xml:space="preserve"> </w:t>
      </w:r>
      <w:proofErr w:type="spellStart"/>
      <w:r w:rsidRPr="00405D94">
        <w:rPr>
          <w:rFonts w:ascii="Times New Roman" w:hAnsi="Times New Roman" w:cs="Times New Roman"/>
        </w:rPr>
        <w:t>Jehle</w:t>
      </w:r>
      <w:proofErr w:type="spellEnd"/>
      <w:r w:rsidRPr="00405D94">
        <w:rPr>
          <w:rFonts w:ascii="Times New Roman" w:hAnsi="Times New Roman" w:cs="Times New Roman"/>
        </w:rPr>
        <w:t xml:space="preserve"> G A. </w:t>
      </w:r>
      <w:r w:rsidRPr="00405D94">
        <w:rPr>
          <w:rFonts w:ascii="Times New Roman" w:hAnsi="Times New Roman" w:cs="Times New Roman"/>
          <w:i/>
        </w:rPr>
        <w:t xml:space="preserve">Advanced </w:t>
      </w:r>
      <w:proofErr w:type="spellStart"/>
      <w:r w:rsidRPr="00405D94">
        <w:rPr>
          <w:rFonts w:ascii="Times New Roman" w:hAnsi="Times New Roman" w:cs="Times New Roman"/>
          <w:i/>
        </w:rPr>
        <w:t>microeconmic</w:t>
      </w:r>
      <w:proofErr w:type="spellEnd"/>
      <w:r w:rsidRPr="00405D94">
        <w:rPr>
          <w:rFonts w:ascii="Times New Roman" w:hAnsi="Times New Roman" w:cs="Times New Roman"/>
          <w:i/>
        </w:rPr>
        <w:t xml:space="preserve"> theory</w:t>
      </w:r>
      <w:r w:rsidRPr="00405D94">
        <w:rPr>
          <w:rFonts w:ascii="Times New Roman" w:hAnsi="Times New Roman" w:cs="Times New Roman"/>
        </w:rPr>
        <w:t xml:space="preserve"> .Person education India</w:t>
      </w:r>
      <w:proofErr w:type="gramStart"/>
      <w:r w:rsidRPr="00405D94">
        <w:rPr>
          <w:rFonts w:ascii="Times New Roman" w:hAnsi="Times New Roman" w:cs="Times New Roman"/>
        </w:rPr>
        <w:t>,2001</w:t>
      </w:r>
      <w:r>
        <w:rPr>
          <w:rFonts w:ascii="Times New Roman" w:hAnsi="Times New Roman" w:cs="Times New Roman" w:hint="eastAsia"/>
        </w:rPr>
        <w:t>,</w:t>
      </w:r>
      <w:r>
        <w:rPr>
          <w:rFonts w:ascii="Times New Roman" w:hAnsi="Times New Roman" w:cs="Times New Roman"/>
        </w:rPr>
        <w:t>p50</w:t>
      </w:r>
      <w:proofErr w:type="gramEnd"/>
      <w:r>
        <w:rPr>
          <w:rFonts w:ascii="Times New Roman" w:hAnsi="Times New Roman" w:cs="Times New Roman" w:hint="eastAsia"/>
        </w:rPr>
        <w:t>.</w:t>
      </w:r>
    </w:p>
  </w:footnote>
  <w:footnote w:id="55">
    <w:p w:rsidR="00A555E7" w:rsidRDefault="00A555E7">
      <w:pPr>
        <w:pStyle w:val="a7"/>
      </w:pPr>
      <w:r>
        <w:rPr>
          <w:rStyle w:val="a8"/>
        </w:rPr>
        <w:footnoteRef/>
      </w:r>
      <w:r>
        <w:t xml:space="preserve"> </w:t>
      </w:r>
      <w:proofErr w:type="spellStart"/>
      <w:r w:rsidRPr="00405D94">
        <w:rPr>
          <w:rFonts w:ascii="Times New Roman" w:hAnsi="Times New Roman" w:cs="Times New Roman"/>
        </w:rPr>
        <w:t>Jehle</w:t>
      </w:r>
      <w:proofErr w:type="spellEnd"/>
      <w:r w:rsidRPr="00405D94">
        <w:rPr>
          <w:rFonts w:ascii="Times New Roman" w:hAnsi="Times New Roman" w:cs="Times New Roman"/>
        </w:rPr>
        <w:t xml:space="preserve"> G A. </w:t>
      </w:r>
      <w:r w:rsidRPr="00405D94">
        <w:rPr>
          <w:rFonts w:ascii="Times New Roman" w:hAnsi="Times New Roman" w:cs="Times New Roman"/>
          <w:i/>
        </w:rPr>
        <w:t xml:space="preserve">Advanced </w:t>
      </w:r>
      <w:proofErr w:type="spellStart"/>
      <w:r w:rsidRPr="00405D94">
        <w:rPr>
          <w:rFonts w:ascii="Times New Roman" w:hAnsi="Times New Roman" w:cs="Times New Roman"/>
          <w:i/>
        </w:rPr>
        <w:t>microeconmic</w:t>
      </w:r>
      <w:proofErr w:type="spellEnd"/>
      <w:r w:rsidRPr="00405D94">
        <w:rPr>
          <w:rFonts w:ascii="Times New Roman" w:hAnsi="Times New Roman" w:cs="Times New Roman"/>
          <w:i/>
        </w:rPr>
        <w:t xml:space="preserve"> theory</w:t>
      </w:r>
      <w:r w:rsidRPr="00405D94">
        <w:rPr>
          <w:rFonts w:ascii="Times New Roman" w:hAnsi="Times New Roman" w:cs="Times New Roman"/>
        </w:rPr>
        <w:t xml:space="preserve"> .Person education India,2001,p34</w:t>
      </w:r>
    </w:p>
  </w:footnote>
  <w:footnote w:id="56">
    <w:p w:rsidR="00A555E7" w:rsidRPr="00405D94" w:rsidRDefault="00A555E7">
      <w:pPr>
        <w:pStyle w:val="a7"/>
        <w:rPr>
          <w:rFonts w:ascii="Times New Roman" w:hAnsi="Times New Roman" w:cs="Times New Roman"/>
        </w:rPr>
      </w:pPr>
      <w:r>
        <w:rPr>
          <w:rStyle w:val="a8"/>
        </w:rPr>
        <w:footnoteRef/>
      </w:r>
      <w:r>
        <w:t xml:space="preserve"> </w:t>
      </w:r>
      <w:proofErr w:type="spellStart"/>
      <w:r w:rsidRPr="00405D94">
        <w:rPr>
          <w:rFonts w:ascii="Times New Roman" w:hAnsi="Times New Roman" w:cs="Times New Roman"/>
        </w:rPr>
        <w:t>Jehle</w:t>
      </w:r>
      <w:proofErr w:type="spellEnd"/>
      <w:r w:rsidRPr="00405D94">
        <w:rPr>
          <w:rFonts w:ascii="Times New Roman" w:hAnsi="Times New Roman" w:cs="Times New Roman"/>
        </w:rPr>
        <w:t xml:space="preserve"> G A. </w:t>
      </w:r>
      <w:r w:rsidRPr="00405D94">
        <w:rPr>
          <w:rFonts w:ascii="Times New Roman" w:hAnsi="Times New Roman" w:cs="Times New Roman"/>
          <w:i/>
        </w:rPr>
        <w:t xml:space="preserve">Advanced </w:t>
      </w:r>
      <w:proofErr w:type="spellStart"/>
      <w:r w:rsidRPr="00405D94">
        <w:rPr>
          <w:rFonts w:ascii="Times New Roman" w:hAnsi="Times New Roman" w:cs="Times New Roman"/>
          <w:i/>
        </w:rPr>
        <w:t>microeconmic</w:t>
      </w:r>
      <w:proofErr w:type="spellEnd"/>
      <w:r w:rsidRPr="00405D94">
        <w:rPr>
          <w:rFonts w:ascii="Times New Roman" w:hAnsi="Times New Roman" w:cs="Times New Roman"/>
          <w:i/>
        </w:rPr>
        <w:t xml:space="preserve"> theory</w:t>
      </w:r>
      <w:r w:rsidRPr="00405D94">
        <w:rPr>
          <w:rFonts w:ascii="Times New Roman" w:hAnsi="Times New Roman" w:cs="Times New Roman"/>
        </w:rPr>
        <w:t xml:space="preserve"> .Person education India,2001,p45</w:t>
      </w:r>
    </w:p>
  </w:footnote>
  <w:footnote w:id="57">
    <w:p w:rsidR="00A555E7" w:rsidRPr="00405D94" w:rsidRDefault="00A555E7">
      <w:pPr>
        <w:pStyle w:val="a7"/>
        <w:rPr>
          <w:rFonts w:ascii="Times New Roman" w:hAnsi="Times New Roman" w:cs="Times New Roman"/>
        </w:rPr>
      </w:pPr>
      <w:r>
        <w:rPr>
          <w:rStyle w:val="a8"/>
        </w:rPr>
        <w:footnoteRef/>
      </w:r>
      <w:r w:rsidRPr="00405D94">
        <w:rPr>
          <w:rFonts w:ascii="Times New Roman" w:hAnsi="Times New Roman" w:cs="Times New Roman"/>
        </w:rPr>
        <w:t xml:space="preserve"> </w:t>
      </w:r>
      <w:proofErr w:type="spellStart"/>
      <w:r w:rsidRPr="00405D94">
        <w:rPr>
          <w:rFonts w:ascii="Times New Roman" w:hAnsi="Times New Roman" w:cs="Times New Roman"/>
        </w:rPr>
        <w:t>Jehle</w:t>
      </w:r>
      <w:proofErr w:type="spellEnd"/>
      <w:r w:rsidRPr="00405D94">
        <w:rPr>
          <w:rFonts w:ascii="Times New Roman" w:hAnsi="Times New Roman" w:cs="Times New Roman"/>
        </w:rPr>
        <w:t xml:space="preserve"> G A. </w:t>
      </w:r>
      <w:r w:rsidRPr="00405D94">
        <w:rPr>
          <w:rFonts w:ascii="Times New Roman" w:hAnsi="Times New Roman" w:cs="Times New Roman"/>
          <w:i/>
        </w:rPr>
        <w:t xml:space="preserve">Advanced </w:t>
      </w:r>
      <w:proofErr w:type="spellStart"/>
      <w:r w:rsidRPr="00405D94">
        <w:rPr>
          <w:rFonts w:ascii="Times New Roman" w:hAnsi="Times New Roman" w:cs="Times New Roman"/>
          <w:i/>
        </w:rPr>
        <w:t>microeconmic</w:t>
      </w:r>
      <w:proofErr w:type="spellEnd"/>
      <w:r w:rsidRPr="00405D94">
        <w:rPr>
          <w:rFonts w:ascii="Times New Roman" w:hAnsi="Times New Roman" w:cs="Times New Roman"/>
          <w:i/>
        </w:rPr>
        <w:t xml:space="preserve"> theory</w:t>
      </w:r>
      <w:r w:rsidRPr="00405D94">
        <w:rPr>
          <w:rFonts w:ascii="Times New Roman" w:hAnsi="Times New Roman" w:cs="Times New Roman"/>
        </w:rPr>
        <w:t xml:space="preserve"> .Person education India,2001,p50</w:t>
      </w:r>
    </w:p>
  </w:footnote>
  <w:footnote w:id="58">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76</w:t>
      </w:r>
      <w:r>
        <w:rPr>
          <w:rFonts w:hint="eastAsia"/>
        </w:rPr>
        <w:t>页。</w:t>
      </w:r>
    </w:p>
  </w:footnote>
  <w:footnote w:id="59">
    <w:p w:rsidR="00A555E7" w:rsidRPr="00FF380D"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77</w:t>
      </w:r>
      <w:r>
        <w:rPr>
          <w:rFonts w:hint="eastAsia"/>
        </w:rPr>
        <w:t>页</w:t>
      </w:r>
    </w:p>
  </w:footnote>
  <w:footnote w:id="60">
    <w:p w:rsidR="00A555E7" w:rsidRPr="00FF380D" w:rsidRDefault="00A555E7">
      <w:pPr>
        <w:pStyle w:val="a7"/>
      </w:pPr>
      <w:r>
        <w:rPr>
          <w:rStyle w:val="a8"/>
        </w:rPr>
        <w:footnoteRef/>
      </w:r>
      <w:r>
        <w:t xml:space="preserve"> </w:t>
      </w:r>
      <w:r>
        <w:rPr>
          <w:rFonts w:hint="eastAsia"/>
        </w:rPr>
        <w:t>为了简化，仅以两人模型为例。</w:t>
      </w:r>
    </w:p>
  </w:footnote>
  <w:footnote w:id="61">
    <w:p w:rsidR="00A555E7" w:rsidRPr="00FF380D"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78</w:t>
      </w:r>
      <w:r>
        <w:rPr>
          <w:rFonts w:hint="eastAsia"/>
        </w:rPr>
        <w:t>页</w:t>
      </w:r>
    </w:p>
  </w:footnote>
  <w:footnote w:id="62">
    <w:p w:rsidR="00A555E7" w:rsidRPr="00405D94" w:rsidRDefault="00A555E7">
      <w:pPr>
        <w:pStyle w:val="a7"/>
        <w:rPr>
          <w:rFonts w:ascii="Times New Roman" w:hAnsi="Times New Roman" w:cs="Times New Roman"/>
        </w:rPr>
      </w:pPr>
      <w:r>
        <w:rPr>
          <w:rStyle w:val="a8"/>
        </w:rPr>
        <w:footnoteRef/>
      </w:r>
      <w:r>
        <w:t xml:space="preserve"> </w:t>
      </w:r>
      <w:r w:rsidRPr="00405D94">
        <w:rPr>
          <w:rFonts w:ascii="Times New Roman" w:hAnsi="Times New Roman" w:cs="Times New Roman"/>
        </w:rPr>
        <w:t xml:space="preserve">D.D. </w:t>
      </w:r>
      <w:proofErr w:type="spellStart"/>
      <w:r w:rsidRPr="00405D94">
        <w:rPr>
          <w:rFonts w:ascii="Times New Roman" w:hAnsi="Times New Roman" w:cs="Times New Roman"/>
        </w:rPr>
        <w:t>Raphel</w:t>
      </w:r>
      <w:proofErr w:type="spellEnd"/>
      <w:r w:rsidRPr="00405D94">
        <w:rPr>
          <w:rFonts w:ascii="Times New Roman" w:hAnsi="Times New Roman" w:cs="Times New Roman"/>
        </w:rPr>
        <w:t xml:space="preserve"> ,</w:t>
      </w:r>
      <w:r w:rsidRPr="00405D94">
        <w:rPr>
          <w:rFonts w:ascii="Times New Roman" w:hAnsi="Times New Roman" w:cs="Times New Roman"/>
          <w:i/>
        </w:rPr>
        <w:t xml:space="preserve">Justice and Freedom, </w:t>
      </w:r>
      <w:r w:rsidRPr="00405D94">
        <w:rPr>
          <w:rFonts w:ascii="Times New Roman" w:hAnsi="Times New Roman" w:cs="Times New Roman"/>
        </w:rPr>
        <w:t>Journal of Aristotle Association,1950,p187</w:t>
      </w:r>
    </w:p>
  </w:footnote>
  <w:footnote w:id="63">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80</w:t>
      </w:r>
      <w:r>
        <w:rPr>
          <w:rFonts w:hint="eastAsia"/>
        </w:rPr>
        <w:t>页。</w:t>
      </w:r>
    </w:p>
  </w:footnote>
  <w:footnote w:id="64">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103</w:t>
      </w:r>
      <w:r>
        <w:rPr>
          <w:rFonts w:hint="eastAsia"/>
        </w:rPr>
        <w:t>页。</w:t>
      </w:r>
    </w:p>
  </w:footnote>
  <w:footnote w:id="65">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105</w:t>
      </w:r>
      <w:r>
        <w:rPr>
          <w:rFonts w:hint="eastAsia"/>
        </w:rPr>
        <w:t>页</w:t>
      </w:r>
    </w:p>
  </w:footnote>
  <w:footnote w:id="66">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83</w:t>
      </w:r>
      <w:r>
        <w:rPr>
          <w:rFonts w:hint="eastAsia"/>
        </w:rPr>
        <w:t>页</w:t>
      </w:r>
    </w:p>
  </w:footnote>
  <w:footnote w:id="67">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104</w:t>
      </w:r>
      <w:r>
        <w:rPr>
          <w:rFonts w:hint="eastAsia"/>
        </w:rPr>
        <w:t>页。</w:t>
      </w:r>
    </w:p>
  </w:footnote>
  <w:footnote w:id="68">
    <w:p w:rsidR="00A555E7" w:rsidRDefault="00A555E7">
      <w:pPr>
        <w:pStyle w:val="a7"/>
      </w:pPr>
      <w:r>
        <w:rPr>
          <w:rStyle w:val="a8"/>
        </w:rPr>
        <w:footnoteRef/>
      </w:r>
      <w:r w:rsidRPr="00EA1A5F">
        <w:rPr>
          <w:rFonts w:hint="eastAsia"/>
        </w:rPr>
        <w:t>最少获益者的期望最大限度的增加了，同时境况较好的人的期望的任何改变都不可能改善境遇最差人的境况，类似于经济学中的帕累托改善。</w:t>
      </w:r>
    </w:p>
  </w:footnote>
  <w:footnote w:id="69">
    <w:p w:rsidR="00A555E7" w:rsidRDefault="00A555E7">
      <w:pPr>
        <w:pStyle w:val="a7"/>
      </w:pPr>
      <w:r>
        <w:rPr>
          <w:rStyle w:val="a8"/>
        </w:rPr>
        <w:footnoteRef/>
      </w:r>
      <w:r>
        <w:t>约翰</w:t>
      </w:r>
      <w:r>
        <w:t>·</w:t>
      </w:r>
      <w:r>
        <w:t>罗尔斯（</w:t>
      </w:r>
      <w:proofErr w:type="spellStart"/>
      <w:r w:rsidRPr="00405D94">
        <w:rPr>
          <w:rFonts w:ascii="Times New Roman" w:hAnsi="Times New Roman" w:cs="Times New Roman"/>
        </w:rPr>
        <w:t>Rawls.J</w:t>
      </w:r>
      <w:proofErr w:type="spellEnd"/>
      <w:r w:rsidRPr="00405D94">
        <w:rPr>
          <w:rFonts w:ascii="Times New Roman" w:hAnsi="Times New Roman" w:cs="Times New Roman"/>
        </w:rPr>
        <w:t>.</w:t>
      </w:r>
      <w:r>
        <w:t>），《正义论》</w:t>
      </w:r>
      <w:r>
        <w:rPr>
          <w:rFonts w:hint="eastAsia"/>
        </w:rPr>
        <w:t>，何怀宏等译，北京：中国社会科学出版社，</w:t>
      </w:r>
      <w:r>
        <w:rPr>
          <w:rFonts w:hint="eastAsia"/>
        </w:rPr>
        <w:t>1988</w:t>
      </w:r>
      <w:r>
        <w:rPr>
          <w:rFonts w:hint="eastAsia"/>
        </w:rPr>
        <w:t>年版，</w:t>
      </w:r>
      <w:r>
        <w:rPr>
          <w:rFonts w:hint="eastAsia"/>
        </w:rPr>
        <w:t>80</w:t>
      </w:r>
      <w:r>
        <w:rPr>
          <w:rFonts w:hint="eastAsia"/>
        </w:rPr>
        <w:t>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E7" w:rsidRDefault="00A555E7" w:rsidP="00C30647">
    <w:pPr>
      <w:pStyle w:val="a4"/>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ADB078"/>
    <w:multiLevelType w:val="singleLevel"/>
    <w:tmpl w:val="F0ADB078"/>
    <w:lvl w:ilvl="0">
      <w:start w:val="1"/>
      <w:numFmt w:val="chineseCounting"/>
      <w:suff w:val="nothing"/>
      <w:lvlText w:val="%1、"/>
      <w:lvlJc w:val="left"/>
      <w:rPr>
        <w:rFonts w:hint="eastAsia"/>
      </w:rPr>
    </w:lvl>
  </w:abstractNum>
  <w:abstractNum w:abstractNumId="1">
    <w:nsid w:val="191A380D"/>
    <w:multiLevelType w:val="hybridMultilevel"/>
    <w:tmpl w:val="11CAC5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84178B"/>
    <w:multiLevelType w:val="hybridMultilevel"/>
    <w:tmpl w:val="AD60E7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5D448E"/>
    <w:multiLevelType w:val="hybridMultilevel"/>
    <w:tmpl w:val="6D3E864A"/>
    <w:lvl w:ilvl="0" w:tplc="1002713C">
      <w:start w:val="1"/>
      <w:numFmt w:val="japaneseCounting"/>
      <w:lvlText w:val="%1、"/>
      <w:lvlJc w:val="left"/>
      <w:pPr>
        <w:ind w:left="906"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7833F5"/>
    <w:multiLevelType w:val="hybridMultilevel"/>
    <w:tmpl w:val="E58CE71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F032D8"/>
    <w:multiLevelType w:val="hybridMultilevel"/>
    <w:tmpl w:val="04D6F740"/>
    <w:lvl w:ilvl="0" w:tplc="EE48E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A89D64C"/>
    <w:multiLevelType w:val="singleLevel"/>
    <w:tmpl w:val="5A89D64C"/>
    <w:lvl w:ilvl="0">
      <w:start w:val="1"/>
      <w:numFmt w:val="chineseCounting"/>
      <w:suff w:val="nothing"/>
      <w:lvlText w:val="（%1）"/>
      <w:lvlJc w:val="left"/>
      <w:rPr>
        <w:rFonts w:hint="eastAsia"/>
      </w:rPr>
    </w:lvl>
  </w:abstractNum>
  <w:abstractNum w:abstractNumId="7">
    <w:nsid w:val="6A366BC2"/>
    <w:multiLevelType w:val="hybridMultilevel"/>
    <w:tmpl w:val="97807820"/>
    <w:lvl w:ilvl="0" w:tplc="45FAE0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7"/>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213"/>
  <w:drawingGridVerticalSpacing w:val="317"/>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A62"/>
    <w:rsid w:val="000033FB"/>
    <w:rsid w:val="00003B35"/>
    <w:rsid w:val="00013275"/>
    <w:rsid w:val="00023DF9"/>
    <w:rsid w:val="00026409"/>
    <w:rsid w:val="00027536"/>
    <w:rsid w:val="00050CF9"/>
    <w:rsid w:val="000536C7"/>
    <w:rsid w:val="00063A85"/>
    <w:rsid w:val="00077D0B"/>
    <w:rsid w:val="00095A77"/>
    <w:rsid w:val="000A625A"/>
    <w:rsid w:val="000B7E60"/>
    <w:rsid w:val="000C6FC2"/>
    <w:rsid w:val="000D7F6D"/>
    <w:rsid w:val="00152B0A"/>
    <w:rsid w:val="001534F0"/>
    <w:rsid w:val="00163D94"/>
    <w:rsid w:val="00165F14"/>
    <w:rsid w:val="00184F83"/>
    <w:rsid w:val="00192557"/>
    <w:rsid w:val="001A19C5"/>
    <w:rsid w:val="001A20AC"/>
    <w:rsid w:val="001B344C"/>
    <w:rsid w:val="001D2ECA"/>
    <w:rsid w:val="001F5B8B"/>
    <w:rsid w:val="002004A7"/>
    <w:rsid w:val="00206506"/>
    <w:rsid w:val="00223DE7"/>
    <w:rsid w:val="0024630E"/>
    <w:rsid w:val="002469B2"/>
    <w:rsid w:val="00256470"/>
    <w:rsid w:val="00256CF0"/>
    <w:rsid w:val="002633A0"/>
    <w:rsid w:val="002A68EC"/>
    <w:rsid w:val="002A7B7D"/>
    <w:rsid w:val="002F4BF6"/>
    <w:rsid w:val="00300E8B"/>
    <w:rsid w:val="00305C5A"/>
    <w:rsid w:val="00310B5D"/>
    <w:rsid w:val="00322EEC"/>
    <w:rsid w:val="00324E95"/>
    <w:rsid w:val="00326CA1"/>
    <w:rsid w:val="00334F00"/>
    <w:rsid w:val="00355981"/>
    <w:rsid w:val="00370F11"/>
    <w:rsid w:val="003A3439"/>
    <w:rsid w:val="003B0475"/>
    <w:rsid w:val="003B2F6C"/>
    <w:rsid w:val="003B3FDB"/>
    <w:rsid w:val="003C0EC7"/>
    <w:rsid w:val="003C40DB"/>
    <w:rsid w:val="003C5269"/>
    <w:rsid w:val="003F021F"/>
    <w:rsid w:val="003F0E6F"/>
    <w:rsid w:val="00402318"/>
    <w:rsid w:val="00405D94"/>
    <w:rsid w:val="00412F5D"/>
    <w:rsid w:val="00413650"/>
    <w:rsid w:val="0047512C"/>
    <w:rsid w:val="004775CF"/>
    <w:rsid w:val="004906C8"/>
    <w:rsid w:val="00493EFB"/>
    <w:rsid w:val="004968FE"/>
    <w:rsid w:val="004A2E1A"/>
    <w:rsid w:val="004A3B6C"/>
    <w:rsid w:val="004D2F9F"/>
    <w:rsid w:val="004D57D2"/>
    <w:rsid w:val="004E6153"/>
    <w:rsid w:val="0050091E"/>
    <w:rsid w:val="0050187C"/>
    <w:rsid w:val="00503BCE"/>
    <w:rsid w:val="00512842"/>
    <w:rsid w:val="00533E83"/>
    <w:rsid w:val="00541B27"/>
    <w:rsid w:val="00541CFD"/>
    <w:rsid w:val="00556282"/>
    <w:rsid w:val="00564AD9"/>
    <w:rsid w:val="0057790E"/>
    <w:rsid w:val="00577BAC"/>
    <w:rsid w:val="005A7A6E"/>
    <w:rsid w:val="005B443F"/>
    <w:rsid w:val="005C2B47"/>
    <w:rsid w:val="005D30F8"/>
    <w:rsid w:val="005D351F"/>
    <w:rsid w:val="005D580E"/>
    <w:rsid w:val="005E1455"/>
    <w:rsid w:val="005E7BBE"/>
    <w:rsid w:val="005F1FF6"/>
    <w:rsid w:val="00600379"/>
    <w:rsid w:val="0060447E"/>
    <w:rsid w:val="006364BB"/>
    <w:rsid w:val="006576A9"/>
    <w:rsid w:val="00676DEF"/>
    <w:rsid w:val="00685B10"/>
    <w:rsid w:val="00691A4D"/>
    <w:rsid w:val="006D79FD"/>
    <w:rsid w:val="006E0CE5"/>
    <w:rsid w:val="006E27D1"/>
    <w:rsid w:val="006F3FF8"/>
    <w:rsid w:val="00702147"/>
    <w:rsid w:val="00710A8C"/>
    <w:rsid w:val="00722C4C"/>
    <w:rsid w:val="00742DBB"/>
    <w:rsid w:val="007541A2"/>
    <w:rsid w:val="00754411"/>
    <w:rsid w:val="00757238"/>
    <w:rsid w:val="007608F8"/>
    <w:rsid w:val="00771A62"/>
    <w:rsid w:val="00772E52"/>
    <w:rsid w:val="007A76F8"/>
    <w:rsid w:val="007B60BD"/>
    <w:rsid w:val="007D021F"/>
    <w:rsid w:val="007D6E9D"/>
    <w:rsid w:val="007E242E"/>
    <w:rsid w:val="007E37E6"/>
    <w:rsid w:val="007E5360"/>
    <w:rsid w:val="00804FE8"/>
    <w:rsid w:val="00807023"/>
    <w:rsid w:val="00812193"/>
    <w:rsid w:val="00813A2F"/>
    <w:rsid w:val="00813DCD"/>
    <w:rsid w:val="00813EED"/>
    <w:rsid w:val="008145EB"/>
    <w:rsid w:val="008400CA"/>
    <w:rsid w:val="00840938"/>
    <w:rsid w:val="00846F5E"/>
    <w:rsid w:val="008606F5"/>
    <w:rsid w:val="00870D23"/>
    <w:rsid w:val="008808DD"/>
    <w:rsid w:val="00881916"/>
    <w:rsid w:val="008A2E10"/>
    <w:rsid w:val="008A742E"/>
    <w:rsid w:val="008E1BB7"/>
    <w:rsid w:val="008E1F94"/>
    <w:rsid w:val="009011B1"/>
    <w:rsid w:val="0090207C"/>
    <w:rsid w:val="00917CA5"/>
    <w:rsid w:val="009218CE"/>
    <w:rsid w:val="00941499"/>
    <w:rsid w:val="00970BA0"/>
    <w:rsid w:val="0099020B"/>
    <w:rsid w:val="009A024A"/>
    <w:rsid w:val="009B5982"/>
    <w:rsid w:val="009C080A"/>
    <w:rsid w:val="009D1224"/>
    <w:rsid w:val="009D188C"/>
    <w:rsid w:val="009E336F"/>
    <w:rsid w:val="009F0AEE"/>
    <w:rsid w:val="00A00C2E"/>
    <w:rsid w:val="00A052C2"/>
    <w:rsid w:val="00A144B7"/>
    <w:rsid w:val="00A16B81"/>
    <w:rsid w:val="00A2564D"/>
    <w:rsid w:val="00A34EC1"/>
    <w:rsid w:val="00A555E7"/>
    <w:rsid w:val="00A620EF"/>
    <w:rsid w:val="00A654A7"/>
    <w:rsid w:val="00A75FAB"/>
    <w:rsid w:val="00A77DBA"/>
    <w:rsid w:val="00AB4BF5"/>
    <w:rsid w:val="00AC5FC2"/>
    <w:rsid w:val="00AD117A"/>
    <w:rsid w:val="00AD5BFB"/>
    <w:rsid w:val="00AD77A0"/>
    <w:rsid w:val="00AE3D0E"/>
    <w:rsid w:val="00AF2E64"/>
    <w:rsid w:val="00B0269B"/>
    <w:rsid w:val="00B071FC"/>
    <w:rsid w:val="00B1253A"/>
    <w:rsid w:val="00B3643C"/>
    <w:rsid w:val="00B37558"/>
    <w:rsid w:val="00B40191"/>
    <w:rsid w:val="00B53E53"/>
    <w:rsid w:val="00B67DA0"/>
    <w:rsid w:val="00B762EB"/>
    <w:rsid w:val="00B92FB8"/>
    <w:rsid w:val="00BA0CC3"/>
    <w:rsid w:val="00BC07CC"/>
    <w:rsid w:val="00BE142E"/>
    <w:rsid w:val="00C012CE"/>
    <w:rsid w:val="00C0677A"/>
    <w:rsid w:val="00C0712D"/>
    <w:rsid w:val="00C30647"/>
    <w:rsid w:val="00C30AA2"/>
    <w:rsid w:val="00C42AB5"/>
    <w:rsid w:val="00C6291A"/>
    <w:rsid w:val="00C75017"/>
    <w:rsid w:val="00C7654C"/>
    <w:rsid w:val="00C766A7"/>
    <w:rsid w:val="00C83DBA"/>
    <w:rsid w:val="00C86C84"/>
    <w:rsid w:val="00CC36C9"/>
    <w:rsid w:val="00CE2CEA"/>
    <w:rsid w:val="00CF7E86"/>
    <w:rsid w:val="00D10411"/>
    <w:rsid w:val="00D1405E"/>
    <w:rsid w:val="00D43D4D"/>
    <w:rsid w:val="00D43E94"/>
    <w:rsid w:val="00D6136D"/>
    <w:rsid w:val="00D7398B"/>
    <w:rsid w:val="00D75026"/>
    <w:rsid w:val="00D807A0"/>
    <w:rsid w:val="00D83D90"/>
    <w:rsid w:val="00D94C65"/>
    <w:rsid w:val="00DA04C1"/>
    <w:rsid w:val="00DA121E"/>
    <w:rsid w:val="00DA3B76"/>
    <w:rsid w:val="00DB750A"/>
    <w:rsid w:val="00DC3929"/>
    <w:rsid w:val="00DC71A7"/>
    <w:rsid w:val="00DD1BDD"/>
    <w:rsid w:val="00DD3E00"/>
    <w:rsid w:val="00DD5881"/>
    <w:rsid w:val="00DE489E"/>
    <w:rsid w:val="00E04426"/>
    <w:rsid w:val="00E127DA"/>
    <w:rsid w:val="00E20157"/>
    <w:rsid w:val="00E23882"/>
    <w:rsid w:val="00E46177"/>
    <w:rsid w:val="00E556EA"/>
    <w:rsid w:val="00E64502"/>
    <w:rsid w:val="00E7160B"/>
    <w:rsid w:val="00E7213A"/>
    <w:rsid w:val="00E83B5A"/>
    <w:rsid w:val="00EA1A5F"/>
    <w:rsid w:val="00EB09D4"/>
    <w:rsid w:val="00EB1F59"/>
    <w:rsid w:val="00EC3B0C"/>
    <w:rsid w:val="00EE5751"/>
    <w:rsid w:val="00EE7FDA"/>
    <w:rsid w:val="00EF09D3"/>
    <w:rsid w:val="00EF0A48"/>
    <w:rsid w:val="00EF2612"/>
    <w:rsid w:val="00EF4AA1"/>
    <w:rsid w:val="00F01688"/>
    <w:rsid w:val="00F02DB1"/>
    <w:rsid w:val="00F0308D"/>
    <w:rsid w:val="00F10F99"/>
    <w:rsid w:val="00F12B9B"/>
    <w:rsid w:val="00F530A6"/>
    <w:rsid w:val="00F57EC7"/>
    <w:rsid w:val="00F65AE3"/>
    <w:rsid w:val="00F80E2E"/>
    <w:rsid w:val="00F818EB"/>
    <w:rsid w:val="00F843BF"/>
    <w:rsid w:val="00F856C1"/>
    <w:rsid w:val="00F97370"/>
    <w:rsid w:val="00FA3C9C"/>
    <w:rsid w:val="00FD44BC"/>
    <w:rsid w:val="00FE54B7"/>
    <w:rsid w:val="00FF0E82"/>
    <w:rsid w:val="00FF3096"/>
    <w:rsid w:val="00FF380D"/>
    <w:rsid w:val="0474775B"/>
    <w:rsid w:val="2BE55066"/>
    <w:rsid w:val="2C4A43F7"/>
    <w:rsid w:val="2F1422E2"/>
    <w:rsid w:val="32C76523"/>
    <w:rsid w:val="39A60217"/>
    <w:rsid w:val="3FA50BA5"/>
    <w:rsid w:val="405A28B6"/>
    <w:rsid w:val="4C0344C0"/>
    <w:rsid w:val="4FF6241E"/>
    <w:rsid w:val="528B5364"/>
    <w:rsid w:val="6E7E16CA"/>
    <w:rsid w:val="781B7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rules v:ext="edit">
        <o:r id="V:Rule3" type="connector" idref="#_x0000_s2092"/>
        <o:r id="V:Rule4" type="connector" idref="#_x0000_s2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A0"/>
    <w:pPr>
      <w:widowControl w:val="0"/>
      <w:jc w:val="both"/>
    </w:pPr>
    <w:rPr>
      <w:kern w:val="2"/>
      <w:sz w:val="21"/>
      <w:szCs w:val="22"/>
    </w:rPr>
  </w:style>
  <w:style w:type="paragraph" w:styleId="1">
    <w:name w:val="heading 1"/>
    <w:basedOn w:val="a"/>
    <w:next w:val="a"/>
    <w:link w:val="1Char"/>
    <w:uiPriority w:val="9"/>
    <w:qFormat/>
    <w:rsid w:val="002469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69B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69B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69B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469B2"/>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469B2"/>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33A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33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633A0"/>
    <w:rPr>
      <w:sz w:val="18"/>
      <w:szCs w:val="18"/>
    </w:rPr>
  </w:style>
  <w:style w:type="character" w:customStyle="1" w:styleId="Char">
    <w:name w:val="页脚 Char"/>
    <w:basedOn w:val="a0"/>
    <w:link w:val="a3"/>
    <w:uiPriority w:val="99"/>
    <w:qFormat/>
    <w:rsid w:val="002633A0"/>
    <w:rPr>
      <w:sz w:val="18"/>
      <w:szCs w:val="18"/>
    </w:rPr>
  </w:style>
  <w:style w:type="paragraph" w:styleId="a5">
    <w:name w:val="List Paragraph"/>
    <w:basedOn w:val="a"/>
    <w:uiPriority w:val="34"/>
    <w:qFormat/>
    <w:rsid w:val="002633A0"/>
    <w:pPr>
      <w:ind w:firstLineChars="200" w:firstLine="420"/>
    </w:pPr>
  </w:style>
  <w:style w:type="paragraph" w:styleId="a6">
    <w:name w:val="Balloon Text"/>
    <w:basedOn w:val="a"/>
    <w:link w:val="Char1"/>
    <w:uiPriority w:val="99"/>
    <w:semiHidden/>
    <w:unhideWhenUsed/>
    <w:rsid w:val="00807023"/>
    <w:rPr>
      <w:sz w:val="18"/>
      <w:szCs w:val="18"/>
    </w:rPr>
  </w:style>
  <w:style w:type="character" w:customStyle="1" w:styleId="Char1">
    <w:name w:val="批注框文本 Char"/>
    <w:basedOn w:val="a0"/>
    <w:link w:val="a6"/>
    <w:uiPriority w:val="99"/>
    <w:semiHidden/>
    <w:rsid w:val="00807023"/>
    <w:rPr>
      <w:kern w:val="2"/>
      <w:sz w:val="18"/>
      <w:szCs w:val="18"/>
    </w:rPr>
  </w:style>
  <w:style w:type="paragraph" w:styleId="a7">
    <w:name w:val="footnote text"/>
    <w:basedOn w:val="a"/>
    <w:link w:val="Char2"/>
    <w:uiPriority w:val="99"/>
    <w:semiHidden/>
    <w:unhideWhenUsed/>
    <w:rsid w:val="00C30647"/>
    <w:pPr>
      <w:snapToGrid w:val="0"/>
      <w:jc w:val="left"/>
    </w:pPr>
    <w:rPr>
      <w:sz w:val="18"/>
      <w:szCs w:val="18"/>
    </w:rPr>
  </w:style>
  <w:style w:type="character" w:customStyle="1" w:styleId="Char2">
    <w:name w:val="脚注文本 Char"/>
    <w:basedOn w:val="a0"/>
    <w:link w:val="a7"/>
    <w:uiPriority w:val="99"/>
    <w:semiHidden/>
    <w:rsid w:val="00C30647"/>
    <w:rPr>
      <w:kern w:val="2"/>
      <w:sz w:val="18"/>
      <w:szCs w:val="18"/>
    </w:rPr>
  </w:style>
  <w:style w:type="character" w:styleId="a8">
    <w:name w:val="footnote reference"/>
    <w:basedOn w:val="a0"/>
    <w:uiPriority w:val="99"/>
    <w:semiHidden/>
    <w:unhideWhenUsed/>
    <w:rsid w:val="00C30647"/>
    <w:rPr>
      <w:vertAlign w:val="superscript"/>
    </w:rPr>
  </w:style>
  <w:style w:type="character" w:customStyle="1" w:styleId="1Char">
    <w:name w:val="标题 1 Char"/>
    <w:basedOn w:val="a0"/>
    <w:link w:val="1"/>
    <w:uiPriority w:val="9"/>
    <w:rsid w:val="002469B2"/>
    <w:rPr>
      <w:b/>
      <w:bCs/>
      <w:kern w:val="44"/>
      <w:sz w:val="44"/>
      <w:szCs w:val="44"/>
    </w:rPr>
  </w:style>
  <w:style w:type="character" w:customStyle="1" w:styleId="2Char">
    <w:name w:val="标题 2 Char"/>
    <w:basedOn w:val="a0"/>
    <w:link w:val="2"/>
    <w:uiPriority w:val="9"/>
    <w:rsid w:val="002469B2"/>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2469B2"/>
    <w:rPr>
      <w:b/>
      <w:bCs/>
      <w:kern w:val="2"/>
      <w:sz w:val="32"/>
      <w:szCs w:val="32"/>
    </w:rPr>
  </w:style>
  <w:style w:type="character" w:customStyle="1" w:styleId="4Char">
    <w:name w:val="标题 4 Char"/>
    <w:basedOn w:val="a0"/>
    <w:link w:val="4"/>
    <w:uiPriority w:val="9"/>
    <w:rsid w:val="002469B2"/>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sid w:val="002469B2"/>
    <w:rPr>
      <w:b/>
      <w:bCs/>
      <w:kern w:val="2"/>
      <w:sz w:val="28"/>
      <w:szCs w:val="28"/>
    </w:rPr>
  </w:style>
  <w:style w:type="character" w:customStyle="1" w:styleId="6Char">
    <w:name w:val="标题 6 Char"/>
    <w:basedOn w:val="a0"/>
    <w:link w:val="6"/>
    <w:uiPriority w:val="9"/>
    <w:rsid w:val="002469B2"/>
    <w:rPr>
      <w:rFonts w:asciiTheme="majorHAnsi" w:eastAsiaTheme="majorEastAsia" w:hAnsiTheme="majorHAnsi" w:cstheme="majorBidi"/>
      <w:b/>
      <w:bCs/>
      <w:kern w:val="2"/>
      <w:sz w:val="24"/>
      <w:szCs w:val="24"/>
    </w:rPr>
  </w:style>
  <w:style w:type="paragraph" w:styleId="a9">
    <w:name w:val="annotation text"/>
    <w:basedOn w:val="a"/>
    <w:link w:val="Char3"/>
    <w:uiPriority w:val="99"/>
    <w:semiHidden/>
    <w:unhideWhenUsed/>
    <w:rsid w:val="00370F11"/>
    <w:pPr>
      <w:jc w:val="left"/>
    </w:pPr>
  </w:style>
  <w:style w:type="character" w:customStyle="1" w:styleId="Char3">
    <w:name w:val="批注文字 Char"/>
    <w:basedOn w:val="a0"/>
    <w:link w:val="a9"/>
    <w:uiPriority w:val="99"/>
    <w:semiHidden/>
    <w:rsid w:val="00370F11"/>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F4F91-68E3-4C2E-9A11-D3024D37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3433</Words>
  <Characters>19573</Characters>
  <Application>Microsoft Office Word</Application>
  <DocSecurity>0</DocSecurity>
  <Lines>163</Lines>
  <Paragraphs>45</Paragraphs>
  <ScaleCrop>false</ScaleCrop>
  <Company>China</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2018-04-29T14:26:00Z</dcterms:created>
  <dcterms:modified xsi:type="dcterms:W3CDTF">2018-04-29T14:27:00Z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